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F94" w:rsidRPr="0041225F" w:rsidRDefault="00EC1E3E" w:rsidP="00875F94">
      <w:pPr>
        <w:jc w:val="right"/>
        <w:rPr>
          <w:rFonts w:ascii="Times New Roman" w:hAnsi="Times New Roman"/>
          <w:b/>
          <w:sz w:val="96"/>
          <w:szCs w:val="96"/>
        </w:rPr>
      </w:pPr>
      <w:r w:rsidRPr="0041225F">
        <w:rPr>
          <w:rFonts w:ascii="Times New Roman" w:hAnsi="Times New Roman"/>
          <w:b/>
          <w:noProof/>
          <w:sz w:val="96"/>
          <w:szCs w:val="96"/>
        </w:rPr>
        <w:drawing>
          <wp:anchor distT="152400" distB="152400" distL="152400" distR="152400" simplePos="0" relativeHeight="251657728" behindDoc="0" locked="0" layoutInCell="0" allowOverlap="1">
            <wp:simplePos x="0" y="0"/>
            <wp:positionH relativeFrom="margin">
              <wp:posOffset>-57150</wp:posOffset>
            </wp:positionH>
            <wp:positionV relativeFrom="margin">
              <wp:posOffset>171450</wp:posOffset>
            </wp:positionV>
            <wp:extent cx="685800" cy="1085850"/>
            <wp:effectExtent l="1905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85800" cy="1085850"/>
                    </a:xfrm>
                    <a:prstGeom prst="rect">
                      <a:avLst/>
                    </a:prstGeom>
                    <a:noFill/>
                    <a:ln w="9525">
                      <a:noFill/>
                      <a:miter lim="800000"/>
                      <a:headEnd/>
                      <a:tailEnd/>
                    </a:ln>
                  </pic:spPr>
                </pic:pic>
              </a:graphicData>
            </a:graphic>
          </wp:anchor>
        </w:drawing>
      </w:r>
      <w:r w:rsidR="00875F94" w:rsidRPr="0041225F">
        <w:rPr>
          <w:rFonts w:ascii="Times New Roman" w:hAnsi="Times New Roman"/>
          <w:b/>
          <w:sz w:val="96"/>
          <w:szCs w:val="96"/>
        </w:rPr>
        <w:t xml:space="preserve">Request </w:t>
      </w:r>
    </w:p>
    <w:p w:rsidR="00875F94" w:rsidRPr="0041225F" w:rsidRDefault="00875F94" w:rsidP="00875F94">
      <w:pPr>
        <w:jc w:val="right"/>
        <w:rPr>
          <w:rFonts w:ascii="Times New Roman" w:hAnsi="Times New Roman"/>
          <w:b/>
          <w:sz w:val="96"/>
          <w:szCs w:val="96"/>
        </w:rPr>
      </w:pPr>
      <w:r w:rsidRPr="0041225F">
        <w:rPr>
          <w:rFonts w:ascii="Times New Roman" w:hAnsi="Times New Roman"/>
          <w:b/>
          <w:sz w:val="96"/>
          <w:szCs w:val="96"/>
        </w:rPr>
        <w:t>For</w:t>
      </w:r>
    </w:p>
    <w:p w:rsidR="00875F94" w:rsidRPr="0041225F" w:rsidRDefault="000278B0" w:rsidP="00875F94">
      <w:pPr>
        <w:jc w:val="right"/>
        <w:rPr>
          <w:rFonts w:ascii="Times New Roman" w:hAnsi="Times New Roman"/>
          <w:b/>
          <w:sz w:val="96"/>
          <w:szCs w:val="96"/>
        </w:rPr>
      </w:pPr>
      <w:r w:rsidRPr="000278B0">
        <w:rPr>
          <w:rFonts w:ascii="Times New Roman" w:hAnsi="Times New Roman"/>
          <w:noProof/>
          <w:sz w:val="96"/>
          <w:szCs w:val="96"/>
        </w:rPr>
        <w:pict>
          <v:shapetype id="_x0000_t202" coordsize="21600,21600" o:spt="202" path="m,l,21600r21600,l21600,xe">
            <v:stroke joinstyle="miter"/>
            <v:path gradientshapeok="t" o:connecttype="rect"/>
          </v:shapetype>
          <v:shape id="_x0000_s1027" type="#_x0000_t202" style="position:absolute;left:0;text-align:left;margin-left:-13.5pt;margin-top:16.2pt;width:80.45pt;height:82.5pt;z-index:251656704;mso-wrap-style:none" stroked="f">
            <v:textbox style="mso-next-textbox:#_x0000_s1027">
              <w:txbxContent>
                <w:p w:rsidR="00EB2500" w:rsidRPr="00875F94" w:rsidRDefault="00EB2500" w:rsidP="00875F94">
                  <w:pPr>
                    <w:contextualSpacing/>
                    <w:jc w:val="left"/>
                    <w:rPr>
                      <w:rFonts w:ascii="Univers" w:hAnsi="Univers" w:cs="Arial"/>
                      <w:sz w:val="24"/>
                      <w:szCs w:val="24"/>
                    </w:rPr>
                  </w:pPr>
                  <w:r w:rsidRPr="00875F94">
                    <w:rPr>
                      <w:rFonts w:ascii="Univers" w:hAnsi="Univers" w:cs="Arial"/>
                      <w:sz w:val="24"/>
                      <w:szCs w:val="24"/>
                    </w:rPr>
                    <w:t>Washington</w:t>
                  </w:r>
                </w:p>
                <w:p w:rsidR="00EB2500" w:rsidRPr="00875F94" w:rsidRDefault="00EB2500" w:rsidP="00875F94">
                  <w:pPr>
                    <w:contextualSpacing/>
                    <w:jc w:val="left"/>
                    <w:rPr>
                      <w:rFonts w:ascii="Univers" w:hAnsi="Univers" w:cs="Arial"/>
                      <w:sz w:val="24"/>
                      <w:szCs w:val="24"/>
                    </w:rPr>
                  </w:pPr>
                  <w:r w:rsidRPr="00875F94">
                    <w:rPr>
                      <w:rFonts w:ascii="Univers" w:hAnsi="Univers" w:cs="Arial"/>
                      <w:sz w:val="24"/>
                      <w:szCs w:val="24"/>
                    </w:rPr>
                    <w:t>Metropolitan</w:t>
                  </w:r>
                </w:p>
                <w:p w:rsidR="00EB2500" w:rsidRPr="00875F94" w:rsidRDefault="00EB2500" w:rsidP="00875F94">
                  <w:pPr>
                    <w:contextualSpacing/>
                    <w:jc w:val="left"/>
                    <w:rPr>
                      <w:rFonts w:ascii="Univers" w:hAnsi="Univers" w:cs="Arial"/>
                      <w:sz w:val="24"/>
                      <w:szCs w:val="24"/>
                    </w:rPr>
                  </w:pPr>
                  <w:r w:rsidRPr="00875F94">
                    <w:rPr>
                      <w:rFonts w:ascii="Univers" w:hAnsi="Univers" w:cs="Arial"/>
                      <w:sz w:val="24"/>
                      <w:szCs w:val="24"/>
                    </w:rPr>
                    <w:t xml:space="preserve">Area </w:t>
                  </w:r>
                </w:p>
                <w:p w:rsidR="00EB2500" w:rsidRPr="00875F94" w:rsidRDefault="00EB2500" w:rsidP="00875F94">
                  <w:pPr>
                    <w:contextualSpacing/>
                    <w:jc w:val="left"/>
                    <w:rPr>
                      <w:rFonts w:ascii="Univers" w:hAnsi="Univers" w:cs="Arial"/>
                      <w:sz w:val="24"/>
                      <w:szCs w:val="24"/>
                    </w:rPr>
                  </w:pPr>
                  <w:r w:rsidRPr="00875F94">
                    <w:rPr>
                      <w:rFonts w:ascii="Univers" w:hAnsi="Univers" w:cs="Arial"/>
                      <w:sz w:val="24"/>
                      <w:szCs w:val="24"/>
                    </w:rPr>
                    <w:t>Transit</w:t>
                  </w:r>
                </w:p>
                <w:p w:rsidR="00EB2500" w:rsidRPr="00875F94" w:rsidRDefault="00EB2500" w:rsidP="00875F94">
                  <w:pPr>
                    <w:contextualSpacing/>
                    <w:jc w:val="left"/>
                    <w:rPr>
                      <w:rFonts w:ascii="Univers" w:hAnsi="Univers" w:cs="Arial"/>
                      <w:sz w:val="24"/>
                      <w:szCs w:val="24"/>
                    </w:rPr>
                  </w:pPr>
                  <w:r w:rsidRPr="00875F94">
                    <w:rPr>
                      <w:rFonts w:ascii="Univers" w:hAnsi="Univers" w:cs="Arial"/>
                      <w:sz w:val="24"/>
                      <w:szCs w:val="24"/>
                    </w:rPr>
                    <w:t>Authority</w:t>
                  </w:r>
                </w:p>
              </w:txbxContent>
            </v:textbox>
            <w10:wrap type="square"/>
          </v:shape>
        </w:pict>
      </w:r>
      <w:r w:rsidR="00875F94" w:rsidRPr="0041225F">
        <w:rPr>
          <w:rFonts w:ascii="Times New Roman" w:hAnsi="Times New Roman"/>
          <w:b/>
          <w:sz w:val="96"/>
          <w:szCs w:val="96"/>
        </w:rPr>
        <w:t>Proposal</w:t>
      </w:r>
    </w:p>
    <w:p w:rsidR="00875F94" w:rsidRPr="0041225F" w:rsidRDefault="00875F94" w:rsidP="00875F94">
      <w:pPr>
        <w:jc w:val="center"/>
        <w:rPr>
          <w:rFonts w:ascii="Times New Roman" w:hAnsi="Times New Roman"/>
          <w:sz w:val="96"/>
          <w:szCs w:val="96"/>
        </w:rPr>
      </w:pPr>
    </w:p>
    <w:p w:rsidR="001D71A5" w:rsidRPr="0041225F" w:rsidRDefault="001D71A5" w:rsidP="00EC1E3E">
      <w:pPr>
        <w:pStyle w:val="Heading1"/>
        <w:rPr>
          <w:rFonts w:ascii="Times New Roman" w:hAnsi="Times New Roman" w:cs="Times New Roman"/>
        </w:rPr>
      </w:pPr>
    </w:p>
    <w:p w:rsidR="001D71A5" w:rsidRPr="0041225F" w:rsidRDefault="001D71A5" w:rsidP="00EC1E3E">
      <w:pPr>
        <w:pStyle w:val="Heading1"/>
        <w:rPr>
          <w:rFonts w:ascii="Times New Roman" w:hAnsi="Times New Roman" w:cs="Times New Roman"/>
        </w:rPr>
      </w:pPr>
    </w:p>
    <w:p w:rsidR="00885931" w:rsidRPr="0041225F" w:rsidRDefault="00072FD4" w:rsidP="00EC1E3E">
      <w:pPr>
        <w:pStyle w:val="Heading1"/>
        <w:rPr>
          <w:rFonts w:ascii="Times New Roman" w:hAnsi="Times New Roman" w:cs="Times New Roman"/>
          <w:sz w:val="52"/>
          <w:szCs w:val="52"/>
          <w:highlight w:val="yellow"/>
        </w:rPr>
      </w:pPr>
      <w:r w:rsidRPr="0041225F">
        <w:rPr>
          <w:rFonts w:ascii="Times New Roman" w:hAnsi="Times New Roman" w:cs="Times New Roman"/>
          <w:sz w:val="52"/>
          <w:szCs w:val="52"/>
        </w:rPr>
        <w:t>WMATA</w:t>
      </w:r>
      <w:r w:rsidR="00EC1E3E" w:rsidRPr="0041225F">
        <w:rPr>
          <w:rFonts w:ascii="Times New Roman" w:hAnsi="Times New Roman" w:cs="Times New Roman"/>
          <w:sz w:val="52"/>
          <w:szCs w:val="52"/>
        </w:rPr>
        <w:t xml:space="preserve"> </w:t>
      </w:r>
      <w:r w:rsidR="000D517B" w:rsidRPr="0041225F">
        <w:rPr>
          <w:rFonts w:ascii="Times New Roman" w:hAnsi="Times New Roman" w:cs="Times New Roman"/>
          <w:sz w:val="52"/>
          <w:szCs w:val="52"/>
        </w:rPr>
        <w:t>AUDIO/VISUAL SYSTEM</w:t>
      </w:r>
    </w:p>
    <w:p w:rsidR="00885931" w:rsidRPr="0041225F" w:rsidRDefault="00885931" w:rsidP="00885931">
      <w:pPr>
        <w:rPr>
          <w:rFonts w:ascii="Times New Roman" w:hAnsi="Times New Roman"/>
          <w:b/>
          <w:sz w:val="52"/>
          <w:szCs w:val="52"/>
          <w:highlight w:val="yellow"/>
        </w:rPr>
      </w:pPr>
    </w:p>
    <w:p w:rsidR="00885931" w:rsidRPr="0041225F" w:rsidRDefault="00885931" w:rsidP="00885931">
      <w:pPr>
        <w:rPr>
          <w:rFonts w:ascii="Times New Roman" w:hAnsi="Times New Roman"/>
          <w:b/>
          <w:sz w:val="32"/>
          <w:szCs w:val="32"/>
          <w:highlight w:val="yellow"/>
        </w:rPr>
      </w:pPr>
    </w:p>
    <w:p w:rsidR="00885931" w:rsidRPr="0041225F" w:rsidRDefault="00885931" w:rsidP="00885931">
      <w:pPr>
        <w:rPr>
          <w:rFonts w:ascii="Times New Roman" w:hAnsi="Times New Roman"/>
          <w:b/>
          <w:sz w:val="32"/>
          <w:szCs w:val="32"/>
          <w:highlight w:val="yellow"/>
        </w:rPr>
      </w:pPr>
    </w:p>
    <w:p w:rsidR="00885931" w:rsidRPr="0041225F" w:rsidRDefault="00885931" w:rsidP="00885931">
      <w:pPr>
        <w:rPr>
          <w:rFonts w:ascii="Times New Roman" w:hAnsi="Times New Roman"/>
          <w:b/>
          <w:sz w:val="48"/>
          <w:szCs w:val="48"/>
          <w:u w:val="single"/>
        </w:rPr>
      </w:pPr>
      <w:r w:rsidRPr="0041225F">
        <w:rPr>
          <w:rFonts w:ascii="Times New Roman" w:hAnsi="Times New Roman"/>
          <w:b/>
          <w:sz w:val="48"/>
          <w:szCs w:val="48"/>
          <w:u w:val="single"/>
        </w:rPr>
        <w:t xml:space="preserve">RFP NO. </w:t>
      </w:r>
      <w:r w:rsidR="000D517B" w:rsidRPr="0041225F">
        <w:rPr>
          <w:rFonts w:ascii="Times New Roman" w:hAnsi="Times New Roman"/>
          <w:b/>
          <w:sz w:val="48"/>
          <w:szCs w:val="48"/>
          <w:u w:val="single"/>
        </w:rPr>
        <w:t>FQ10187</w:t>
      </w:r>
      <w:r w:rsidR="001D71A5" w:rsidRPr="0041225F">
        <w:rPr>
          <w:rFonts w:ascii="Times New Roman" w:hAnsi="Times New Roman"/>
          <w:b/>
          <w:sz w:val="48"/>
          <w:szCs w:val="48"/>
          <w:u w:val="single"/>
        </w:rPr>
        <w:t>/SNA</w:t>
      </w:r>
    </w:p>
    <w:p w:rsidR="00885931" w:rsidRPr="0041225F" w:rsidRDefault="00885931" w:rsidP="00885931">
      <w:pPr>
        <w:rPr>
          <w:rFonts w:ascii="Times New Roman" w:hAnsi="Times New Roman"/>
          <w:b/>
          <w:sz w:val="32"/>
          <w:szCs w:val="32"/>
        </w:rPr>
      </w:pPr>
    </w:p>
    <w:p w:rsidR="00885931" w:rsidRPr="0041225F" w:rsidRDefault="00885931" w:rsidP="00885931">
      <w:pPr>
        <w:rPr>
          <w:rFonts w:ascii="Times New Roman" w:hAnsi="Times New Roman"/>
          <w:b/>
          <w:sz w:val="32"/>
          <w:szCs w:val="32"/>
        </w:rPr>
      </w:pPr>
    </w:p>
    <w:p w:rsidR="00875F94" w:rsidRPr="0041225F" w:rsidRDefault="00875F94" w:rsidP="00875F94">
      <w:pPr>
        <w:jc w:val="center"/>
        <w:rPr>
          <w:rFonts w:ascii="Times New Roman" w:hAnsi="Times New Roman"/>
          <w:b/>
          <w:sz w:val="32"/>
          <w:szCs w:val="32"/>
        </w:rPr>
      </w:pPr>
    </w:p>
    <w:p w:rsidR="00885931" w:rsidRPr="0041225F" w:rsidRDefault="00304587" w:rsidP="00885931">
      <w:pPr>
        <w:rPr>
          <w:rFonts w:ascii="Times New Roman" w:hAnsi="Times New Roman"/>
          <w:sz w:val="32"/>
          <w:szCs w:val="32"/>
        </w:rPr>
      </w:pPr>
      <w:r w:rsidRPr="0041225F">
        <w:rPr>
          <w:rFonts w:ascii="Times New Roman" w:hAnsi="Times New Roman"/>
          <w:sz w:val="32"/>
          <w:szCs w:val="32"/>
        </w:rPr>
        <w:tab/>
      </w:r>
      <w:r w:rsidRPr="0041225F">
        <w:rPr>
          <w:rFonts w:ascii="Times New Roman" w:hAnsi="Times New Roman"/>
          <w:sz w:val="32"/>
          <w:szCs w:val="32"/>
        </w:rPr>
        <w:tab/>
      </w:r>
      <w:r w:rsidRPr="0041225F">
        <w:rPr>
          <w:rFonts w:ascii="Times New Roman" w:hAnsi="Times New Roman"/>
          <w:sz w:val="32"/>
          <w:szCs w:val="32"/>
        </w:rPr>
        <w:tab/>
      </w:r>
      <w:r w:rsidRPr="0041225F">
        <w:rPr>
          <w:rFonts w:ascii="Times New Roman" w:hAnsi="Times New Roman"/>
          <w:sz w:val="32"/>
          <w:szCs w:val="32"/>
        </w:rPr>
        <w:tab/>
      </w:r>
      <w:r w:rsidRPr="0041225F">
        <w:rPr>
          <w:rFonts w:ascii="Times New Roman" w:hAnsi="Times New Roman"/>
          <w:sz w:val="32"/>
          <w:szCs w:val="32"/>
        </w:rPr>
        <w:tab/>
      </w:r>
      <w:r w:rsidRPr="0041225F">
        <w:rPr>
          <w:rFonts w:ascii="Times New Roman" w:hAnsi="Times New Roman"/>
          <w:sz w:val="32"/>
          <w:szCs w:val="32"/>
        </w:rPr>
        <w:tab/>
      </w:r>
    </w:p>
    <w:p w:rsidR="00B8537A" w:rsidRPr="0041225F" w:rsidRDefault="00B8537A" w:rsidP="00885931">
      <w:pPr>
        <w:rPr>
          <w:rFonts w:ascii="Times New Roman" w:hAnsi="Times New Roman"/>
        </w:rPr>
      </w:pPr>
    </w:p>
    <w:p w:rsidR="001D71A5" w:rsidRPr="0041225F" w:rsidRDefault="001D71A5" w:rsidP="00885931">
      <w:pPr>
        <w:rPr>
          <w:rFonts w:ascii="Times New Roman" w:hAnsi="Times New Roman"/>
          <w:sz w:val="40"/>
          <w:szCs w:val="40"/>
        </w:rPr>
      </w:pPr>
      <w:r w:rsidRPr="0041225F">
        <w:rPr>
          <w:rFonts w:ascii="Times New Roman" w:hAnsi="Times New Roman"/>
        </w:rPr>
        <w:tab/>
      </w:r>
      <w:r w:rsidRPr="0041225F">
        <w:rPr>
          <w:rFonts w:ascii="Times New Roman" w:hAnsi="Times New Roman"/>
        </w:rPr>
        <w:tab/>
      </w:r>
      <w:r w:rsidRPr="0041225F">
        <w:rPr>
          <w:rFonts w:ascii="Times New Roman" w:hAnsi="Times New Roman"/>
        </w:rPr>
        <w:tab/>
      </w:r>
      <w:r w:rsidRPr="0041225F">
        <w:rPr>
          <w:rFonts w:ascii="Times New Roman" w:hAnsi="Times New Roman"/>
        </w:rPr>
        <w:tab/>
      </w:r>
      <w:r w:rsidRPr="0041225F">
        <w:rPr>
          <w:rFonts w:ascii="Times New Roman" w:hAnsi="Times New Roman"/>
        </w:rPr>
        <w:tab/>
      </w:r>
      <w:r w:rsidRPr="0041225F">
        <w:rPr>
          <w:rFonts w:ascii="Times New Roman" w:hAnsi="Times New Roman"/>
        </w:rPr>
        <w:tab/>
      </w:r>
      <w:r w:rsidR="005077B8" w:rsidRPr="0041225F">
        <w:rPr>
          <w:rFonts w:ascii="Times New Roman" w:hAnsi="Times New Roman"/>
          <w:sz w:val="48"/>
          <w:szCs w:val="48"/>
        </w:rPr>
        <w:t>JUNE 2010</w:t>
      </w:r>
    </w:p>
    <w:p w:rsidR="001D71A5" w:rsidRPr="0041225F" w:rsidRDefault="001D71A5" w:rsidP="00885931">
      <w:pPr>
        <w:rPr>
          <w:rFonts w:ascii="Times New Roman" w:hAnsi="Times New Roman"/>
        </w:rPr>
        <w:sectPr w:rsidR="001D71A5" w:rsidRPr="0041225F" w:rsidSect="007C38D7">
          <w:footerReference w:type="default" r:id="rId9"/>
          <w:pgSz w:w="12240" w:h="15840"/>
          <w:pgMar w:top="1440" w:right="1440" w:bottom="1440" w:left="1440" w:header="720" w:footer="720" w:gutter="0"/>
          <w:cols w:space="720"/>
          <w:docGrid w:linePitch="360"/>
        </w:sectPr>
      </w:pPr>
      <w:r w:rsidRPr="0041225F">
        <w:rPr>
          <w:rFonts w:ascii="Times New Roman" w:hAnsi="Times New Roman"/>
        </w:rPr>
        <w:tab/>
      </w:r>
      <w:r w:rsidRPr="0041225F">
        <w:rPr>
          <w:rFonts w:ascii="Times New Roman" w:hAnsi="Times New Roman"/>
        </w:rPr>
        <w:tab/>
      </w:r>
      <w:r w:rsidRPr="0041225F">
        <w:rPr>
          <w:rFonts w:ascii="Times New Roman" w:hAnsi="Times New Roman"/>
        </w:rPr>
        <w:tab/>
      </w:r>
    </w:p>
    <w:p w:rsidR="005365A5" w:rsidRPr="0041225F" w:rsidRDefault="005365A5" w:rsidP="00B8537A">
      <w:pPr>
        <w:jc w:val="center"/>
        <w:rPr>
          <w:rFonts w:ascii="Times New Roman" w:hAnsi="Times New Roman"/>
          <w:b/>
        </w:rPr>
      </w:pPr>
    </w:p>
    <w:p w:rsidR="005365A5" w:rsidRPr="0041225F" w:rsidRDefault="005365A5" w:rsidP="00B8537A">
      <w:pPr>
        <w:jc w:val="center"/>
        <w:rPr>
          <w:rFonts w:ascii="Times New Roman" w:hAnsi="Times New Roman"/>
          <w:b/>
        </w:rPr>
      </w:pPr>
    </w:p>
    <w:p w:rsidR="00133468" w:rsidRPr="0041225F" w:rsidRDefault="00133468" w:rsidP="00B8537A">
      <w:pPr>
        <w:jc w:val="left"/>
        <w:rPr>
          <w:rFonts w:ascii="Times New Roman" w:hAnsi="Times New Roman"/>
        </w:rPr>
      </w:pPr>
    </w:p>
    <w:p w:rsidR="00885931" w:rsidRPr="0041225F" w:rsidRDefault="00B8537A" w:rsidP="00B8537A">
      <w:pPr>
        <w:jc w:val="left"/>
        <w:rPr>
          <w:rFonts w:ascii="Times New Roman" w:hAnsi="Times New Roman"/>
          <w:sz w:val="24"/>
          <w:szCs w:val="24"/>
        </w:rPr>
      </w:pPr>
      <w:r w:rsidRPr="0041225F">
        <w:rPr>
          <w:rFonts w:ascii="Times New Roman" w:hAnsi="Times New Roman"/>
          <w:sz w:val="24"/>
          <w:szCs w:val="24"/>
        </w:rPr>
        <w:t>Date:</w:t>
      </w:r>
      <w:r w:rsidR="00304587" w:rsidRPr="0041225F">
        <w:rPr>
          <w:rFonts w:ascii="Times New Roman" w:hAnsi="Times New Roman"/>
          <w:sz w:val="24"/>
          <w:szCs w:val="24"/>
        </w:rPr>
        <w:t xml:space="preserve"> </w:t>
      </w:r>
      <w:r w:rsidR="00D31FBB" w:rsidRPr="0041225F">
        <w:rPr>
          <w:rFonts w:ascii="Times New Roman" w:hAnsi="Times New Roman"/>
          <w:sz w:val="24"/>
          <w:szCs w:val="24"/>
        </w:rPr>
        <w:t xml:space="preserve"> </w:t>
      </w:r>
      <w:r w:rsidR="007C7545" w:rsidRPr="0041225F">
        <w:rPr>
          <w:rFonts w:ascii="Times New Roman" w:hAnsi="Times New Roman"/>
          <w:sz w:val="24"/>
          <w:szCs w:val="24"/>
        </w:rPr>
        <w:t>June 2</w:t>
      </w:r>
      <w:r w:rsidR="00D31FBB" w:rsidRPr="0041225F">
        <w:rPr>
          <w:rFonts w:ascii="Times New Roman" w:hAnsi="Times New Roman"/>
          <w:sz w:val="24"/>
          <w:szCs w:val="24"/>
        </w:rPr>
        <w:t>, 20</w:t>
      </w:r>
      <w:r w:rsidR="00304587" w:rsidRPr="0041225F">
        <w:rPr>
          <w:rFonts w:ascii="Times New Roman" w:hAnsi="Times New Roman"/>
          <w:sz w:val="24"/>
          <w:szCs w:val="24"/>
        </w:rPr>
        <w:t>10</w:t>
      </w:r>
    </w:p>
    <w:p w:rsidR="00B8537A" w:rsidRPr="0041225F" w:rsidRDefault="00B8537A" w:rsidP="00B8537A">
      <w:pPr>
        <w:jc w:val="left"/>
        <w:rPr>
          <w:rFonts w:ascii="Times New Roman" w:hAnsi="Times New Roman"/>
          <w:sz w:val="24"/>
          <w:szCs w:val="24"/>
        </w:rPr>
      </w:pPr>
    </w:p>
    <w:p w:rsidR="00B8537A" w:rsidRPr="0041225F" w:rsidRDefault="00B8537A" w:rsidP="00B8537A">
      <w:pPr>
        <w:jc w:val="left"/>
        <w:rPr>
          <w:rFonts w:ascii="Times New Roman" w:hAnsi="Times New Roman"/>
          <w:sz w:val="24"/>
          <w:szCs w:val="24"/>
          <w:u w:val="single"/>
        </w:rPr>
      </w:pPr>
      <w:r w:rsidRPr="0041225F">
        <w:rPr>
          <w:rFonts w:ascii="Times New Roman" w:hAnsi="Times New Roman"/>
          <w:sz w:val="24"/>
          <w:szCs w:val="24"/>
        </w:rPr>
        <w:t xml:space="preserve">SUBJECT:  </w:t>
      </w:r>
      <w:r w:rsidRPr="0041225F">
        <w:rPr>
          <w:rFonts w:ascii="Times New Roman" w:hAnsi="Times New Roman"/>
          <w:b/>
          <w:sz w:val="24"/>
          <w:szCs w:val="24"/>
        </w:rPr>
        <w:t>RFP No.</w:t>
      </w:r>
      <w:r w:rsidR="00DB3B51" w:rsidRPr="0041225F">
        <w:rPr>
          <w:rFonts w:ascii="Times New Roman" w:hAnsi="Times New Roman"/>
          <w:b/>
          <w:sz w:val="24"/>
          <w:szCs w:val="24"/>
        </w:rPr>
        <w:t xml:space="preserve"> </w:t>
      </w:r>
      <w:r w:rsidR="003B3071" w:rsidRPr="0041225F">
        <w:rPr>
          <w:rFonts w:ascii="Times New Roman" w:hAnsi="Times New Roman"/>
          <w:b/>
          <w:sz w:val="24"/>
          <w:szCs w:val="24"/>
        </w:rPr>
        <w:t>FQ10187</w:t>
      </w:r>
      <w:r w:rsidR="00DB3B51" w:rsidRPr="0041225F">
        <w:rPr>
          <w:rFonts w:ascii="Times New Roman" w:hAnsi="Times New Roman"/>
          <w:b/>
          <w:sz w:val="24"/>
          <w:szCs w:val="24"/>
        </w:rPr>
        <w:t>/SNA</w:t>
      </w:r>
      <w:r w:rsidR="00FB6631" w:rsidRPr="0041225F">
        <w:rPr>
          <w:rFonts w:ascii="Times New Roman" w:hAnsi="Times New Roman"/>
          <w:sz w:val="24"/>
          <w:szCs w:val="24"/>
        </w:rPr>
        <w:t xml:space="preserve"> </w:t>
      </w:r>
      <w:r w:rsidR="00072FD4" w:rsidRPr="0041225F">
        <w:rPr>
          <w:rFonts w:ascii="Times New Roman" w:hAnsi="Times New Roman"/>
          <w:sz w:val="24"/>
          <w:szCs w:val="24"/>
        </w:rPr>
        <w:t>WMATA</w:t>
      </w:r>
      <w:r w:rsidR="00EC1E3E" w:rsidRPr="0041225F">
        <w:rPr>
          <w:rFonts w:ascii="Times New Roman" w:hAnsi="Times New Roman"/>
          <w:sz w:val="24"/>
          <w:szCs w:val="24"/>
        </w:rPr>
        <w:t xml:space="preserve"> </w:t>
      </w:r>
      <w:r w:rsidR="003B3071" w:rsidRPr="0041225F">
        <w:rPr>
          <w:rFonts w:ascii="Times New Roman" w:hAnsi="Times New Roman"/>
          <w:sz w:val="24"/>
          <w:szCs w:val="24"/>
        </w:rPr>
        <w:t>AUDIO/VISUAL SYSTEM</w:t>
      </w:r>
    </w:p>
    <w:p w:rsidR="00E7328F" w:rsidRPr="0041225F" w:rsidRDefault="00E7328F" w:rsidP="00B8537A">
      <w:pPr>
        <w:jc w:val="left"/>
        <w:rPr>
          <w:rFonts w:ascii="Times New Roman" w:hAnsi="Times New Roman"/>
          <w:sz w:val="24"/>
          <w:szCs w:val="24"/>
        </w:rPr>
      </w:pPr>
    </w:p>
    <w:p w:rsidR="00B8537A" w:rsidRPr="0041225F" w:rsidRDefault="00B8537A" w:rsidP="00B8537A">
      <w:pPr>
        <w:jc w:val="left"/>
        <w:rPr>
          <w:rFonts w:ascii="Times New Roman" w:hAnsi="Times New Roman"/>
          <w:sz w:val="24"/>
          <w:szCs w:val="24"/>
        </w:rPr>
      </w:pPr>
      <w:r w:rsidRPr="0041225F">
        <w:rPr>
          <w:rFonts w:ascii="Times New Roman" w:hAnsi="Times New Roman"/>
          <w:sz w:val="24"/>
          <w:szCs w:val="24"/>
        </w:rPr>
        <w:t>Dear Sir/Madam:</w:t>
      </w:r>
    </w:p>
    <w:p w:rsidR="00B8537A" w:rsidRPr="0041225F" w:rsidRDefault="00B8537A" w:rsidP="00B8537A">
      <w:pPr>
        <w:jc w:val="left"/>
        <w:rPr>
          <w:rFonts w:ascii="Times New Roman" w:hAnsi="Times New Roman"/>
          <w:sz w:val="24"/>
          <w:szCs w:val="24"/>
        </w:rPr>
      </w:pPr>
    </w:p>
    <w:p w:rsidR="00ED7B1F" w:rsidRPr="0041225F" w:rsidRDefault="00ED7B1F" w:rsidP="00B8537A">
      <w:pPr>
        <w:rPr>
          <w:rFonts w:ascii="Times New Roman" w:hAnsi="Times New Roman"/>
          <w:sz w:val="24"/>
          <w:szCs w:val="24"/>
        </w:rPr>
      </w:pPr>
    </w:p>
    <w:p w:rsidR="003B3071" w:rsidRPr="0041225F" w:rsidRDefault="003B3071" w:rsidP="003B3071">
      <w:pPr>
        <w:rPr>
          <w:rFonts w:ascii="Times New Roman" w:hAnsi="Times New Roman"/>
          <w:b/>
          <w:bCs/>
        </w:rPr>
      </w:pPr>
      <w:r w:rsidRPr="0041225F">
        <w:rPr>
          <w:rFonts w:ascii="Times New Roman" w:hAnsi="Times New Roman"/>
        </w:rPr>
        <w:t xml:space="preserve">Time is of the essence and any proposal received after </w:t>
      </w:r>
      <w:r w:rsidRPr="0041225F">
        <w:rPr>
          <w:rFonts w:ascii="Times New Roman" w:hAnsi="Times New Roman"/>
          <w:b/>
          <w:bCs/>
        </w:rPr>
        <w:t>3:00 PM (EST)</w:t>
      </w:r>
      <w:r w:rsidRPr="0041225F">
        <w:rPr>
          <w:rFonts w:ascii="Times New Roman" w:hAnsi="Times New Roman"/>
        </w:rPr>
        <w:t xml:space="preserve"> on </w:t>
      </w:r>
      <w:r w:rsidRPr="0041225F">
        <w:rPr>
          <w:rFonts w:ascii="Times New Roman" w:hAnsi="Times New Roman"/>
          <w:b/>
          <w:bCs/>
        </w:rPr>
        <w:t>June 1</w:t>
      </w:r>
      <w:r w:rsidR="00426DBC" w:rsidRPr="0041225F">
        <w:rPr>
          <w:rFonts w:ascii="Times New Roman" w:hAnsi="Times New Roman"/>
          <w:b/>
          <w:bCs/>
        </w:rPr>
        <w:t>6</w:t>
      </w:r>
      <w:r w:rsidRPr="0041225F">
        <w:rPr>
          <w:rFonts w:ascii="Times New Roman" w:hAnsi="Times New Roman"/>
          <w:b/>
          <w:bCs/>
        </w:rPr>
        <w:t xml:space="preserve">, 2010 </w:t>
      </w:r>
      <w:r w:rsidRPr="0041225F">
        <w:rPr>
          <w:rFonts w:ascii="Times New Roman" w:hAnsi="Times New Roman"/>
        </w:rPr>
        <w:t xml:space="preserve">whether by email or mail, will be returned unopened. One (1) original and four (4) copies of the proposal shall be directed to the Contract Administrator: Mrs. Shelvia N. Armstrong at </w:t>
      </w:r>
      <w:hyperlink r:id="rId10" w:history="1">
        <w:r w:rsidRPr="0041225F">
          <w:rPr>
            <w:rStyle w:val="Hyperlink"/>
            <w:rFonts w:ascii="Times New Roman" w:hAnsi="Times New Roman"/>
            <w:color w:val="auto"/>
          </w:rPr>
          <w:t>sarmstrong@</w:t>
        </w:r>
        <w:r w:rsidR="00072FD4" w:rsidRPr="0041225F">
          <w:rPr>
            <w:rStyle w:val="Hyperlink"/>
            <w:rFonts w:ascii="Times New Roman" w:hAnsi="Times New Roman"/>
            <w:color w:val="auto"/>
          </w:rPr>
          <w:t>WMATA</w:t>
        </w:r>
        <w:r w:rsidRPr="0041225F">
          <w:rPr>
            <w:rStyle w:val="Hyperlink"/>
            <w:rFonts w:ascii="Times New Roman" w:hAnsi="Times New Roman"/>
            <w:color w:val="auto"/>
          </w:rPr>
          <w:t>.com</w:t>
        </w:r>
      </w:hyperlink>
      <w:r w:rsidRPr="0041225F">
        <w:rPr>
          <w:rFonts w:ascii="Times New Roman" w:hAnsi="Times New Roman"/>
        </w:rPr>
        <w:t xml:space="preserve"> on or before </w:t>
      </w:r>
      <w:r w:rsidRPr="0041225F">
        <w:rPr>
          <w:rFonts w:ascii="Times New Roman" w:hAnsi="Times New Roman"/>
          <w:b/>
          <w:bCs/>
        </w:rPr>
        <w:t>3:00 PM(EST) June 1</w:t>
      </w:r>
      <w:r w:rsidR="007C7545" w:rsidRPr="0041225F">
        <w:rPr>
          <w:rFonts w:ascii="Times New Roman" w:hAnsi="Times New Roman"/>
          <w:b/>
          <w:bCs/>
        </w:rPr>
        <w:t>4</w:t>
      </w:r>
      <w:r w:rsidRPr="0041225F">
        <w:rPr>
          <w:rFonts w:ascii="Times New Roman" w:hAnsi="Times New Roman"/>
          <w:b/>
          <w:bCs/>
        </w:rPr>
        <w:t>, 2010</w:t>
      </w:r>
      <w:r w:rsidRPr="0041225F">
        <w:rPr>
          <w:rFonts w:ascii="Times New Roman" w:hAnsi="Times New Roman"/>
        </w:rPr>
        <w:t xml:space="preserve">. All questions and/or concerns regarding </w:t>
      </w:r>
      <w:r w:rsidRPr="0041225F">
        <w:rPr>
          <w:rFonts w:ascii="Times New Roman" w:hAnsi="Times New Roman"/>
          <w:b/>
          <w:bCs/>
        </w:rPr>
        <w:t>RFP: FQ10187/SNA</w:t>
      </w:r>
      <w:r w:rsidRPr="0041225F">
        <w:rPr>
          <w:rFonts w:ascii="Times New Roman" w:hAnsi="Times New Roman"/>
        </w:rPr>
        <w:t xml:space="preserve"> shall be directed to the Contract Administrator on or before the </w:t>
      </w:r>
      <w:r w:rsidRPr="0041225F">
        <w:rPr>
          <w:rFonts w:ascii="Times New Roman" w:hAnsi="Times New Roman"/>
          <w:b/>
          <w:bCs/>
        </w:rPr>
        <w:t xml:space="preserve">Close of Business June </w:t>
      </w:r>
      <w:r w:rsidR="007C7545" w:rsidRPr="0041225F">
        <w:rPr>
          <w:rFonts w:ascii="Times New Roman" w:hAnsi="Times New Roman"/>
          <w:b/>
          <w:bCs/>
        </w:rPr>
        <w:t>9</w:t>
      </w:r>
      <w:r w:rsidRPr="0041225F">
        <w:rPr>
          <w:rFonts w:ascii="Times New Roman" w:hAnsi="Times New Roman"/>
          <w:b/>
          <w:bCs/>
        </w:rPr>
        <w:t>, 2010</w:t>
      </w:r>
      <w:r w:rsidRPr="0041225F">
        <w:rPr>
          <w:rFonts w:ascii="Times New Roman" w:hAnsi="Times New Roman"/>
        </w:rPr>
        <w:t xml:space="preserve">.  </w:t>
      </w:r>
      <w:r w:rsidR="00072FD4" w:rsidRPr="0041225F">
        <w:rPr>
          <w:rFonts w:ascii="Times New Roman" w:hAnsi="Times New Roman"/>
        </w:rPr>
        <w:t>WMATA</w:t>
      </w:r>
      <w:r w:rsidRPr="0041225F">
        <w:rPr>
          <w:rFonts w:ascii="Times New Roman" w:hAnsi="Times New Roman"/>
        </w:rPr>
        <w:t xml:space="preserve"> will provide written responses to questions submitted by </w:t>
      </w:r>
      <w:r w:rsidR="00AA2EC5" w:rsidRPr="0041225F">
        <w:rPr>
          <w:rFonts w:ascii="Times New Roman" w:hAnsi="Times New Roman"/>
        </w:rPr>
        <w:t>Offerors</w:t>
      </w:r>
      <w:r w:rsidRPr="0041225F">
        <w:rPr>
          <w:rFonts w:ascii="Times New Roman" w:hAnsi="Times New Roman"/>
        </w:rPr>
        <w:t xml:space="preserve"> via email.  Responses to questions shall be transmitted to all </w:t>
      </w:r>
      <w:r w:rsidR="00532132" w:rsidRPr="0041225F">
        <w:rPr>
          <w:rFonts w:ascii="Times New Roman" w:hAnsi="Times New Roman"/>
        </w:rPr>
        <w:t>Offeror</w:t>
      </w:r>
      <w:r w:rsidRPr="0041225F">
        <w:rPr>
          <w:rFonts w:ascii="Times New Roman" w:hAnsi="Times New Roman"/>
        </w:rPr>
        <w:t xml:space="preserve"> on </w:t>
      </w:r>
      <w:r w:rsidRPr="0041225F">
        <w:rPr>
          <w:rFonts w:ascii="Times New Roman" w:hAnsi="Times New Roman"/>
          <w:b/>
          <w:bCs/>
        </w:rPr>
        <w:t xml:space="preserve">June </w:t>
      </w:r>
      <w:r w:rsidR="007C7545" w:rsidRPr="0041225F">
        <w:rPr>
          <w:rFonts w:ascii="Times New Roman" w:hAnsi="Times New Roman"/>
          <w:b/>
          <w:bCs/>
        </w:rPr>
        <w:t>10</w:t>
      </w:r>
      <w:r w:rsidRPr="0041225F">
        <w:rPr>
          <w:rFonts w:ascii="Times New Roman" w:hAnsi="Times New Roman"/>
          <w:b/>
          <w:bCs/>
        </w:rPr>
        <w:t>, 2010.</w:t>
      </w:r>
    </w:p>
    <w:p w:rsidR="003B3071" w:rsidRPr="0041225F" w:rsidRDefault="003B3071" w:rsidP="003B3071">
      <w:pPr>
        <w:rPr>
          <w:rFonts w:ascii="Times New Roman" w:hAnsi="Times New Roman"/>
        </w:rPr>
      </w:pPr>
    </w:p>
    <w:p w:rsidR="003B3071" w:rsidRPr="0041225F" w:rsidRDefault="003B3071" w:rsidP="003B3071">
      <w:pPr>
        <w:jc w:val="center"/>
        <w:rPr>
          <w:rFonts w:ascii="Times New Roman" w:hAnsi="Times New Roman"/>
          <w:b/>
          <w:bCs/>
        </w:rPr>
      </w:pPr>
      <w:r w:rsidRPr="0041225F">
        <w:rPr>
          <w:rFonts w:ascii="Times New Roman" w:hAnsi="Times New Roman"/>
          <w:b/>
          <w:bCs/>
        </w:rPr>
        <w:t xml:space="preserve">ALL PROPOSAL ENCLOSURES SHOULD ADEQUATELY IDENTIFY THE </w:t>
      </w:r>
      <w:r w:rsidR="00AA2EC5" w:rsidRPr="0041225F">
        <w:rPr>
          <w:rFonts w:ascii="Times New Roman" w:hAnsi="Times New Roman"/>
          <w:b/>
          <w:bCs/>
        </w:rPr>
        <w:t>OFFERORS</w:t>
      </w:r>
      <w:r w:rsidRPr="0041225F">
        <w:rPr>
          <w:rFonts w:ascii="Times New Roman" w:hAnsi="Times New Roman"/>
          <w:b/>
          <w:bCs/>
        </w:rPr>
        <w:t xml:space="preserve"> AND THE SOLICITATION NUMBER: FQ10187/SNA.</w:t>
      </w:r>
    </w:p>
    <w:p w:rsidR="003B3071" w:rsidRPr="0041225F" w:rsidRDefault="003B3071" w:rsidP="003B3071">
      <w:pPr>
        <w:rPr>
          <w:rFonts w:ascii="Times New Roman" w:hAnsi="Times New Roman"/>
        </w:rPr>
      </w:pPr>
    </w:p>
    <w:p w:rsidR="003B3071" w:rsidRPr="0041225F" w:rsidRDefault="00AA2EC5" w:rsidP="003B3071">
      <w:pPr>
        <w:rPr>
          <w:rFonts w:ascii="Times New Roman" w:hAnsi="Times New Roman"/>
        </w:rPr>
      </w:pPr>
      <w:r w:rsidRPr="0041225F">
        <w:rPr>
          <w:rFonts w:ascii="Times New Roman" w:hAnsi="Times New Roman"/>
        </w:rPr>
        <w:t>Offerors</w:t>
      </w:r>
      <w:r w:rsidR="003B3071" w:rsidRPr="0041225F">
        <w:rPr>
          <w:rFonts w:ascii="Times New Roman" w:hAnsi="Times New Roman"/>
        </w:rPr>
        <w:t xml:space="preserve">’s proposal must be submitted with all required documents in accordance with </w:t>
      </w:r>
      <w:r w:rsidR="003B3071" w:rsidRPr="0041225F">
        <w:rPr>
          <w:rFonts w:ascii="Times New Roman" w:hAnsi="Times New Roman"/>
          <w:b/>
          <w:bCs/>
        </w:rPr>
        <w:t xml:space="preserve">Request for Proposal: FQ10187/SNA, on or before </w:t>
      </w:r>
      <w:r w:rsidR="0024125C" w:rsidRPr="0041225F">
        <w:rPr>
          <w:rFonts w:ascii="Times New Roman" w:hAnsi="Times New Roman"/>
          <w:b/>
          <w:bCs/>
        </w:rPr>
        <w:t>3</w:t>
      </w:r>
      <w:r w:rsidR="003B3071" w:rsidRPr="0041225F">
        <w:rPr>
          <w:rFonts w:ascii="Times New Roman" w:hAnsi="Times New Roman"/>
          <w:b/>
          <w:bCs/>
        </w:rPr>
        <w:t>:00 PM EST, June 1</w:t>
      </w:r>
      <w:r w:rsidR="00426DBC" w:rsidRPr="0041225F">
        <w:rPr>
          <w:rFonts w:ascii="Times New Roman" w:hAnsi="Times New Roman"/>
          <w:b/>
          <w:bCs/>
        </w:rPr>
        <w:t>6</w:t>
      </w:r>
      <w:r w:rsidR="003B3071" w:rsidRPr="0041225F">
        <w:rPr>
          <w:rFonts w:ascii="Times New Roman" w:hAnsi="Times New Roman"/>
          <w:b/>
          <w:bCs/>
        </w:rPr>
        <w:t>, 2010.</w:t>
      </w:r>
      <w:r w:rsidR="003B3071" w:rsidRPr="0041225F">
        <w:rPr>
          <w:rFonts w:ascii="Times New Roman" w:hAnsi="Times New Roman"/>
        </w:rPr>
        <w:t xml:space="preserve">  </w:t>
      </w:r>
      <w:r w:rsidR="003B3071" w:rsidRPr="0041225F">
        <w:rPr>
          <w:rFonts w:ascii="Times New Roman" w:hAnsi="Times New Roman"/>
          <w:b/>
          <w:bCs/>
        </w:rPr>
        <w:t>PROPOSALS MAY BE SUBMITTED VIA EMAIL</w:t>
      </w:r>
      <w:r w:rsidR="003B3071" w:rsidRPr="0041225F">
        <w:rPr>
          <w:rFonts w:ascii="Times New Roman" w:hAnsi="Times New Roman"/>
        </w:rPr>
        <w:t xml:space="preserve"> to Contract Administrator. Proposal shall also be submitted by </w:t>
      </w:r>
      <w:r w:rsidR="003B3071" w:rsidRPr="0041225F">
        <w:rPr>
          <w:rFonts w:ascii="Times New Roman" w:hAnsi="Times New Roman"/>
          <w:b/>
          <w:bCs/>
        </w:rPr>
        <w:t xml:space="preserve">MAIL OR HAND DELIVERED </w:t>
      </w:r>
      <w:r w:rsidR="003B3071" w:rsidRPr="0041225F">
        <w:rPr>
          <w:rFonts w:ascii="Times New Roman" w:hAnsi="Times New Roman"/>
        </w:rPr>
        <w:t xml:space="preserve">to: </w:t>
      </w:r>
    </w:p>
    <w:p w:rsidR="003B3071" w:rsidRPr="0041225F" w:rsidRDefault="003B3071" w:rsidP="003B3071">
      <w:pPr>
        <w:rPr>
          <w:rFonts w:ascii="Times New Roman" w:hAnsi="Times New Roman"/>
          <w:b/>
          <w:bCs/>
        </w:rPr>
      </w:pPr>
    </w:p>
    <w:p w:rsidR="003B3071" w:rsidRPr="0041225F" w:rsidRDefault="003B3071" w:rsidP="003B3071">
      <w:pPr>
        <w:jc w:val="center"/>
        <w:rPr>
          <w:rFonts w:ascii="Times New Roman" w:hAnsi="Times New Roman"/>
        </w:rPr>
      </w:pPr>
    </w:p>
    <w:p w:rsidR="003B3071" w:rsidRPr="0041225F" w:rsidRDefault="00072FD4" w:rsidP="003B3071">
      <w:pPr>
        <w:jc w:val="center"/>
        <w:rPr>
          <w:rFonts w:ascii="Times New Roman" w:hAnsi="Times New Roman"/>
        </w:rPr>
      </w:pPr>
      <w:r w:rsidRPr="0041225F">
        <w:rPr>
          <w:rFonts w:ascii="Times New Roman" w:hAnsi="Times New Roman"/>
        </w:rPr>
        <w:t>WMATA</w:t>
      </w:r>
      <w:r w:rsidR="003B3071" w:rsidRPr="0041225F">
        <w:rPr>
          <w:rFonts w:ascii="Times New Roman" w:hAnsi="Times New Roman"/>
        </w:rPr>
        <w:t xml:space="preserve"> Office of Procurement and Materials</w:t>
      </w:r>
    </w:p>
    <w:p w:rsidR="003B3071" w:rsidRPr="0041225F" w:rsidRDefault="003B3071" w:rsidP="003B3071">
      <w:pPr>
        <w:jc w:val="center"/>
        <w:rPr>
          <w:rFonts w:ascii="Times New Roman" w:hAnsi="Times New Roman"/>
        </w:rPr>
      </w:pPr>
      <w:r w:rsidRPr="0041225F">
        <w:rPr>
          <w:rFonts w:ascii="Times New Roman" w:hAnsi="Times New Roman"/>
        </w:rPr>
        <w:t>600 Fifth Street, NW,</w:t>
      </w:r>
    </w:p>
    <w:p w:rsidR="003B3071" w:rsidRPr="0041225F" w:rsidRDefault="003B3071" w:rsidP="003B3071">
      <w:pPr>
        <w:jc w:val="center"/>
        <w:rPr>
          <w:rFonts w:ascii="Times New Roman" w:hAnsi="Times New Roman"/>
        </w:rPr>
      </w:pPr>
      <w:r w:rsidRPr="0041225F">
        <w:rPr>
          <w:rFonts w:ascii="Times New Roman" w:hAnsi="Times New Roman"/>
        </w:rPr>
        <w:t>ATTN: Shelvia N. Armstrong</w:t>
      </w:r>
    </w:p>
    <w:p w:rsidR="003B3071" w:rsidRPr="0041225F" w:rsidRDefault="003B3071" w:rsidP="003B3071">
      <w:pPr>
        <w:jc w:val="center"/>
        <w:rPr>
          <w:rFonts w:ascii="Times New Roman" w:hAnsi="Times New Roman"/>
          <w:b/>
          <w:bCs/>
          <w:iCs/>
        </w:rPr>
      </w:pPr>
      <w:r w:rsidRPr="0041225F">
        <w:rPr>
          <w:rFonts w:ascii="Times New Roman" w:hAnsi="Times New Roman"/>
        </w:rPr>
        <w:t>Washington, DC  20001-2651</w:t>
      </w:r>
    </w:p>
    <w:p w:rsidR="009925F4" w:rsidRPr="0041225F" w:rsidRDefault="009925F4" w:rsidP="009925F4">
      <w:pPr>
        <w:rPr>
          <w:rFonts w:ascii="Times New Roman" w:hAnsi="Times New Roman"/>
          <w:sz w:val="24"/>
          <w:szCs w:val="24"/>
        </w:rPr>
      </w:pPr>
    </w:p>
    <w:p w:rsidR="001D71A5" w:rsidRPr="0041225F" w:rsidRDefault="001D71A5" w:rsidP="00EC1E3E">
      <w:pPr>
        <w:rPr>
          <w:rFonts w:ascii="Times New Roman" w:hAnsi="Times New Roman"/>
          <w:sz w:val="24"/>
          <w:szCs w:val="24"/>
        </w:rPr>
      </w:pPr>
    </w:p>
    <w:p w:rsidR="009B25B8" w:rsidRPr="0041225F" w:rsidRDefault="00532132" w:rsidP="00B8537A">
      <w:pPr>
        <w:rPr>
          <w:rFonts w:ascii="Times New Roman" w:hAnsi="Times New Roman"/>
          <w:sz w:val="24"/>
          <w:szCs w:val="24"/>
        </w:rPr>
      </w:pPr>
      <w:r w:rsidRPr="0041225F">
        <w:rPr>
          <w:rFonts w:ascii="Times New Roman" w:hAnsi="Times New Roman"/>
          <w:sz w:val="24"/>
          <w:szCs w:val="24"/>
        </w:rPr>
        <w:t>Offeror</w:t>
      </w:r>
      <w:r w:rsidR="00FB7D02" w:rsidRPr="0041225F">
        <w:rPr>
          <w:rFonts w:ascii="Times New Roman" w:hAnsi="Times New Roman"/>
          <w:sz w:val="24"/>
          <w:szCs w:val="24"/>
        </w:rPr>
        <w:t xml:space="preserve"> are caution</w:t>
      </w:r>
      <w:r w:rsidR="004E6A0B" w:rsidRPr="0041225F">
        <w:rPr>
          <w:rFonts w:ascii="Times New Roman" w:hAnsi="Times New Roman"/>
          <w:sz w:val="24"/>
          <w:szCs w:val="24"/>
        </w:rPr>
        <w:t>ed</w:t>
      </w:r>
      <w:r w:rsidR="008D1E15" w:rsidRPr="0041225F">
        <w:rPr>
          <w:rFonts w:ascii="Times New Roman" w:hAnsi="Times New Roman"/>
          <w:sz w:val="24"/>
          <w:szCs w:val="24"/>
        </w:rPr>
        <w:t>,</w:t>
      </w:r>
      <w:r w:rsidR="00393865" w:rsidRPr="0041225F">
        <w:rPr>
          <w:rFonts w:ascii="Times New Roman" w:hAnsi="Times New Roman"/>
          <w:sz w:val="24"/>
          <w:szCs w:val="24"/>
        </w:rPr>
        <w:t xml:space="preserve"> </w:t>
      </w:r>
      <w:r w:rsidR="00EC1E3E" w:rsidRPr="0041225F">
        <w:rPr>
          <w:rFonts w:ascii="Times New Roman" w:hAnsi="Times New Roman"/>
          <w:sz w:val="24"/>
          <w:szCs w:val="24"/>
        </w:rPr>
        <w:t xml:space="preserve">this is a </w:t>
      </w:r>
      <w:r w:rsidR="00EC1E3E" w:rsidRPr="0041225F">
        <w:rPr>
          <w:rFonts w:ascii="Times New Roman" w:hAnsi="Times New Roman"/>
          <w:b/>
          <w:sz w:val="24"/>
          <w:szCs w:val="24"/>
        </w:rPr>
        <w:t>“</w:t>
      </w:r>
      <w:r w:rsidR="003B3071" w:rsidRPr="0041225F">
        <w:rPr>
          <w:rFonts w:ascii="Times New Roman" w:hAnsi="Times New Roman"/>
          <w:b/>
          <w:sz w:val="24"/>
          <w:szCs w:val="24"/>
        </w:rPr>
        <w:t>Technically Acceptable</w:t>
      </w:r>
      <w:r w:rsidR="00B40CC8" w:rsidRPr="0041225F">
        <w:rPr>
          <w:rFonts w:ascii="Times New Roman" w:hAnsi="Times New Roman"/>
          <w:b/>
          <w:sz w:val="24"/>
          <w:szCs w:val="24"/>
        </w:rPr>
        <w:t>”</w:t>
      </w:r>
      <w:r w:rsidR="00B40CC8" w:rsidRPr="0041225F">
        <w:rPr>
          <w:rFonts w:ascii="Times New Roman" w:hAnsi="Times New Roman"/>
          <w:sz w:val="24"/>
          <w:szCs w:val="24"/>
        </w:rPr>
        <w:t xml:space="preserve"> </w:t>
      </w:r>
      <w:r w:rsidR="008D1E15" w:rsidRPr="0041225F">
        <w:rPr>
          <w:rFonts w:ascii="Times New Roman" w:hAnsi="Times New Roman"/>
          <w:sz w:val="24"/>
          <w:szCs w:val="24"/>
        </w:rPr>
        <w:t>S</w:t>
      </w:r>
      <w:r w:rsidR="00B40CC8" w:rsidRPr="0041225F">
        <w:rPr>
          <w:rFonts w:ascii="Times New Roman" w:hAnsi="Times New Roman"/>
          <w:sz w:val="24"/>
          <w:szCs w:val="24"/>
        </w:rPr>
        <w:t>olicitation</w:t>
      </w:r>
      <w:r w:rsidR="00A25D9C" w:rsidRPr="0041225F">
        <w:rPr>
          <w:rFonts w:ascii="Times New Roman" w:hAnsi="Times New Roman"/>
          <w:sz w:val="24"/>
          <w:szCs w:val="24"/>
        </w:rPr>
        <w:t xml:space="preserve">, </w:t>
      </w:r>
      <w:r w:rsidR="004E6A0B" w:rsidRPr="0041225F">
        <w:rPr>
          <w:rFonts w:ascii="Times New Roman" w:hAnsi="Times New Roman"/>
          <w:sz w:val="24"/>
          <w:szCs w:val="24"/>
        </w:rPr>
        <w:t>T</w:t>
      </w:r>
      <w:r w:rsidR="00B40CC8" w:rsidRPr="0041225F">
        <w:rPr>
          <w:rFonts w:ascii="Times New Roman" w:hAnsi="Times New Roman"/>
          <w:sz w:val="24"/>
          <w:szCs w:val="24"/>
        </w:rPr>
        <w:t xml:space="preserve">herefore, </w:t>
      </w:r>
      <w:r w:rsidR="00FB7D02" w:rsidRPr="0041225F">
        <w:rPr>
          <w:rFonts w:ascii="Times New Roman" w:hAnsi="Times New Roman"/>
          <w:sz w:val="24"/>
          <w:szCs w:val="24"/>
        </w:rPr>
        <w:t>to be eligible for award consideration</w:t>
      </w:r>
      <w:r w:rsidR="004E6A0B" w:rsidRPr="0041225F">
        <w:rPr>
          <w:rFonts w:ascii="Times New Roman" w:hAnsi="Times New Roman"/>
          <w:sz w:val="24"/>
          <w:szCs w:val="24"/>
        </w:rPr>
        <w:t>,</w:t>
      </w:r>
      <w:r w:rsidR="001F2A38" w:rsidRPr="0041225F">
        <w:rPr>
          <w:rFonts w:ascii="Times New Roman" w:hAnsi="Times New Roman"/>
          <w:sz w:val="24"/>
          <w:szCs w:val="24"/>
        </w:rPr>
        <w:t xml:space="preserve"> </w:t>
      </w:r>
      <w:r w:rsidR="007C7545" w:rsidRPr="0041225F">
        <w:rPr>
          <w:rFonts w:ascii="Times New Roman" w:hAnsi="Times New Roman"/>
          <w:sz w:val="24"/>
          <w:szCs w:val="24"/>
          <w:u w:val="single"/>
        </w:rPr>
        <w:t>Offeror</w:t>
      </w:r>
      <w:r w:rsidR="00076428" w:rsidRPr="0041225F">
        <w:rPr>
          <w:rFonts w:ascii="Times New Roman" w:hAnsi="Times New Roman"/>
          <w:sz w:val="24"/>
          <w:szCs w:val="24"/>
          <w:u w:val="single"/>
        </w:rPr>
        <w:t>s</w:t>
      </w:r>
      <w:r w:rsidR="001D71A5" w:rsidRPr="0041225F">
        <w:rPr>
          <w:rFonts w:ascii="Times New Roman" w:hAnsi="Times New Roman"/>
          <w:sz w:val="24"/>
          <w:szCs w:val="24"/>
          <w:u w:val="single"/>
        </w:rPr>
        <w:t xml:space="preserve"> proposals </w:t>
      </w:r>
      <w:r w:rsidR="001D71A5" w:rsidRPr="0041225F">
        <w:rPr>
          <w:rFonts w:ascii="Times New Roman" w:hAnsi="Times New Roman"/>
          <w:b/>
          <w:sz w:val="24"/>
          <w:szCs w:val="24"/>
          <w:u w:val="single"/>
        </w:rPr>
        <w:t xml:space="preserve">MUST be in accordance with   </w:t>
      </w:r>
      <w:r w:rsidR="004E6A0B" w:rsidRPr="0041225F">
        <w:rPr>
          <w:rFonts w:ascii="Times New Roman" w:hAnsi="Times New Roman"/>
          <w:b/>
          <w:sz w:val="24"/>
          <w:szCs w:val="24"/>
          <w:u w:val="single"/>
        </w:rPr>
        <w:t>Part 1</w:t>
      </w:r>
      <w:r w:rsidR="001D71A5" w:rsidRPr="0041225F">
        <w:rPr>
          <w:rFonts w:ascii="Times New Roman" w:hAnsi="Times New Roman"/>
          <w:b/>
          <w:sz w:val="24"/>
          <w:szCs w:val="24"/>
          <w:u w:val="single"/>
        </w:rPr>
        <w:t>: Solicitation Instructions,</w:t>
      </w:r>
      <w:r w:rsidR="004E6A0B" w:rsidRPr="0041225F">
        <w:rPr>
          <w:rFonts w:ascii="Times New Roman" w:hAnsi="Times New Roman"/>
          <w:b/>
          <w:sz w:val="24"/>
          <w:szCs w:val="24"/>
          <w:u w:val="single"/>
        </w:rPr>
        <w:t xml:space="preserve"> Section 1</w:t>
      </w:r>
      <w:r w:rsidR="003B3071" w:rsidRPr="0041225F">
        <w:rPr>
          <w:rFonts w:ascii="Times New Roman" w:hAnsi="Times New Roman"/>
          <w:b/>
          <w:sz w:val="24"/>
          <w:szCs w:val="24"/>
          <w:u w:val="single"/>
        </w:rPr>
        <w:t>6</w:t>
      </w:r>
      <w:r w:rsidR="001D71A5" w:rsidRPr="0041225F">
        <w:rPr>
          <w:rFonts w:ascii="Times New Roman" w:hAnsi="Times New Roman"/>
          <w:b/>
          <w:sz w:val="24"/>
          <w:szCs w:val="24"/>
          <w:u w:val="single"/>
        </w:rPr>
        <w:t xml:space="preserve">: </w:t>
      </w:r>
      <w:r w:rsidR="004E6A0B" w:rsidRPr="0041225F">
        <w:rPr>
          <w:rFonts w:ascii="Times New Roman" w:hAnsi="Times New Roman"/>
          <w:b/>
          <w:sz w:val="24"/>
          <w:szCs w:val="24"/>
          <w:u w:val="single"/>
        </w:rPr>
        <w:t xml:space="preserve"> Proposal Technical Evaluation Criteria</w:t>
      </w:r>
      <w:r w:rsidR="001D71A5" w:rsidRPr="0041225F">
        <w:rPr>
          <w:rFonts w:ascii="Times New Roman" w:hAnsi="Times New Roman"/>
          <w:sz w:val="24"/>
          <w:szCs w:val="24"/>
          <w:u w:val="single"/>
        </w:rPr>
        <w:t xml:space="preserve"> </w:t>
      </w:r>
      <w:r w:rsidR="00590478" w:rsidRPr="0041225F">
        <w:rPr>
          <w:rFonts w:ascii="Times New Roman" w:hAnsi="Times New Roman"/>
          <w:sz w:val="24"/>
          <w:szCs w:val="24"/>
          <w:u w:val="single"/>
        </w:rPr>
        <w:t>.</w:t>
      </w:r>
      <w:r w:rsidR="00590478" w:rsidRPr="0041225F">
        <w:rPr>
          <w:rFonts w:ascii="Times New Roman" w:hAnsi="Times New Roman"/>
          <w:sz w:val="24"/>
          <w:szCs w:val="24"/>
        </w:rPr>
        <w:t xml:space="preserve"> </w:t>
      </w:r>
      <w:r w:rsidR="004E6A0B" w:rsidRPr="0041225F">
        <w:rPr>
          <w:rFonts w:ascii="Times New Roman" w:hAnsi="Times New Roman"/>
          <w:sz w:val="24"/>
          <w:szCs w:val="24"/>
        </w:rPr>
        <w:t xml:space="preserve"> </w:t>
      </w:r>
    </w:p>
    <w:p w:rsidR="00B8537A" w:rsidRPr="0041225F" w:rsidRDefault="00FB7D02" w:rsidP="00B8537A">
      <w:pPr>
        <w:rPr>
          <w:rFonts w:ascii="Times New Roman" w:hAnsi="Times New Roman"/>
          <w:sz w:val="24"/>
          <w:szCs w:val="24"/>
        </w:rPr>
      </w:pPr>
      <w:r w:rsidRPr="0041225F">
        <w:rPr>
          <w:rFonts w:ascii="Times New Roman" w:hAnsi="Times New Roman"/>
          <w:sz w:val="24"/>
          <w:szCs w:val="24"/>
        </w:rPr>
        <w:t xml:space="preserve"> </w:t>
      </w:r>
    </w:p>
    <w:p w:rsidR="00B8537A" w:rsidRPr="0041225F" w:rsidRDefault="00B8537A" w:rsidP="00B8537A">
      <w:pPr>
        <w:rPr>
          <w:rFonts w:ascii="Times New Roman" w:hAnsi="Times New Roman"/>
          <w:sz w:val="24"/>
          <w:szCs w:val="24"/>
        </w:rPr>
      </w:pPr>
      <w:r w:rsidRPr="0041225F">
        <w:rPr>
          <w:rFonts w:ascii="Times New Roman" w:hAnsi="Times New Roman"/>
          <w:sz w:val="24"/>
          <w:szCs w:val="24"/>
        </w:rPr>
        <w:t>Sincerely,</w:t>
      </w:r>
    </w:p>
    <w:p w:rsidR="008D1E15" w:rsidRPr="0041225F" w:rsidRDefault="008D1E15" w:rsidP="00B8537A">
      <w:pPr>
        <w:rPr>
          <w:rFonts w:ascii="Times New Roman" w:hAnsi="Times New Roman"/>
          <w:sz w:val="24"/>
          <w:szCs w:val="24"/>
        </w:rPr>
      </w:pPr>
    </w:p>
    <w:p w:rsidR="00076428" w:rsidRPr="0041225F" w:rsidRDefault="00076428" w:rsidP="00076428">
      <w:pPr>
        <w:rPr>
          <w:rFonts w:ascii="Times New Roman" w:hAnsi="Times New Roman"/>
          <w:sz w:val="24"/>
          <w:szCs w:val="24"/>
        </w:rPr>
      </w:pPr>
    </w:p>
    <w:p w:rsidR="00076428" w:rsidRPr="0041225F" w:rsidRDefault="0024125C" w:rsidP="00076428">
      <w:pPr>
        <w:rPr>
          <w:rFonts w:ascii="Times New Roman" w:hAnsi="Times New Roman"/>
          <w:sz w:val="24"/>
          <w:szCs w:val="24"/>
        </w:rPr>
      </w:pPr>
      <w:r w:rsidRPr="0041225F">
        <w:rPr>
          <w:rFonts w:ascii="Times New Roman" w:hAnsi="Times New Roman"/>
          <w:sz w:val="24"/>
          <w:szCs w:val="24"/>
        </w:rPr>
        <w:t>Anoop Kumar</w:t>
      </w:r>
    </w:p>
    <w:p w:rsidR="00B8537A" w:rsidRPr="0041225F" w:rsidRDefault="008D1E15" w:rsidP="00B8537A">
      <w:pPr>
        <w:rPr>
          <w:rFonts w:ascii="Times New Roman" w:hAnsi="Times New Roman"/>
          <w:sz w:val="24"/>
          <w:szCs w:val="24"/>
        </w:rPr>
      </w:pPr>
      <w:r w:rsidRPr="0041225F">
        <w:rPr>
          <w:rFonts w:ascii="Times New Roman" w:hAnsi="Times New Roman"/>
          <w:sz w:val="24"/>
          <w:szCs w:val="24"/>
        </w:rPr>
        <w:t>C</w:t>
      </w:r>
      <w:r w:rsidR="00B8537A" w:rsidRPr="0041225F">
        <w:rPr>
          <w:rFonts w:ascii="Times New Roman" w:hAnsi="Times New Roman"/>
          <w:sz w:val="24"/>
          <w:szCs w:val="24"/>
        </w:rPr>
        <w:t>ontracting Officer</w:t>
      </w:r>
    </w:p>
    <w:p w:rsidR="00875F94" w:rsidRPr="0041225F" w:rsidRDefault="00B8537A" w:rsidP="00B8537A">
      <w:pPr>
        <w:rPr>
          <w:rFonts w:ascii="Times New Roman" w:hAnsi="Times New Roman"/>
          <w:sz w:val="24"/>
          <w:szCs w:val="24"/>
        </w:rPr>
      </w:pPr>
      <w:r w:rsidRPr="0041225F">
        <w:rPr>
          <w:rFonts w:ascii="Times New Roman" w:hAnsi="Times New Roman"/>
          <w:sz w:val="24"/>
          <w:szCs w:val="24"/>
        </w:rPr>
        <w:t>Office of Procurement and Materials</w:t>
      </w:r>
    </w:p>
    <w:p w:rsidR="008D1E15" w:rsidRPr="0041225F" w:rsidRDefault="008D1E15" w:rsidP="00B8537A">
      <w:pPr>
        <w:rPr>
          <w:rFonts w:ascii="Times New Roman" w:hAnsi="Times New Roman"/>
          <w:sz w:val="24"/>
          <w:szCs w:val="24"/>
        </w:rPr>
      </w:pPr>
    </w:p>
    <w:p w:rsidR="00B8537A" w:rsidRPr="0041225F" w:rsidRDefault="00B8537A" w:rsidP="00B8537A">
      <w:pPr>
        <w:rPr>
          <w:rFonts w:ascii="Times New Roman" w:hAnsi="Times New Roman"/>
          <w:b/>
          <w:sz w:val="24"/>
          <w:szCs w:val="24"/>
        </w:rPr>
      </w:pPr>
      <w:r w:rsidRPr="0041225F">
        <w:rPr>
          <w:rFonts w:ascii="Times New Roman" w:hAnsi="Times New Roman"/>
          <w:sz w:val="24"/>
          <w:szCs w:val="24"/>
        </w:rPr>
        <w:t xml:space="preserve">Enclosure:  </w:t>
      </w:r>
    </w:p>
    <w:p w:rsidR="00875F94" w:rsidRPr="0041225F" w:rsidRDefault="003B3071" w:rsidP="00885931">
      <w:pPr>
        <w:rPr>
          <w:rFonts w:ascii="Times New Roman" w:hAnsi="Times New Roman"/>
          <w:sz w:val="24"/>
          <w:szCs w:val="24"/>
        </w:rPr>
      </w:pPr>
      <w:r w:rsidRPr="0041225F">
        <w:rPr>
          <w:rFonts w:ascii="Times New Roman" w:hAnsi="Times New Roman"/>
          <w:sz w:val="24"/>
          <w:szCs w:val="24"/>
        </w:rPr>
        <w:t xml:space="preserve"> </w:t>
      </w:r>
    </w:p>
    <w:p w:rsidR="003B3071" w:rsidRPr="0041225F" w:rsidRDefault="003B3071" w:rsidP="00885931">
      <w:pPr>
        <w:rPr>
          <w:rFonts w:ascii="Times New Roman" w:hAnsi="Times New Roman"/>
          <w:sz w:val="24"/>
          <w:szCs w:val="24"/>
        </w:rPr>
      </w:pPr>
      <w:r w:rsidRPr="0041225F">
        <w:rPr>
          <w:rFonts w:ascii="Times New Roman" w:hAnsi="Times New Roman"/>
          <w:sz w:val="24"/>
          <w:szCs w:val="24"/>
        </w:rPr>
        <w:t>Attachment I – Equipment Specifications</w:t>
      </w:r>
    </w:p>
    <w:p w:rsidR="006B0E8B" w:rsidRPr="0041225F" w:rsidRDefault="006B0E8B" w:rsidP="00885931">
      <w:pPr>
        <w:rPr>
          <w:rFonts w:ascii="Times New Roman" w:hAnsi="Times New Roman"/>
          <w:sz w:val="24"/>
          <w:szCs w:val="24"/>
        </w:rPr>
      </w:pPr>
    </w:p>
    <w:p w:rsidR="006B0E8B" w:rsidRPr="0041225F" w:rsidRDefault="006B0E8B" w:rsidP="00885931">
      <w:pPr>
        <w:rPr>
          <w:rFonts w:ascii="Times New Roman" w:hAnsi="Times New Roman"/>
        </w:rPr>
      </w:pPr>
    </w:p>
    <w:p w:rsidR="00EC1E3E" w:rsidRPr="0041225F" w:rsidRDefault="00EC1E3E" w:rsidP="00885931">
      <w:pPr>
        <w:rPr>
          <w:rFonts w:ascii="Times New Roman" w:hAnsi="Times New Roman"/>
        </w:rPr>
      </w:pPr>
    </w:p>
    <w:p w:rsidR="00EC1E3E" w:rsidRPr="0041225F" w:rsidRDefault="00EC1E3E" w:rsidP="00EC1E3E">
      <w:pPr>
        <w:jc w:val="center"/>
        <w:rPr>
          <w:rFonts w:ascii="Times New Roman" w:hAnsi="Times New Roman"/>
          <w:b/>
          <w:sz w:val="24"/>
          <w:szCs w:val="24"/>
        </w:rPr>
      </w:pPr>
      <w:r w:rsidRPr="0041225F">
        <w:rPr>
          <w:rFonts w:ascii="Times New Roman" w:hAnsi="Times New Roman"/>
          <w:b/>
          <w:sz w:val="24"/>
          <w:szCs w:val="24"/>
        </w:rPr>
        <w:lastRenderedPageBreak/>
        <w:t xml:space="preserve">NOTICE TO </w:t>
      </w:r>
      <w:r w:rsidR="00532132" w:rsidRPr="0041225F">
        <w:rPr>
          <w:rFonts w:ascii="Times New Roman" w:hAnsi="Times New Roman"/>
          <w:b/>
          <w:sz w:val="24"/>
          <w:szCs w:val="24"/>
        </w:rPr>
        <w:t>OFFEROR</w:t>
      </w:r>
      <w:r w:rsidRPr="0041225F">
        <w:rPr>
          <w:rFonts w:ascii="Times New Roman" w:hAnsi="Times New Roman"/>
          <w:b/>
          <w:sz w:val="24"/>
          <w:szCs w:val="24"/>
        </w:rPr>
        <w:t xml:space="preserve"> IMPORTANT PLEASE READ CAREFULLY</w:t>
      </w:r>
    </w:p>
    <w:p w:rsidR="00EC1E3E" w:rsidRPr="0041225F" w:rsidRDefault="00EC1E3E" w:rsidP="00EC1E3E">
      <w:pPr>
        <w:jc w:val="center"/>
        <w:rPr>
          <w:rFonts w:ascii="Times New Roman" w:hAnsi="Times New Roman"/>
          <w:b/>
          <w:sz w:val="24"/>
          <w:szCs w:val="24"/>
        </w:rPr>
      </w:pPr>
    </w:p>
    <w:p w:rsidR="00EC1E3E" w:rsidRPr="0041225F" w:rsidRDefault="00EC1E3E" w:rsidP="00EC1E3E">
      <w:pPr>
        <w:jc w:val="center"/>
        <w:rPr>
          <w:rFonts w:ascii="Times New Roman" w:hAnsi="Times New Roman"/>
          <w:b/>
        </w:rPr>
      </w:pPr>
    </w:p>
    <w:p w:rsidR="00EC1E3E" w:rsidRPr="0041225F" w:rsidRDefault="00EC1E3E" w:rsidP="00EC1E3E">
      <w:pPr>
        <w:jc w:val="left"/>
        <w:rPr>
          <w:rFonts w:ascii="Times New Roman" w:hAnsi="Times New Roman"/>
        </w:rPr>
      </w:pPr>
    </w:p>
    <w:p w:rsidR="00EC1E3E" w:rsidRPr="0041225F" w:rsidRDefault="00EC1E3E" w:rsidP="00EC1E3E">
      <w:pPr>
        <w:jc w:val="left"/>
        <w:rPr>
          <w:rFonts w:ascii="Times New Roman" w:hAnsi="Times New Roman"/>
        </w:rPr>
      </w:pPr>
      <w:r w:rsidRPr="0041225F">
        <w:rPr>
          <w:rFonts w:ascii="Times New Roman" w:hAnsi="Times New Roman"/>
        </w:rPr>
        <w:t>To ensure submission of complete offers, please check your offer for each of the following:</w:t>
      </w:r>
    </w:p>
    <w:p w:rsidR="00EC1E3E" w:rsidRPr="0041225F" w:rsidRDefault="00EC1E3E" w:rsidP="00EC1E3E">
      <w:pPr>
        <w:jc w:val="left"/>
        <w:rPr>
          <w:rFonts w:ascii="Times New Roman" w:hAnsi="Times New Roman"/>
        </w:rPr>
      </w:pPr>
    </w:p>
    <w:p w:rsidR="00EC1E3E" w:rsidRPr="0041225F" w:rsidRDefault="00EC1E3E" w:rsidP="00EC1E3E">
      <w:pPr>
        <w:numPr>
          <w:ilvl w:val="0"/>
          <w:numId w:val="11"/>
        </w:numPr>
        <w:spacing w:after="240"/>
        <w:jc w:val="left"/>
        <w:rPr>
          <w:rFonts w:ascii="Times New Roman" w:hAnsi="Times New Roman"/>
          <w:u w:val="single"/>
        </w:rPr>
      </w:pPr>
      <w:r w:rsidRPr="0041225F">
        <w:rPr>
          <w:rFonts w:ascii="Times New Roman" w:hAnsi="Times New Roman"/>
        </w:rPr>
        <w:t>Have you checked your offer? Are all items included and checked for math errors.</w:t>
      </w:r>
    </w:p>
    <w:p w:rsidR="00EC1E3E" w:rsidRPr="0041225F" w:rsidRDefault="00EC1E3E" w:rsidP="00EC1E3E">
      <w:pPr>
        <w:numPr>
          <w:ilvl w:val="0"/>
          <w:numId w:val="11"/>
        </w:numPr>
        <w:spacing w:after="240"/>
        <w:jc w:val="left"/>
        <w:rPr>
          <w:rFonts w:ascii="Times New Roman" w:hAnsi="Times New Roman"/>
          <w:u w:val="single"/>
        </w:rPr>
      </w:pPr>
      <w:r w:rsidRPr="0041225F">
        <w:rPr>
          <w:rFonts w:ascii="Times New Roman" w:hAnsi="Times New Roman"/>
        </w:rPr>
        <w:t>Have you signed and submitted the Solicitation?</w:t>
      </w:r>
    </w:p>
    <w:p w:rsidR="00EC1E3E" w:rsidRPr="0041225F" w:rsidRDefault="00EC1E3E" w:rsidP="00EC1E3E">
      <w:pPr>
        <w:numPr>
          <w:ilvl w:val="0"/>
          <w:numId w:val="11"/>
        </w:numPr>
        <w:spacing w:after="240"/>
        <w:jc w:val="left"/>
        <w:rPr>
          <w:rFonts w:ascii="Times New Roman" w:hAnsi="Times New Roman"/>
          <w:u w:val="single"/>
        </w:rPr>
      </w:pPr>
      <w:r w:rsidRPr="0041225F">
        <w:rPr>
          <w:rFonts w:ascii="Times New Roman" w:hAnsi="Times New Roman"/>
        </w:rPr>
        <w:t xml:space="preserve">Have you acknowledged and recorded the number of amendments in the appropriate place on the Solicitation </w:t>
      </w:r>
      <w:r w:rsidR="00532132" w:rsidRPr="0041225F">
        <w:rPr>
          <w:rFonts w:ascii="Times New Roman" w:hAnsi="Times New Roman"/>
        </w:rPr>
        <w:t>Offeror</w:t>
      </w:r>
      <w:r w:rsidRPr="0041225F">
        <w:rPr>
          <w:rFonts w:ascii="Times New Roman" w:hAnsi="Times New Roman"/>
        </w:rPr>
        <w:t xml:space="preserve"> must sign.</w:t>
      </w:r>
    </w:p>
    <w:p w:rsidR="00EC1E3E" w:rsidRPr="0041225F" w:rsidRDefault="00EC1E3E" w:rsidP="00EC1E3E">
      <w:pPr>
        <w:numPr>
          <w:ilvl w:val="0"/>
          <w:numId w:val="11"/>
        </w:numPr>
        <w:spacing w:after="240"/>
        <w:jc w:val="left"/>
        <w:rPr>
          <w:rFonts w:ascii="Times New Roman" w:hAnsi="Times New Roman"/>
          <w:u w:val="single"/>
        </w:rPr>
      </w:pPr>
      <w:r w:rsidRPr="0041225F">
        <w:rPr>
          <w:rFonts w:ascii="Times New Roman" w:hAnsi="Times New Roman"/>
        </w:rPr>
        <w:t>Have you priced every line item on every Price Schedule Sheet? (must sign).   The unit prices shown on the Price Schedule Sheet shall constitute full compensation for all costs of performance under this contract.</w:t>
      </w:r>
    </w:p>
    <w:p w:rsidR="00EC1E3E" w:rsidRPr="0041225F" w:rsidRDefault="00EC1E3E" w:rsidP="00EC1E3E">
      <w:pPr>
        <w:numPr>
          <w:ilvl w:val="0"/>
          <w:numId w:val="11"/>
        </w:numPr>
        <w:spacing w:after="240"/>
        <w:jc w:val="left"/>
        <w:rPr>
          <w:rFonts w:ascii="Times New Roman" w:hAnsi="Times New Roman"/>
          <w:u w:val="single"/>
        </w:rPr>
      </w:pPr>
      <w:r w:rsidRPr="0041225F">
        <w:rPr>
          <w:rFonts w:ascii="Times New Roman" w:hAnsi="Times New Roman"/>
        </w:rPr>
        <w:t>Have you properly completed and checked the appropriate box for each Certification and Representation-especially the Buy America Certification?  Have you included the Representations and Certification with your offer? (must sign)</w:t>
      </w:r>
    </w:p>
    <w:p w:rsidR="00EC1E3E" w:rsidRPr="0041225F" w:rsidRDefault="00EC1E3E" w:rsidP="00EC1E3E">
      <w:pPr>
        <w:numPr>
          <w:ilvl w:val="0"/>
          <w:numId w:val="11"/>
        </w:numPr>
        <w:spacing w:after="240"/>
        <w:jc w:val="left"/>
        <w:rPr>
          <w:rFonts w:ascii="Times New Roman" w:hAnsi="Times New Roman"/>
          <w:u w:val="single"/>
        </w:rPr>
      </w:pPr>
      <w:r w:rsidRPr="0041225F">
        <w:rPr>
          <w:rFonts w:ascii="Times New Roman" w:hAnsi="Times New Roman"/>
        </w:rPr>
        <w:t xml:space="preserve">Qualifying Statements/Alterations of Requirements: Any Offer that fails to </w:t>
      </w:r>
      <w:r w:rsidR="001D71A5" w:rsidRPr="0041225F">
        <w:rPr>
          <w:rFonts w:ascii="Times New Roman" w:hAnsi="Times New Roman"/>
        </w:rPr>
        <w:t>conform</w:t>
      </w:r>
      <w:r w:rsidRPr="0041225F">
        <w:rPr>
          <w:rFonts w:ascii="Times New Roman" w:hAnsi="Times New Roman"/>
        </w:rPr>
        <w:t xml:space="preserve"> to essential requirements of the RFP may render the offer unacceptable.</w:t>
      </w:r>
    </w:p>
    <w:p w:rsidR="00EC1E3E" w:rsidRPr="0041225F" w:rsidRDefault="00EC1E3E" w:rsidP="00EC1E3E">
      <w:pPr>
        <w:spacing w:after="240"/>
        <w:ind w:left="720"/>
        <w:jc w:val="left"/>
        <w:rPr>
          <w:rFonts w:ascii="Times New Roman" w:hAnsi="Times New Roman"/>
        </w:rPr>
      </w:pPr>
    </w:p>
    <w:p w:rsidR="001E0D45" w:rsidRPr="0041225F" w:rsidRDefault="001E0D45" w:rsidP="00EC1E3E">
      <w:pPr>
        <w:spacing w:after="240"/>
        <w:ind w:left="720"/>
        <w:jc w:val="left"/>
        <w:rPr>
          <w:rFonts w:ascii="Times New Roman" w:hAnsi="Times New Roman"/>
        </w:rPr>
      </w:pPr>
    </w:p>
    <w:p w:rsidR="00426DBC" w:rsidRPr="0041225F" w:rsidRDefault="00426DBC" w:rsidP="00EC1E3E">
      <w:pPr>
        <w:spacing w:after="240"/>
        <w:ind w:left="720"/>
        <w:jc w:val="left"/>
        <w:rPr>
          <w:rFonts w:ascii="Times New Roman" w:hAnsi="Times New Roman"/>
        </w:rPr>
      </w:pPr>
    </w:p>
    <w:p w:rsidR="00426DBC" w:rsidRPr="0041225F" w:rsidRDefault="00426DBC" w:rsidP="00EC1E3E">
      <w:pPr>
        <w:spacing w:after="240"/>
        <w:ind w:left="720"/>
        <w:jc w:val="left"/>
        <w:rPr>
          <w:rFonts w:ascii="Times New Roman" w:hAnsi="Times New Roman"/>
        </w:rPr>
      </w:pPr>
    </w:p>
    <w:p w:rsidR="00426DBC" w:rsidRPr="0041225F" w:rsidRDefault="00426DBC" w:rsidP="00EC1E3E">
      <w:pPr>
        <w:spacing w:after="240"/>
        <w:ind w:left="720"/>
        <w:jc w:val="left"/>
        <w:rPr>
          <w:rFonts w:ascii="Times New Roman" w:hAnsi="Times New Roman"/>
        </w:rPr>
      </w:pPr>
    </w:p>
    <w:p w:rsidR="00426DBC" w:rsidRPr="0041225F" w:rsidRDefault="00426DBC" w:rsidP="00EC1E3E">
      <w:pPr>
        <w:spacing w:after="240"/>
        <w:ind w:left="720"/>
        <w:jc w:val="left"/>
        <w:rPr>
          <w:rFonts w:ascii="Times New Roman" w:hAnsi="Times New Roman"/>
        </w:rPr>
      </w:pPr>
    </w:p>
    <w:p w:rsidR="009A7AD6" w:rsidRPr="0041225F" w:rsidRDefault="00E44578" w:rsidP="001E0D45">
      <w:pPr>
        <w:spacing w:after="240"/>
        <w:ind w:left="720"/>
        <w:jc w:val="left"/>
        <w:rPr>
          <w:rFonts w:ascii="Times New Roman" w:hAnsi="Times New Roman"/>
          <w:b/>
          <w:sz w:val="24"/>
          <w:szCs w:val="24"/>
          <w:u w:val="single"/>
        </w:rPr>
      </w:pPr>
      <w:r w:rsidRPr="0041225F">
        <w:rPr>
          <w:rFonts w:ascii="Times New Roman" w:hAnsi="Times New Roman"/>
          <w:b/>
          <w:sz w:val="24"/>
          <w:szCs w:val="24"/>
          <w:u w:val="single"/>
        </w:rPr>
        <w:t>T</w:t>
      </w:r>
      <w:r w:rsidR="009A7AD6" w:rsidRPr="0041225F">
        <w:rPr>
          <w:rFonts w:ascii="Times New Roman" w:hAnsi="Times New Roman"/>
          <w:b/>
          <w:sz w:val="24"/>
          <w:szCs w:val="24"/>
          <w:u w:val="single"/>
        </w:rPr>
        <w:t>HE DBE GOAL FOR THIS CONTRACT IS 0%, THEREFORE APPENDIX B IS NOT APPLICABLE.</w:t>
      </w:r>
    </w:p>
    <w:p w:rsidR="001D71A5" w:rsidRPr="0041225F" w:rsidRDefault="001D71A5" w:rsidP="00EC1E3E">
      <w:pPr>
        <w:spacing w:after="240"/>
        <w:jc w:val="left"/>
        <w:rPr>
          <w:rFonts w:ascii="Times New Roman" w:hAnsi="Times New Roman"/>
        </w:rPr>
      </w:pPr>
    </w:p>
    <w:p w:rsidR="001D71A5" w:rsidRPr="0041225F" w:rsidRDefault="001D71A5" w:rsidP="00EC1E3E">
      <w:pPr>
        <w:spacing w:after="240"/>
        <w:jc w:val="left"/>
        <w:rPr>
          <w:rFonts w:ascii="Times New Roman" w:hAnsi="Times New Roman"/>
        </w:rPr>
      </w:pPr>
    </w:p>
    <w:p w:rsidR="001712D1" w:rsidRPr="0041225F" w:rsidRDefault="001712D1" w:rsidP="00EC1E3E">
      <w:pPr>
        <w:spacing w:after="240"/>
        <w:jc w:val="left"/>
        <w:rPr>
          <w:rFonts w:ascii="Times New Roman" w:hAnsi="Times New Roman"/>
        </w:rPr>
      </w:pPr>
    </w:p>
    <w:p w:rsidR="001712D1" w:rsidRPr="0041225F" w:rsidRDefault="001712D1" w:rsidP="00EC1E3E">
      <w:pPr>
        <w:spacing w:after="240"/>
        <w:jc w:val="left"/>
        <w:rPr>
          <w:rFonts w:ascii="Times New Roman" w:hAnsi="Times New Roman"/>
        </w:rPr>
      </w:pPr>
    </w:p>
    <w:p w:rsidR="001712D1" w:rsidRPr="0041225F" w:rsidRDefault="001712D1" w:rsidP="00EC1E3E">
      <w:pPr>
        <w:spacing w:after="240"/>
        <w:jc w:val="left"/>
        <w:rPr>
          <w:rFonts w:ascii="Times New Roman" w:hAnsi="Times New Roman"/>
        </w:rPr>
      </w:pPr>
    </w:p>
    <w:p w:rsidR="003F0C02" w:rsidRPr="0041225F" w:rsidRDefault="003F0C02" w:rsidP="00EC1E3E">
      <w:pPr>
        <w:spacing w:after="240"/>
        <w:jc w:val="left"/>
        <w:rPr>
          <w:rFonts w:ascii="Times New Roman" w:hAnsi="Times New Roman"/>
        </w:rPr>
      </w:pPr>
    </w:p>
    <w:p w:rsidR="003F0C02" w:rsidRPr="0041225F" w:rsidRDefault="003F0C02" w:rsidP="00EC1E3E">
      <w:pPr>
        <w:spacing w:after="240"/>
        <w:jc w:val="left"/>
        <w:rPr>
          <w:rFonts w:ascii="Times New Roman" w:hAnsi="Times New Roman"/>
        </w:rPr>
      </w:pPr>
    </w:p>
    <w:p w:rsidR="005077B8" w:rsidRPr="0041225F" w:rsidRDefault="005077B8" w:rsidP="00EC1E3E">
      <w:pPr>
        <w:spacing w:after="240"/>
        <w:jc w:val="left"/>
        <w:rPr>
          <w:rFonts w:ascii="Times New Roman" w:hAnsi="Times New Roman"/>
        </w:rPr>
      </w:pPr>
    </w:p>
    <w:p w:rsidR="005077B8" w:rsidRPr="0041225F" w:rsidRDefault="005077B8" w:rsidP="00EC1E3E">
      <w:pPr>
        <w:spacing w:after="240"/>
        <w:jc w:val="left"/>
        <w:rPr>
          <w:rFonts w:ascii="Times New Roman" w:hAnsi="Times New Roman"/>
        </w:rPr>
      </w:pPr>
    </w:p>
    <w:p w:rsidR="001712D1" w:rsidRPr="0041225F" w:rsidRDefault="001712D1" w:rsidP="00EC1E3E">
      <w:pPr>
        <w:spacing w:after="240"/>
        <w:jc w:val="left"/>
        <w:rPr>
          <w:rFonts w:ascii="Times New Roman" w:hAnsi="Times New Roman"/>
        </w:rPr>
      </w:pPr>
    </w:p>
    <w:p w:rsidR="009A7AD6" w:rsidRPr="0041225F" w:rsidRDefault="009A7AD6" w:rsidP="00EC1E3E">
      <w:pPr>
        <w:spacing w:after="240"/>
        <w:jc w:val="left"/>
        <w:rPr>
          <w:rFonts w:ascii="Times New Roman" w:hAnsi="Times New Roman"/>
        </w:rPr>
      </w:pPr>
    </w:p>
    <w:p w:rsidR="00EC1E3E" w:rsidRPr="0041225F" w:rsidRDefault="001E0D45" w:rsidP="00EC1E3E">
      <w:pPr>
        <w:spacing w:after="240"/>
        <w:jc w:val="center"/>
        <w:rPr>
          <w:rFonts w:ascii="Times New Roman" w:hAnsi="Times New Roman"/>
          <w:b/>
          <w:sz w:val="24"/>
          <w:szCs w:val="24"/>
          <w:u w:val="single"/>
        </w:rPr>
      </w:pPr>
      <w:r w:rsidRPr="0041225F">
        <w:rPr>
          <w:rFonts w:ascii="Times New Roman" w:hAnsi="Times New Roman"/>
          <w:b/>
          <w:sz w:val="24"/>
          <w:szCs w:val="24"/>
          <w:u w:val="single"/>
        </w:rPr>
        <w:t>N</w:t>
      </w:r>
      <w:r w:rsidR="00EC1E3E" w:rsidRPr="0041225F">
        <w:rPr>
          <w:rFonts w:ascii="Times New Roman" w:hAnsi="Times New Roman"/>
          <w:b/>
          <w:sz w:val="24"/>
          <w:szCs w:val="24"/>
          <w:u w:val="single"/>
        </w:rPr>
        <w:t xml:space="preserve">OTICE TO </w:t>
      </w:r>
      <w:r w:rsidR="00532132" w:rsidRPr="0041225F">
        <w:rPr>
          <w:rFonts w:ascii="Times New Roman" w:hAnsi="Times New Roman"/>
          <w:b/>
          <w:sz w:val="24"/>
          <w:szCs w:val="24"/>
          <w:u w:val="single"/>
        </w:rPr>
        <w:t>OFFEROR</w:t>
      </w:r>
      <w:r w:rsidR="00EC1E3E" w:rsidRPr="0041225F">
        <w:rPr>
          <w:rFonts w:ascii="Times New Roman" w:hAnsi="Times New Roman"/>
          <w:b/>
          <w:sz w:val="24"/>
          <w:szCs w:val="24"/>
          <w:u w:val="single"/>
        </w:rPr>
        <w:t xml:space="preserve"> (cont.)</w:t>
      </w:r>
    </w:p>
    <w:p w:rsidR="00EC1E3E" w:rsidRPr="0041225F" w:rsidRDefault="00EC1E3E" w:rsidP="00EC1E3E">
      <w:pPr>
        <w:spacing w:after="240"/>
        <w:jc w:val="left"/>
        <w:rPr>
          <w:rFonts w:ascii="Times New Roman" w:hAnsi="Times New Roman"/>
        </w:rPr>
      </w:pPr>
    </w:p>
    <w:p w:rsidR="00554A2D" w:rsidRPr="0041225F" w:rsidRDefault="00554A2D" w:rsidP="009323AE">
      <w:pPr>
        <w:rPr>
          <w:rFonts w:ascii="Times New Roman" w:hAnsi="Times New Roman"/>
        </w:rPr>
      </w:pPr>
    </w:p>
    <w:p w:rsidR="009323AE" w:rsidRPr="0041225F" w:rsidRDefault="00E95C0E" w:rsidP="009323AE">
      <w:pPr>
        <w:pStyle w:val="ListParagraph"/>
        <w:numPr>
          <w:ilvl w:val="0"/>
          <w:numId w:val="11"/>
        </w:numPr>
        <w:tabs>
          <w:tab w:val="center" w:pos="5040"/>
        </w:tabs>
        <w:jc w:val="left"/>
        <w:rPr>
          <w:rFonts w:ascii="Times New Roman" w:hAnsi="Times New Roman"/>
        </w:rPr>
      </w:pPr>
      <w:r w:rsidRPr="0041225F">
        <w:rPr>
          <w:rFonts w:ascii="Times New Roman" w:hAnsi="Times New Roman"/>
        </w:rPr>
        <w:t xml:space="preserve"> </w:t>
      </w:r>
      <w:r w:rsidR="009323AE" w:rsidRPr="0041225F">
        <w:rPr>
          <w:rFonts w:ascii="Times New Roman" w:hAnsi="Times New Roman"/>
        </w:rPr>
        <w:t xml:space="preserve">Pre-Award Evaluation Data, Contract Pricing, and Certification of Current Cost   or Pricing Data forms    </w:t>
      </w:r>
    </w:p>
    <w:p w:rsidR="009323AE" w:rsidRPr="0041225F" w:rsidRDefault="009323AE" w:rsidP="009323AE">
      <w:pPr>
        <w:pStyle w:val="ListParagraph"/>
        <w:tabs>
          <w:tab w:val="center" w:pos="5040"/>
        </w:tabs>
        <w:jc w:val="left"/>
        <w:rPr>
          <w:rFonts w:ascii="Times New Roman" w:hAnsi="Times New Roman"/>
        </w:rPr>
      </w:pPr>
      <w:r w:rsidRPr="0041225F">
        <w:rPr>
          <w:rFonts w:ascii="Times New Roman" w:hAnsi="Times New Roman"/>
        </w:rPr>
        <w:t xml:space="preserve"> must be signed and submitted with your proposal. </w:t>
      </w:r>
    </w:p>
    <w:p w:rsidR="009323AE" w:rsidRPr="0041225F" w:rsidRDefault="009323AE" w:rsidP="009323AE">
      <w:pPr>
        <w:pStyle w:val="ListParagraph"/>
        <w:rPr>
          <w:rFonts w:ascii="Times New Roman" w:hAnsi="Times New Roman"/>
        </w:rPr>
      </w:pPr>
    </w:p>
    <w:p w:rsidR="009323AE" w:rsidRPr="0041225F" w:rsidRDefault="009323AE" w:rsidP="009323AE">
      <w:pPr>
        <w:pStyle w:val="ListParagraph"/>
        <w:numPr>
          <w:ilvl w:val="0"/>
          <w:numId w:val="11"/>
        </w:numPr>
        <w:tabs>
          <w:tab w:val="center" w:pos="5040"/>
        </w:tabs>
        <w:jc w:val="left"/>
        <w:rPr>
          <w:rFonts w:ascii="Times New Roman" w:hAnsi="Times New Roman"/>
        </w:rPr>
      </w:pPr>
      <w:r w:rsidRPr="0041225F">
        <w:rPr>
          <w:rFonts w:ascii="Times New Roman" w:hAnsi="Times New Roman"/>
        </w:rPr>
        <w:t xml:space="preserve"> </w:t>
      </w:r>
      <w:r w:rsidR="00E95C0E" w:rsidRPr="0041225F">
        <w:rPr>
          <w:rFonts w:ascii="Times New Roman" w:hAnsi="Times New Roman"/>
        </w:rPr>
        <w:t xml:space="preserve"> All References to days in the RFP shall be considered  ‘calendar days’ </w:t>
      </w:r>
      <w:r w:rsidRPr="0041225F">
        <w:rPr>
          <w:rFonts w:ascii="Times New Roman" w:hAnsi="Times New Roman"/>
        </w:rPr>
        <w:t xml:space="preserve">unless </w:t>
      </w:r>
      <w:r w:rsidR="00781C50" w:rsidRPr="0041225F">
        <w:rPr>
          <w:rFonts w:ascii="Times New Roman" w:hAnsi="Times New Roman"/>
        </w:rPr>
        <w:t>otherwise</w:t>
      </w:r>
      <w:r w:rsidRPr="0041225F">
        <w:rPr>
          <w:rFonts w:ascii="Times New Roman" w:hAnsi="Times New Roman"/>
        </w:rPr>
        <w:t xml:space="preserve"> stated</w:t>
      </w:r>
    </w:p>
    <w:p w:rsidR="009323AE" w:rsidRPr="0041225F" w:rsidRDefault="009323AE" w:rsidP="009323AE">
      <w:pPr>
        <w:pStyle w:val="ListParagraph"/>
        <w:rPr>
          <w:rFonts w:ascii="Times New Roman" w:hAnsi="Times New Roman"/>
        </w:rPr>
      </w:pPr>
    </w:p>
    <w:p w:rsidR="00554A2D" w:rsidRPr="0041225F" w:rsidRDefault="00554A2D" w:rsidP="00554A2D">
      <w:pPr>
        <w:rPr>
          <w:rFonts w:ascii="Times New Roman" w:hAnsi="Times New Roman"/>
        </w:rPr>
      </w:pPr>
      <w:r w:rsidRPr="0041225F">
        <w:rPr>
          <w:rFonts w:ascii="Times New Roman" w:hAnsi="Times New Roman"/>
        </w:rPr>
        <w:t xml:space="preserve">  </w:t>
      </w:r>
    </w:p>
    <w:p w:rsidR="00781C50" w:rsidRPr="0041225F" w:rsidRDefault="00781C50" w:rsidP="00554A2D">
      <w:pPr>
        <w:ind w:left="720"/>
        <w:rPr>
          <w:rFonts w:ascii="Times New Roman" w:hAnsi="Times New Roman"/>
          <w:b/>
        </w:rPr>
      </w:pPr>
    </w:p>
    <w:p w:rsidR="00554A2D" w:rsidRPr="0041225F" w:rsidRDefault="00554A2D" w:rsidP="00554A2D">
      <w:pPr>
        <w:ind w:left="720"/>
        <w:rPr>
          <w:rFonts w:ascii="Times New Roman" w:hAnsi="Times New Roman"/>
          <w:sz w:val="24"/>
          <w:szCs w:val="24"/>
        </w:rPr>
      </w:pPr>
      <w:r w:rsidRPr="0041225F">
        <w:rPr>
          <w:rFonts w:ascii="Times New Roman" w:hAnsi="Times New Roman"/>
          <w:sz w:val="24"/>
          <w:szCs w:val="24"/>
        </w:rPr>
        <w:t>Packages containing proposals, guarantees and related required documents must be sealed, marked and addressed as follows:</w:t>
      </w:r>
    </w:p>
    <w:p w:rsidR="00554A2D" w:rsidRPr="0041225F" w:rsidRDefault="00554A2D" w:rsidP="00554A2D">
      <w:pPr>
        <w:rPr>
          <w:rFonts w:ascii="Times New Roman" w:hAnsi="Times New Roman"/>
        </w:rPr>
      </w:pPr>
    </w:p>
    <w:p w:rsidR="00EC1E3E" w:rsidRPr="0041225F" w:rsidRDefault="00EC1E3E" w:rsidP="00EC1E3E">
      <w:pPr>
        <w:ind w:left="720" w:hanging="720"/>
        <w:rPr>
          <w:rFonts w:ascii="Times New Roman" w:hAnsi="Times New Roman"/>
        </w:rPr>
      </w:pPr>
    </w:p>
    <w:p w:rsidR="003F0C02" w:rsidRPr="0041225F" w:rsidRDefault="003F0C02" w:rsidP="00EC1E3E">
      <w:pPr>
        <w:ind w:left="720" w:hanging="720"/>
        <w:rPr>
          <w:rFonts w:ascii="Times New Roman" w:hAnsi="Times New Roman"/>
        </w:rPr>
      </w:pPr>
    </w:p>
    <w:p w:rsidR="003F0C02" w:rsidRPr="0041225F" w:rsidRDefault="003F0C02" w:rsidP="00EC1E3E">
      <w:pPr>
        <w:ind w:left="720" w:hanging="720"/>
        <w:rPr>
          <w:rFonts w:ascii="Times New Roman" w:hAnsi="Times New Roman"/>
        </w:rPr>
      </w:pPr>
    </w:p>
    <w:p w:rsidR="003F0C02" w:rsidRPr="0041225F" w:rsidRDefault="003F0C02" w:rsidP="00EC1E3E">
      <w:pPr>
        <w:ind w:left="720" w:hanging="720"/>
        <w:rPr>
          <w:rFonts w:ascii="Times New Roman" w:hAnsi="Times New Roman"/>
        </w:rPr>
      </w:pPr>
    </w:p>
    <w:p w:rsidR="003F0C02" w:rsidRPr="0041225F" w:rsidRDefault="003F0C02" w:rsidP="00EC1E3E">
      <w:pPr>
        <w:ind w:left="720" w:hanging="720"/>
        <w:rPr>
          <w:rFonts w:ascii="Times New Roman" w:hAnsi="Times New Roman"/>
        </w:rPr>
      </w:pPr>
    </w:p>
    <w:p w:rsidR="00EC1E3E" w:rsidRPr="0041225F" w:rsidRDefault="00EC1E3E" w:rsidP="00EC1E3E">
      <w:pPr>
        <w:rPr>
          <w:rFonts w:ascii="Times New Roman" w:hAnsi="Times New Roman"/>
        </w:rPr>
      </w:pPr>
    </w:p>
    <w:p w:rsidR="00EC1E3E" w:rsidRPr="0041225F" w:rsidRDefault="00EC1E3E" w:rsidP="00EC1E3E">
      <w:pPr>
        <w:jc w:val="center"/>
        <w:rPr>
          <w:rFonts w:ascii="Times New Roman" w:hAnsi="Times New Roman"/>
          <w:b/>
        </w:rPr>
      </w:pPr>
      <w:r w:rsidRPr="0041225F">
        <w:rPr>
          <w:rFonts w:ascii="Times New Roman" w:hAnsi="Times New Roman"/>
          <w:b/>
        </w:rPr>
        <w:t xml:space="preserve">WASHINGTON METROPOLITAN AREA TRANSIT </w:t>
      </w:r>
      <w:r w:rsidR="00072FD4" w:rsidRPr="0041225F">
        <w:rPr>
          <w:rFonts w:ascii="Times New Roman" w:hAnsi="Times New Roman"/>
          <w:b/>
        </w:rPr>
        <w:t>WMATA</w:t>
      </w:r>
    </w:p>
    <w:p w:rsidR="00EC1E3E" w:rsidRPr="0041225F" w:rsidRDefault="00EC1E3E" w:rsidP="00EC1E3E">
      <w:pPr>
        <w:jc w:val="center"/>
        <w:rPr>
          <w:rFonts w:ascii="Times New Roman" w:hAnsi="Times New Roman"/>
          <w:b/>
          <w:u w:val="single"/>
        </w:rPr>
      </w:pPr>
      <w:r w:rsidRPr="0041225F">
        <w:rPr>
          <w:rFonts w:ascii="Times New Roman" w:hAnsi="Times New Roman"/>
          <w:b/>
        </w:rPr>
        <w:t>OFFER UNDER SOLICITATION RFP CQ1011</w:t>
      </w:r>
      <w:r w:rsidR="0089304A" w:rsidRPr="0041225F">
        <w:rPr>
          <w:rFonts w:ascii="Times New Roman" w:hAnsi="Times New Roman"/>
          <w:b/>
        </w:rPr>
        <w:t>59/SNA</w:t>
      </w:r>
    </w:p>
    <w:p w:rsidR="00EC1E3E" w:rsidRPr="0041225F" w:rsidRDefault="00EC1E3E" w:rsidP="00EC1E3E">
      <w:pPr>
        <w:jc w:val="center"/>
        <w:rPr>
          <w:rFonts w:ascii="Times New Roman" w:hAnsi="Times New Roman"/>
          <w:b/>
        </w:rPr>
      </w:pPr>
      <w:r w:rsidRPr="0041225F">
        <w:rPr>
          <w:rFonts w:ascii="Times New Roman" w:hAnsi="Times New Roman"/>
          <w:b/>
        </w:rPr>
        <w:t>OFFICE OF PROCUREMENT AND MATERIALS</w:t>
      </w:r>
    </w:p>
    <w:p w:rsidR="00EC1E3E" w:rsidRPr="0041225F" w:rsidRDefault="00EC1E3E" w:rsidP="00EC1E3E">
      <w:pPr>
        <w:jc w:val="center"/>
        <w:rPr>
          <w:rFonts w:ascii="Times New Roman" w:hAnsi="Times New Roman"/>
          <w:b/>
        </w:rPr>
      </w:pPr>
      <w:r w:rsidRPr="0041225F">
        <w:rPr>
          <w:rFonts w:ascii="Times New Roman" w:hAnsi="Times New Roman"/>
          <w:b/>
        </w:rPr>
        <w:t>600 FIFTH STREET, NW</w:t>
      </w:r>
    </w:p>
    <w:p w:rsidR="001E0D45" w:rsidRPr="0041225F" w:rsidRDefault="001E0D45" w:rsidP="00EC1E3E">
      <w:pPr>
        <w:jc w:val="center"/>
        <w:rPr>
          <w:rFonts w:ascii="Times New Roman" w:hAnsi="Times New Roman"/>
          <w:b/>
        </w:rPr>
      </w:pPr>
      <w:r w:rsidRPr="0041225F">
        <w:rPr>
          <w:rFonts w:ascii="Times New Roman" w:hAnsi="Times New Roman"/>
          <w:b/>
        </w:rPr>
        <w:t>ATTN: Shelvia N. Armst</w:t>
      </w:r>
      <w:r w:rsidR="003F0C02" w:rsidRPr="0041225F">
        <w:rPr>
          <w:rFonts w:ascii="Times New Roman" w:hAnsi="Times New Roman"/>
          <w:b/>
        </w:rPr>
        <w:t>r</w:t>
      </w:r>
      <w:r w:rsidRPr="0041225F">
        <w:rPr>
          <w:rFonts w:ascii="Times New Roman" w:hAnsi="Times New Roman"/>
          <w:b/>
        </w:rPr>
        <w:t>ong</w:t>
      </w:r>
    </w:p>
    <w:p w:rsidR="00EC1E3E" w:rsidRPr="0041225F" w:rsidRDefault="00EC1E3E" w:rsidP="00EC1E3E">
      <w:pPr>
        <w:jc w:val="center"/>
        <w:rPr>
          <w:rFonts w:ascii="Times New Roman" w:hAnsi="Times New Roman"/>
          <w:b/>
        </w:rPr>
      </w:pPr>
      <w:r w:rsidRPr="0041225F">
        <w:rPr>
          <w:rFonts w:ascii="Times New Roman" w:hAnsi="Times New Roman"/>
          <w:b/>
        </w:rPr>
        <w:t>WASHINGTON, DC  20001</w:t>
      </w:r>
    </w:p>
    <w:p w:rsidR="00EC1E3E" w:rsidRPr="0041225F" w:rsidRDefault="00EC1E3E" w:rsidP="00EC1E3E">
      <w:pPr>
        <w:rPr>
          <w:rFonts w:ascii="Times New Roman" w:hAnsi="Times New Roman"/>
          <w:b/>
        </w:rPr>
      </w:pPr>
    </w:p>
    <w:p w:rsidR="00EC1E3E" w:rsidRPr="0041225F" w:rsidRDefault="00EC1E3E" w:rsidP="00EC1E3E">
      <w:pPr>
        <w:rPr>
          <w:rFonts w:ascii="Times New Roman" w:hAnsi="Times New Roman"/>
          <w:b/>
        </w:rPr>
      </w:pPr>
    </w:p>
    <w:p w:rsidR="001E0D45" w:rsidRPr="0041225F" w:rsidRDefault="001E0D45" w:rsidP="00EC1E3E">
      <w:pPr>
        <w:rPr>
          <w:rFonts w:ascii="Times New Roman" w:hAnsi="Times New Roman"/>
          <w:b/>
        </w:rPr>
      </w:pPr>
    </w:p>
    <w:p w:rsidR="001E0D45" w:rsidRPr="0041225F" w:rsidRDefault="001E0D45" w:rsidP="00EC1E3E">
      <w:pPr>
        <w:rPr>
          <w:rFonts w:ascii="Times New Roman" w:hAnsi="Times New Roman"/>
          <w:b/>
        </w:rPr>
      </w:pPr>
    </w:p>
    <w:p w:rsidR="001E0D45" w:rsidRPr="0041225F" w:rsidRDefault="001E0D45" w:rsidP="00EC1E3E">
      <w:pPr>
        <w:rPr>
          <w:rFonts w:ascii="Times New Roman" w:hAnsi="Times New Roman"/>
          <w:b/>
        </w:rPr>
      </w:pPr>
    </w:p>
    <w:p w:rsidR="003F0C02" w:rsidRPr="0041225F" w:rsidRDefault="003F0C02" w:rsidP="00EC1E3E">
      <w:pPr>
        <w:rPr>
          <w:rFonts w:ascii="Times New Roman" w:hAnsi="Times New Roman"/>
          <w:b/>
        </w:rPr>
      </w:pPr>
    </w:p>
    <w:p w:rsidR="003F0C02" w:rsidRPr="0041225F" w:rsidRDefault="003F0C02" w:rsidP="00EC1E3E">
      <w:pPr>
        <w:rPr>
          <w:rFonts w:ascii="Times New Roman" w:hAnsi="Times New Roman"/>
          <w:b/>
        </w:rPr>
      </w:pPr>
    </w:p>
    <w:p w:rsidR="003F0C02" w:rsidRPr="0041225F" w:rsidRDefault="003F0C02" w:rsidP="00EC1E3E">
      <w:pPr>
        <w:rPr>
          <w:rFonts w:ascii="Times New Roman" w:hAnsi="Times New Roman"/>
          <w:b/>
        </w:rPr>
      </w:pPr>
    </w:p>
    <w:p w:rsidR="003F0C02" w:rsidRPr="0041225F" w:rsidRDefault="003F0C02" w:rsidP="00EC1E3E">
      <w:pPr>
        <w:rPr>
          <w:rFonts w:ascii="Times New Roman" w:hAnsi="Times New Roman"/>
          <w:b/>
        </w:rPr>
      </w:pPr>
    </w:p>
    <w:p w:rsidR="003F0C02" w:rsidRPr="0041225F" w:rsidRDefault="003F0C02" w:rsidP="00EC1E3E">
      <w:pPr>
        <w:rPr>
          <w:rFonts w:ascii="Times New Roman" w:hAnsi="Times New Roman"/>
          <w:b/>
        </w:rPr>
      </w:pPr>
    </w:p>
    <w:p w:rsidR="001E0D45" w:rsidRPr="0041225F" w:rsidRDefault="001E0D45" w:rsidP="00EC1E3E">
      <w:pPr>
        <w:rPr>
          <w:rFonts w:ascii="Times New Roman" w:hAnsi="Times New Roman"/>
          <w:b/>
        </w:rPr>
      </w:pPr>
    </w:p>
    <w:p w:rsidR="001E0D45" w:rsidRPr="0041225F" w:rsidRDefault="001E0D45" w:rsidP="00EC1E3E">
      <w:pPr>
        <w:rPr>
          <w:rFonts w:ascii="Times New Roman" w:hAnsi="Times New Roman"/>
          <w:b/>
        </w:rPr>
      </w:pPr>
    </w:p>
    <w:p w:rsidR="00EC1E3E" w:rsidRPr="0041225F" w:rsidRDefault="00EC1E3E" w:rsidP="00EC1E3E">
      <w:pPr>
        <w:rPr>
          <w:rFonts w:ascii="Times New Roman" w:hAnsi="Times New Roman"/>
        </w:rPr>
      </w:pPr>
      <w:r w:rsidRPr="0041225F">
        <w:rPr>
          <w:rFonts w:ascii="Times New Roman" w:hAnsi="Times New Roman"/>
        </w:rPr>
        <w:t xml:space="preserve">ALL ENVELOPES OR PACKAGES MUST BE MARKED WITH </w:t>
      </w:r>
      <w:r w:rsidRPr="0041225F">
        <w:rPr>
          <w:rFonts w:ascii="Times New Roman" w:hAnsi="Times New Roman"/>
          <w:b/>
        </w:rPr>
        <w:t>SOLICITATION NUMBER</w:t>
      </w:r>
      <w:r w:rsidR="001D71A5" w:rsidRPr="0041225F">
        <w:rPr>
          <w:rFonts w:ascii="Times New Roman" w:hAnsi="Times New Roman"/>
          <w:b/>
        </w:rPr>
        <w:t xml:space="preserve">: </w:t>
      </w:r>
      <w:r w:rsidR="00532132" w:rsidRPr="0041225F">
        <w:rPr>
          <w:rFonts w:ascii="Times New Roman" w:hAnsi="Times New Roman"/>
          <w:b/>
        </w:rPr>
        <w:t>FQ10187</w:t>
      </w:r>
      <w:r w:rsidR="001D71A5" w:rsidRPr="0041225F">
        <w:rPr>
          <w:rFonts w:ascii="Times New Roman" w:hAnsi="Times New Roman"/>
          <w:b/>
        </w:rPr>
        <w:t>/SNA</w:t>
      </w:r>
      <w:r w:rsidR="001D71A5" w:rsidRPr="0041225F">
        <w:rPr>
          <w:rFonts w:ascii="Times New Roman" w:hAnsi="Times New Roman"/>
        </w:rPr>
        <w:t xml:space="preserve"> </w:t>
      </w:r>
      <w:r w:rsidRPr="0041225F">
        <w:rPr>
          <w:rFonts w:ascii="Times New Roman" w:hAnsi="Times New Roman"/>
        </w:rPr>
        <w:t xml:space="preserve"> AS SPECIFIED HEREWITH.</w:t>
      </w:r>
    </w:p>
    <w:p w:rsidR="00EC1E3E" w:rsidRPr="0041225F" w:rsidRDefault="00EC1E3E" w:rsidP="00C04C00">
      <w:pPr>
        <w:jc w:val="right"/>
        <w:rPr>
          <w:rFonts w:ascii="Times New Roman" w:hAnsi="Times New Roman"/>
        </w:rPr>
      </w:pPr>
    </w:p>
    <w:p w:rsidR="00EC1E3E" w:rsidRPr="0041225F" w:rsidRDefault="00EC1E3E" w:rsidP="00EC1E3E">
      <w:pPr>
        <w:rPr>
          <w:rFonts w:ascii="Times New Roman" w:hAnsi="Times New Roman"/>
        </w:rPr>
      </w:pPr>
      <w:r w:rsidRPr="0041225F">
        <w:rPr>
          <w:rFonts w:ascii="Times New Roman" w:hAnsi="Times New Roman"/>
        </w:rPr>
        <w:t xml:space="preserve">PROPOSAL SHALL BE TIMELY MAILED OR HAND DELIVERED TO REACH </w:t>
      </w:r>
      <w:r w:rsidR="00072FD4" w:rsidRPr="0041225F">
        <w:rPr>
          <w:rFonts w:ascii="Times New Roman" w:hAnsi="Times New Roman"/>
        </w:rPr>
        <w:t>WMATA</w:t>
      </w:r>
      <w:r w:rsidRPr="0041225F">
        <w:rPr>
          <w:rFonts w:ascii="Times New Roman" w:hAnsi="Times New Roman"/>
        </w:rPr>
        <w:t xml:space="preserve"> BEFORE 2:00 P.M. (</w:t>
      </w:r>
      <w:r w:rsidR="00970EC6" w:rsidRPr="0041225F">
        <w:rPr>
          <w:rFonts w:ascii="Times New Roman" w:hAnsi="Times New Roman"/>
        </w:rPr>
        <w:t>Eastern Standard Time</w:t>
      </w:r>
      <w:r w:rsidRPr="0041225F">
        <w:rPr>
          <w:rFonts w:ascii="Times New Roman" w:hAnsi="Times New Roman"/>
        </w:rPr>
        <w:t>)</w:t>
      </w:r>
      <w:r w:rsidR="00970EC6" w:rsidRPr="0041225F">
        <w:rPr>
          <w:rFonts w:ascii="Times New Roman" w:hAnsi="Times New Roman"/>
        </w:rPr>
        <w:t xml:space="preserve"> ON OR BERFORE THE PROPOSAL RESPONSE DATE</w:t>
      </w:r>
      <w:r w:rsidRPr="0041225F">
        <w:rPr>
          <w:rFonts w:ascii="Times New Roman" w:hAnsi="Times New Roman"/>
        </w:rPr>
        <w:t>.</w:t>
      </w:r>
    </w:p>
    <w:p w:rsidR="00EC1E3E" w:rsidRPr="0041225F" w:rsidRDefault="00EC1E3E" w:rsidP="00EC1E3E">
      <w:pPr>
        <w:spacing w:after="240"/>
        <w:jc w:val="left"/>
        <w:rPr>
          <w:rFonts w:ascii="Times New Roman" w:hAnsi="Times New Roman"/>
        </w:rPr>
      </w:pPr>
    </w:p>
    <w:p w:rsidR="00EC1E3E" w:rsidRPr="0041225F" w:rsidRDefault="00EC1E3E" w:rsidP="00EC1E3E">
      <w:pPr>
        <w:spacing w:after="240"/>
        <w:jc w:val="left"/>
        <w:rPr>
          <w:rFonts w:ascii="Times New Roman" w:hAnsi="Times New Roman"/>
        </w:rPr>
      </w:pPr>
    </w:p>
    <w:p w:rsidR="001E0D45" w:rsidRPr="0041225F" w:rsidRDefault="001E0D45" w:rsidP="00EC1E3E">
      <w:pPr>
        <w:spacing w:after="240"/>
        <w:jc w:val="left"/>
        <w:rPr>
          <w:rFonts w:ascii="Times New Roman" w:hAnsi="Times New Roman"/>
        </w:rPr>
      </w:pPr>
    </w:p>
    <w:p w:rsidR="001E0D45" w:rsidRPr="0041225F" w:rsidRDefault="001E0D45" w:rsidP="006B0E8B">
      <w:pPr>
        <w:jc w:val="center"/>
        <w:rPr>
          <w:rFonts w:ascii="Times New Roman" w:hAnsi="Times New Roman"/>
          <w:b/>
          <w:smallCaps/>
          <w:u w:val="single"/>
        </w:rPr>
      </w:pPr>
    </w:p>
    <w:p w:rsidR="006B0E8B" w:rsidRPr="0041225F" w:rsidRDefault="001B7C71" w:rsidP="006B0E8B">
      <w:pPr>
        <w:jc w:val="center"/>
        <w:rPr>
          <w:rFonts w:ascii="Times New Roman" w:hAnsi="Times New Roman"/>
          <w:smallCaps/>
          <w:u w:val="single"/>
        </w:rPr>
      </w:pPr>
      <w:r w:rsidRPr="0041225F">
        <w:rPr>
          <w:rFonts w:ascii="Times New Roman" w:hAnsi="Times New Roman"/>
          <w:b/>
          <w:smallCaps/>
          <w:u w:val="single"/>
        </w:rPr>
        <w:t>TABLE OF CONTENTS</w:t>
      </w:r>
    </w:p>
    <w:p w:rsidR="006B0E8B" w:rsidRPr="0041225F" w:rsidRDefault="004C5F54" w:rsidP="006B0E8B">
      <w:pPr>
        <w:rPr>
          <w:rFonts w:ascii="Times New Roman" w:hAnsi="Times New Roman"/>
          <w:b/>
        </w:rPr>
      </w:pPr>
      <w:r w:rsidRPr="0041225F">
        <w:rPr>
          <w:rFonts w:ascii="Times New Roman" w:hAnsi="Times New Roman"/>
          <w:b/>
        </w:rPr>
        <w:t>N/A –NOT APPLICABLE</w:t>
      </w:r>
    </w:p>
    <w:p w:rsidR="00626494" w:rsidRPr="0041225F" w:rsidRDefault="000278B0">
      <w:pPr>
        <w:pStyle w:val="TOC1"/>
        <w:rPr>
          <w:rFonts w:ascii="Times New Roman" w:eastAsia="Times New Roman" w:hAnsi="Times New Roman"/>
          <w:noProof/>
        </w:rPr>
      </w:pPr>
      <w:r w:rsidRPr="0041225F">
        <w:rPr>
          <w:rFonts w:ascii="Times New Roman" w:hAnsi="Times New Roman"/>
        </w:rPr>
        <w:fldChar w:fldCharType="begin"/>
      </w:r>
      <w:r w:rsidR="006B0E8B" w:rsidRPr="0041225F">
        <w:rPr>
          <w:rFonts w:ascii="Times New Roman" w:hAnsi="Times New Roman"/>
        </w:rPr>
        <w:instrText xml:space="preserve"> TOC \o "1-3" \h \z \u </w:instrText>
      </w:r>
      <w:r w:rsidRPr="0041225F">
        <w:rPr>
          <w:rFonts w:ascii="Times New Roman" w:hAnsi="Times New Roman"/>
        </w:rPr>
        <w:fldChar w:fldCharType="separate"/>
      </w:r>
      <w:hyperlink w:anchor="_Toc245200340" w:history="1">
        <w:r w:rsidR="00626494" w:rsidRPr="0041225F">
          <w:rPr>
            <w:rStyle w:val="Hyperlink"/>
            <w:rFonts w:ascii="Times New Roman" w:hAnsi="Times New Roman"/>
            <w:b/>
            <w:noProof/>
            <w:color w:val="auto"/>
          </w:rPr>
          <w:t>DIRECTIONS FOR SUBMITTING OFFER</w:t>
        </w:r>
        <w:r w:rsidR="00626494" w:rsidRPr="0041225F">
          <w:rPr>
            <w:rFonts w:ascii="Times New Roman" w:hAnsi="Times New Roman"/>
            <w:noProof/>
            <w:webHidden/>
          </w:rPr>
          <w:tab/>
        </w:r>
      </w:hyperlink>
      <w:r w:rsidR="009815CD" w:rsidRPr="0041225F">
        <w:rPr>
          <w:rFonts w:ascii="Times New Roman" w:hAnsi="Times New Roman"/>
        </w:rPr>
        <w:t>2</w:t>
      </w:r>
    </w:p>
    <w:p w:rsidR="00626494" w:rsidRPr="0041225F" w:rsidRDefault="000278B0">
      <w:pPr>
        <w:pStyle w:val="TOC1"/>
        <w:rPr>
          <w:rFonts w:ascii="Times New Roman" w:eastAsia="Times New Roman" w:hAnsi="Times New Roman"/>
          <w:noProof/>
        </w:rPr>
      </w:pPr>
      <w:hyperlink w:anchor="_Toc245200341" w:history="1">
        <w:r w:rsidR="001E0D45" w:rsidRPr="0041225F">
          <w:rPr>
            <w:rStyle w:val="Hyperlink"/>
            <w:rFonts w:ascii="Times New Roman" w:hAnsi="Times New Roman"/>
            <w:b/>
            <w:noProof/>
            <w:color w:val="auto"/>
          </w:rPr>
          <w:t>THIS PAGE HAS BEEN LEFT INTENTIONALLY BLANK</w:t>
        </w:r>
        <w:r w:rsidR="00626494" w:rsidRPr="0041225F">
          <w:rPr>
            <w:rFonts w:ascii="Times New Roman" w:hAnsi="Times New Roman"/>
            <w:noProof/>
            <w:webHidden/>
          </w:rPr>
          <w:tab/>
        </w:r>
        <w:r w:rsidR="009815CD" w:rsidRPr="0041225F">
          <w:rPr>
            <w:rFonts w:ascii="Times New Roman" w:hAnsi="Times New Roman"/>
            <w:noProof/>
            <w:webHidden/>
          </w:rPr>
          <w:t>8</w:t>
        </w:r>
      </w:hyperlink>
    </w:p>
    <w:p w:rsidR="00626494" w:rsidRPr="0041225F" w:rsidRDefault="000278B0">
      <w:pPr>
        <w:pStyle w:val="TOC1"/>
        <w:rPr>
          <w:rFonts w:ascii="Times New Roman" w:eastAsia="Times New Roman" w:hAnsi="Times New Roman"/>
          <w:noProof/>
        </w:rPr>
      </w:pPr>
      <w:hyperlink w:anchor="_Toc245200342" w:history="1">
        <w:r w:rsidR="00626494" w:rsidRPr="0041225F">
          <w:rPr>
            <w:rStyle w:val="Hyperlink"/>
            <w:rFonts w:ascii="Times New Roman" w:hAnsi="Times New Roman"/>
            <w:b/>
            <w:bCs/>
            <w:noProof/>
            <w:color w:val="auto"/>
          </w:rPr>
          <w:t>SOLICITATION, OFFER AND AWARD</w:t>
        </w:r>
        <w:r w:rsidR="00626494" w:rsidRPr="0041225F">
          <w:rPr>
            <w:rFonts w:ascii="Times New Roman" w:hAnsi="Times New Roman"/>
            <w:noProof/>
            <w:webHidden/>
          </w:rPr>
          <w:tab/>
        </w:r>
        <w:r w:rsidRPr="0041225F">
          <w:rPr>
            <w:rFonts w:ascii="Times New Roman" w:hAnsi="Times New Roman"/>
            <w:noProof/>
            <w:webHidden/>
          </w:rPr>
          <w:fldChar w:fldCharType="begin"/>
        </w:r>
        <w:r w:rsidR="00626494" w:rsidRPr="0041225F">
          <w:rPr>
            <w:rFonts w:ascii="Times New Roman" w:hAnsi="Times New Roman"/>
            <w:noProof/>
            <w:webHidden/>
          </w:rPr>
          <w:instrText xml:space="preserve"> PAGEREF _Toc245200342 \h </w:instrText>
        </w:r>
        <w:r w:rsidRPr="0041225F">
          <w:rPr>
            <w:rFonts w:ascii="Times New Roman" w:hAnsi="Times New Roman"/>
            <w:noProof/>
            <w:webHidden/>
          </w:rPr>
        </w:r>
        <w:r w:rsidRPr="0041225F">
          <w:rPr>
            <w:rFonts w:ascii="Times New Roman" w:hAnsi="Times New Roman"/>
            <w:noProof/>
            <w:webHidden/>
          </w:rPr>
          <w:fldChar w:fldCharType="separate"/>
        </w:r>
        <w:r w:rsidR="00285BE7" w:rsidRPr="0041225F">
          <w:rPr>
            <w:rFonts w:ascii="Times New Roman" w:hAnsi="Times New Roman"/>
            <w:b/>
            <w:bCs/>
            <w:noProof/>
            <w:webHidden/>
          </w:rPr>
          <w:t>Error! Bookmark not defined.</w:t>
        </w:r>
        <w:r w:rsidRPr="0041225F">
          <w:rPr>
            <w:rFonts w:ascii="Times New Roman" w:hAnsi="Times New Roman"/>
            <w:noProof/>
            <w:webHidden/>
          </w:rPr>
          <w:fldChar w:fldCharType="end"/>
        </w:r>
      </w:hyperlink>
    </w:p>
    <w:p w:rsidR="00626494" w:rsidRPr="0041225F" w:rsidRDefault="000278B0" w:rsidP="004C5F54">
      <w:pPr>
        <w:pStyle w:val="TOC2"/>
        <w:rPr>
          <w:rFonts w:ascii="Times New Roman" w:eastAsia="Times New Roman" w:hAnsi="Times New Roman" w:cs="Times New Roman"/>
          <w:sz w:val="22"/>
        </w:rPr>
      </w:pPr>
      <w:hyperlink w:anchor="_Toc245200343" w:history="1">
        <w:r w:rsidR="00626494" w:rsidRPr="0041225F">
          <w:rPr>
            <w:rStyle w:val="Hyperlink"/>
            <w:rFonts w:ascii="Times New Roman" w:hAnsi="Times New Roman" w:cs="Times New Roman"/>
            <w:color w:val="auto"/>
            <w:sz w:val="22"/>
          </w:rPr>
          <w:t>PRICE SCHEDULE SHEET</w:t>
        </w:r>
        <w:r w:rsidR="00626494" w:rsidRPr="0041225F">
          <w:rPr>
            <w:rFonts w:ascii="Times New Roman" w:hAnsi="Times New Roman" w:cs="Times New Roman"/>
            <w:webHidden/>
            <w:sz w:val="22"/>
          </w:rPr>
          <w:tab/>
        </w:r>
        <w:r w:rsidR="00217D04" w:rsidRPr="0041225F">
          <w:rPr>
            <w:rFonts w:ascii="Times New Roman" w:hAnsi="Times New Roman" w:cs="Times New Roman"/>
            <w:b w:val="0"/>
            <w:webHidden/>
            <w:sz w:val="22"/>
          </w:rPr>
          <w:t>13</w:t>
        </w:r>
      </w:hyperlink>
    </w:p>
    <w:p w:rsidR="00626494" w:rsidRPr="0041225F" w:rsidRDefault="000278B0" w:rsidP="004C5F54">
      <w:pPr>
        <w:pStyle w:val="TOC2"/>
        <w:rPr>
          <w:rFonts w:ascii="Times New Roman" w:eastAsia="Times New Roman" w:hAnsi="Times New Roman" w:cs="Times New Roman"/>
          <w:sz w:val="22"/>
        </w:rPr>
      </w:pPr>
      <w:hyperlink w:anchor="_Toc245200344" w:history="1">
        <w:r w:rsidR="00626494" w:rsidRPr="0041225F">
          <w:rPr>
            <w:rStyle w:val="Hyperlink"/>
            <w:rFonts w:ascii="Times New Roman" w:hAnsi="Times New Roman" w:cs="Times New Roman"/>
            <w:color w:val="auto"/>
            <w:sz w:val="22"/>
          </w:rPr>
          <w:t>SOLICITATION INSTRUCTIONS</w:t>
        </w:r>
        <w:r w:rsidR="00626494" w:rsidRPr="0041225F">
          <w:rPr>
            <w:rFonts w:ascii="Times New Roman" w:hAnsi="Times New Roman" w:cs="Times New Roman"/>
            <w:webHidden/>
            <w:sz w:val="22"/>
          </w:rPr>
          <w:tab/>
        </w:r>
        <w:r w:rsidRPr="0041225F">
          <w:rPr>
            <w:rFonts w:ascii="Times New Roman" w:hAnsi="Times New Roman" w:cs="Times New Roman"/>
            <w:webHidden/>
            <w:sz w:val="22"/>
          </w:rPr>
          <w:fldChar w:fldCharType="begin"/>
        </w:r>
        <w:r w:rsidR="00626494" w:rsidRPr="0041225F">
          <w:rPr>
            <w:rFonts w:ascii="Times New Roman" w:hAnsi="Times New Roman" w:cs="Times New Roman"/>
            <w:webHidden/>
            <w:sz w:val="22"/>
          </w:rPr>
          <w:instrText xml:space="preserve"> PAGEREF _Toc245200344 \h </w:instrText>
        </w:r>
        <w:r w:rsidRPr="0041225F">
          <w:rPr>
            <w:rFonts w:ascii="Times New Roman" w:hAnsi="Times New Roman" w:cs="Times New Roman"/>
            <w:webHidden/>
            <w:sz w:val="22"/>
          </w:rPr>
        </w:r>
        <w:r w:rsidRPr="0041225F">
          <w:rPr>
            <w:rFonts w:ascii="Times New Roman" w:hAnsi="Times New Roman" w:cs="Times New Roman"/>
            <w:webHidden/>
            <w:sz w:val="22"/>
          </w:rPr>
          <w:fldChar w:fldCharType="separate"/>
        </w:r>
        <w:r w:rsidR="00285BE7" w:rsidRPr="0041225F">
          <w:rPr>
            <w:rFonts w:ascii="Times New Roman" w:hAnsi="Times New Roman" w:cs="Times New Roman"/>
            <w:webHidden/>
            <w:sz w:val="22"/>
          </w:rPr>
          <w:t>16</w:t>
        </w:r>
        <w:r w:rsidRPr="0041225F">
          <w:rPr>
            <w:rFonts w:ascii="Times New Roman" w:hAnsi="Times New Roman" w:cs="Times New Roman"/>
            <w:webHidden/>
            <w:sz w:val="22"/>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45" w:history="1">
        <w:r w:rsidR="00626494" w:rsidRPr="0041225F">
          <w:rPr>
            <w:rStyle w:val="Hyperlink"/>
            <w:rFonts w:ascii="Times New Roman" w:hAnsi="Times New Roman" w:cs="Times New Roman"/>
            <w:b/>
            <w:color w:val="auto"/>
          </w:rPr>
          <w:t>1.</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aps/>
            <w:color w:val="auto"/>
          </w:rPr>
          <w:t>Definitions</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_Toc245200345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16</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46" w:history="1">
        <w:r w:rsidR="00626494" w:rsidRPr="0041225F">
          <w:rPr>
            <w:rStyle w:val="Hyperlink"/>
            <w:rFonts w:ascii="Times New Roman" w:hAnsi="Times New Roman" w:cs="Times New Roman"/>
            <w:b/>
            <w:caps/>
            <w:color w:val="auto"/>
          </w:rPr>
          <w:t>2.</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aps/>
            <w:color w:val="auto"/>
          </w:rPr>
          <w:t>Preparation of Offers</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_Toc245200346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16</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47" w:history="1">
        <w:r w:rsidR="00626494" w:rsidRPr="0041225F">
          <w:rPr>
            <w:rStyle w:val="Hyperlink"/>
            <w:rFonts w:ascii="Times New Roman" w:hAnsi="Times New Roman" w:cs="Times New Roman"/>
            <w:b/>
            <w:caps/>
            <w:color w:val="auto"/>
          </w:rPr>
          <w:t>3.</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aps/>
            <w:color w:val="auto"/>
          </w:rPr>
          <w:t xml:space="preserve">Explanation To </w:t>
        </w:r>
        <w:r w:rsidR="00532132" w:rsidRPr="0041225F">
          <w:rPr>
            <w:rStyle w:val="Hyperlink"/>
            <w:rFonts w:ascii="Times New Roman" w:hAnsi="Times New Roman" w:cs="Times New Roman"/>
            <w:b/>
            <w:caps/>
            <w:color w:val="auto"/>
          </w:rPr>
          <w:t>Offeror</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_Toc245200347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16</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48" w:history="1">
        <w:r w:rsidR="00626494" w:rsidRPr="0041225F">
          <w:rPr>
            <w:rStyle w:val="Hyperlink"/>
            <w:rFonts w:ascii="Times New Roman" w:hAnsi="Times New Roman" w:cs="Times New Roman"/>
            <w:b/>
            <w:caps/>
            <w:color w:val="auto"/>
          </w:rPr>
          <w:t>4.</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aps/>
            <w:color w:val="auto"/>
          </w:rPr>
          <w:t>Pre-Proposal Conference</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_Toc245200348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16</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49" w:history="1">
        <w:r w:rsidR="00626494" w:rsidRPr="0041225F">
          <w:rPr>
            <w:rStyle w:val="Hyperlink"/>
            <w:rFonts w:ascii="Times New Roman" w:hAnsi="Times New Roman" w:cs="Times New Roman"/>
            <w:b/>
            <w:caps/>
            <w:color w:val="auto"/>
          </w:rPr>
          <w:t>5.</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aps/>
            <w:color w:val="auto"/>
          </w:rPr>
          <w:t>Acknowledgment of Amendments</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_Toc245200349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16</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50" w:history="1">
        <w:r w:rsidR="00626494" w:rsidRPr="0041225F">
          <w:rPr>
            <w:rStyle w:val="Hyperlink"/>
            <w:rFonts w:ascii="Times New Roman" w:hAnsi="Times New Roman" w:cs="Times New Roman"/>
            <w:b/>
            <w:caps/>
            <w:color w:val="auto"/>
          </w:rPr>
          <w:t>6.</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aps/>
            <w:color w:val="auto"/>
          </w:rPr>
          <w:t>Submission of Offers</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_Toc245200350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17</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51" w:history="1">
        <w:r w:rsidR="00626494" w:rsidRPr="0041225F">
          <w:rPr>
            <w:rStyle w:val="Hyperlink"/>
            <w:rFonts w:ascii="Times New Roman" w:hAnsi="Times New Roman" w:cs="Times New Roman"/>
            <w:b/>
            <w:caps/>
            <w:color w:val="auto"/>
          </w:rPr>
          <w:t>7.</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aps/>
            <w:color w:val="auto"/>
          </w:rPr>
          <w:t>Late Submissions, Modifications, and Withdrawals of Offers</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_Toc245200351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17</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52" w:history="1">
        <w:r w:rsidR="00626494" w:rsidRPr="0041225F">
          <w:rPr>
            <w:rStyle w:val="Hyperlink"/>
            <w:rFonts w:ascii="Times New Roman" w:hAnsi="Times New Roman" w:cs="Times New Roman"/>
            <w:b/>
            <w:caps/>
            <w:color w:val="auto"/>
          </w:rPr>
          <w:t>8.</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aps/>
            <w:color w:val="auto"/>
          </w:rPr>
          <w:t>Minimum Proposal Acceptance Period</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_Toc245200352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18</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53" w:history="1">
        <w:r w:rsidR="00626494" w:rsidRPr="0041225F">
          <w:rPr>
            <w:rStyle w:val="Hyperlink"/>
            <w:rFonts w:ascii="Times New Roman" w:hAnsi="Times New Roman" w:cs="Times New Roman"/>
            <w:b/>
            <w:caps/>
            <w:color w:val="auto"/>
          </w:rPr>
          <w:t>9.</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aps/>
            <w:color w:val="auto"/>
          </w:rPr>
          <w:t>Contract Award</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_Toc245200353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19</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54" w:history="1">
        <w:r w:rsidR="00626494" w:rsidRPr="0041225F">
          <w:rPr>
            <w:rStyle w:val="Hyperlink"/>
            <w:rFonts w:ascii="Times New Roman" w:hAnsi="Times New Roman" w:cs="Times New Roman"/>
            <w:b/>
            <w:caps/>
            <w:color w:val="auto"/>
          </w:rPr>
          <w:t>10.</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aps/>
            <w:color w:val="auto"/>
          </w:rPr>
          <w:t>Notice of Protest Policy</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_Toc245200354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19</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55" w:history="1">
        <w:r w:rsidR="00626494" w:rsidRPr="0041225F">
          <w:rPr>
            <w:rStyle w:val="Hyperlink"/>
            <w:rFonts w:ascii="Times New Roman" w:hAnsi="Times New Roman" w:cs="Times New Roman"/>
            <w:b/>
            <w:caps/>
            <w:color w:val="auto"/>
          </w:rPr>
          <w:t>11.</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aps/>
            <w:color w:val="auto"/>
          </w:rPr>
          <w:t>Pre Award Information</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_Toc245200355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20</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56" w:history="1">
        <w:r w:rsidR="00626494" w:rsidRPr="0041225F">
          <w:rPr>
            <w:rStyle w:val="Hyperlink"/>
            <w:rFonts w:ascii="Times New Roman" w:hAnsi="Times New Roman" w:cs="Times New Roman"/>
            <w:b/>
            <w:caps/>
            <w:color w:val="auto"/>
          </w:rPr>
          <w:t>12.</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aps/>
            <w:color w:val="auto"/>
          </w:rPr>
          <w:t>Proposal Format Instructions/Requirements</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_Toc245200356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20</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57" w:history="1">
        <w:r w:rsidR="00626494" w:rsidRPr="0041225F">
          <w:rPr>
            <w:rStyle w:val="Hyperlink"/>
            <w:rFonts w:ascii="Times New Roman" w:hAnsi="Times New Roman" w:cs="Times New Roman"/>
            <w:b/>
            <w:caps/>
            <w:color w:val="auto"/>
          </w:rPr>
          <w:t>13.</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aps/>
            <w:color w:val="auto"/>
          </w:rPr>
          <w:t>Restriction on Disclosure and Use of Data</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_Toc245200357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21</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58" w:history="1">
        <w:r w:rsidR="00626494" w:rsidRPr="0041225F">
          <w:rPr>
            <w:rStyle w:val="Hyperlink"/>
            <w:rFonts w:ascii="Times New Roman" w:hAnsi="Times New Roman" w:cs="Times New Roman"/>
            <w:b/>
            <w:caps/>
            <w:color w:val="auto"/>
          </w:rPr>
          <w:t>14.</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aps/>
            <w:color w:val="auto"/>
          </w:rPr>
          <w:t>Award</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_Toc245200358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21</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59" w:history="1">
        <w:r w:rsidR="00626494" w:rsidRPr="0041225F">
          <w:rPr>
            <w:rStyle w:val="Hyperlink"/>
            <w:rFonts w:ascii="Times New Roman" w:hAnsi="Times New Roman" w:cs="Times New Roman"/>
            <w:b/>
            <w:color w:val="auto"/>
          </w:rPr>
          <w:t>15.</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aps/>
            <w:color w:val="auto"/>
          </w:rPr>
          <w:t>Basis for Award</w:t>
        </w:r>
        <w:r w:rsidR="00626494" w:rsidRPr="0041225F">
          <w:rPr>
            <w:rStyle w:val="Hyperlink"/>
            <w:rFonts w:ascii="Times New Roman" w:hAnsi="Times New Roman" w:cs="Times New Roman"/>
            <w:b/>
            <w:color w:val="auto"/>
          </w:rPr>
          <w:t xml:space="preserve"> Technically Acceptable – Low Price</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_Toc245200359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22</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60" w:history="1">
        <w:r w:rsidR="00626494" w:rsidRPr="0041225F">
          <w:rPr>
            <w:rStyle w:val="Hyperlink"/>
            <w:rFonts w:ascii="Times New Roman" w:hAnsi="Times New Roman" w:cs="Times New Roman"/>
            <w:b/>
            <w:caps/>
            <w:color w:val="auto"/>
          </w:rPr>
          <w:t>16.</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aps/>
            <w:color w:val="auto"/>
          </w:rPr>
          <w:t>Technical Proposal Evaluation Criteria</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_Toc245200360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22</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61" w:history="1">
        <w:r w:rsidR="00626494" w:rsidRPr="0041225F">
          <w:rPr>
            <w:rStyle w:val="Hyperlink"/>
            <w:rFonts w:ascii="Times New Roman" w:hAnsi="Times New Roman" w:cs="Times New Roman"/>
            <w:b/>
            <w:caps/>
            <w:color w:val="auto"/>
          </w:rPr>
          <w:t>17.</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aps/>
            <w:color w:val="auto"/>
          </w:rPr>
          <w:t>Ratings for Proposal Evaluation Criteria</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_Toc245200361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22</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62" w:history="1">
        <w:r w:rsidR="00626494" w:rsidRPr="0041225F">
          <w:rPr>
            <w:rStyle w:val="Hyperlink"/>
            <w:rFonts w:ascii="Times New Roman" w:hAnsi="Times New Roman" w:cs="Times New Roman"/>
            <w:b/>
            <w:caps/>
            <w:color w:val="auto"/>
          </w:rPr>
          <w:t>18.</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aps/>
            <w:color w:val="auto"/>
          </w:rPr>
          <w:t>Price Proposal Evaluation</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_Toc245200362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23</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63" w:history="1">
        <w:r w:rsidR="00626494" w:rsidRPr="0041225F">
          <w:rPr>
            <w:rStyle w:val="Hyperlink"/>
            <w:rFonts w:ascii="Times New Roman" w:hAnsi="Times New Roman" w:cs="Times New Roman"/>
            <w:b/>
            <w:caps/>
            <w:color w:val="auto"/>
          </w:rPr>
          <w:t>19.</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aps/>
            <w:color w:val="auto"/>
          </w:rPr>
          <w:t>DEFINITIONS FOR TECHNICAL EVALUATION</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_Toc245200363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23</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64" w:history="1">
        <w:r w:rsidR="00626494" w:rsidRPr="0041225F">
          <w:rPr>
            <w:rStyle w:val="Hyperlink"/>
            <w:rFonts w:ascii="Times New Roman" w:hAnsi="Times New Roman" w:cs="Times New Roman"/>
            <w:b/>
            <w:caps/>
            <w:color w:val="auto"/>
          </w:rPr>
          <w:t>20.</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aps/>
            <w:color w:val="auto"/>
          </w:rPr>
          <w:t>Type of Contract</w:t>
        </w:r>
        <w:r w:rsidR="00BA2386" w:rsidRPr="0041225F">
          <w:rPr>
            <w:rStyle w:val="Hyperlink"/>
            <w:rFonts w:ascii="Times New Roman" w:hAnsi="Times New Roman" w:cs="Times New Roman"/>
            <w:b/>
            <w:caps/>
            <w:color w:val="auto"/>
          </w:rPr>
          <w:t xml:space="preserve"> (requirements)</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_Toc245200364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24</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65" w:history="1">
        <w:r w:rsidR="00626494" w:rsidRPr="0041225F">
          <w:rPr>
            <w:rStyle w:val="Hyperlink"/>
            <w:rFonts w:ascii="Times New Roman" w:hAnsi="Times New Roman" w:cs="Times New Roman"/>
            <w:b/>
            <w:caps/>
            <w:color w:val="auto"/>
          </w:rPr>
          <w:t>21.</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aps/>
            <w:color w:val="auto"/>
          </w:rPr>
          <w:t>English Language and United States Currency</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_Toc245200365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24</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66" w:history="1">
        <w:r w:rsidR="00626494" w:rsidRPr="0041225F">
          <w:rPr>
            <w:rStyle w:val="Hyperlink"/>
            <w:rFonts w:ascii="Times New Roman" w:hAnsi="Times New Roman" w:cs="Times New Roman"/>
            <w:b/>
            <w:color w:val="auto"/>
          </w:rPr>
          <w:t>22.</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aps/>
            <w:color w:val="auto"/>
          </w:rPr>
          <w:t>Brand Name or Equal</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_Toc245200366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24</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67" w:history="1">
        <w:r w:rsidR="00626494" w:rsidRPr="0041225F">
          <w:rPr>
            <w:rStyle w:val="Hyperlink"/>
            <w:rFonts w:ascii="Times New Roman" w:hAnsi="Times New Roman" w:cs="Times New Roman"/>
            <w:b/>
            <w:color w:val="auto"/>
          </w:rPr>
          <w:t>23.</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FEDERAL/LOCAL/STATE SALES TAX</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_Toc245200367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25</w:t>
        </w:r>
        <w:r w:rsidRPr="0041225F">
          <w:rPr>
            <w:rFonts w:ascii="Times New Roman" w:hAnsi="Times New Roman" w:cs="Times New Roman"/>
            <w:webHidden/>
          </w:rPr>
          <w:fldChar w:fldCharType="end"/>
        </w:r>
      </w:hyperlink>
    </w:p>
    <w:p w:rsidR="00626494" w:rsidRPr="0041225F" w:rsidRDefault="000278B0">
      <w:pPr>
        <w:pStyle w:val="TOC1"/>
        <w:rPr>
          <w:rFonts w:ascii="Times New Roman" w:eastAsia="Times New Roman" w:hAnsi="Times New Roman"/>
          <w:noProof/>
        </w:rPr>
      </w:pPr>
      <w:hyperlink w:anchor="_Toc245200368" w:history="1">
        <w:r w:rsidR="00626494" w:rsidRPr="0041225F">
          <w:rPr>
            <w:rStyle w:val="Hyperlink"/>
            <w:rFonts w:ascii="Times New Roman" w:hAnsi="Times New Roman"/>
            <w:b/>
            <w:noProof/>
            <w:color w:val="auto"/>
          </w:rPr>
          <w:t>REPRESENTATIONS AND CERTIFICATIONS</w:t>
        </w:r>
        <w:r w:rsidR="00626494" w:rsidRPr="0041225F">
          <w:rPr>
            <w:rFonts w:ascii="Times New Roman" w:hAnsi="Times New Roman"/>
            <w:noProof/>
            <w:webHidden/>
          </w:rPr>
          <w:tab/>
        </w:r>
        <w:r w:rsidRPr="0041225F">
          <w:rPr>
            <w:rFonts w:ascii="Times New Roman" w:hAnsi="Times New Roman"/>
            <w:noProof/>
            <w:webHidden/>
          </w:rPr>
          <w:fldChar w:fldCharType="begin"/>
        </w:r>
        <w:r w:rsidR="00626494" w:rsidRPr="0041225F">
          <w:rPr>
            <w:rFonts w:ascii="Times New Roman" w:hAnsi="Times New Roman"/>
            <w:noProof/>
            <w:webHidden/>
          </w:rPr>
          <w:instrText xml:space="preserve"> PAGEREF _Toc245200368 \h </w:instrText>
        </w:r>
        <w:r w:rsidRPr="0041225F">
          <w:rPr>
            <w:rFonts w:ascii="Times New Roman" w:hAnsi="Times New Roman"/>
            <w:noProof/>
            <w:webHidden/>
          </w:rPr>
        </w:r>
        <w:r w:rsidRPr="0041225F">
          <w:rPr>
            <w:rFonts w:ascii="Times New Roman" w:hAnsi="Times New Roman"/>
            <w:noProof/>
            <w:webHidden/>
          </w:rPr>
          <w:fldChar w:fldCharType="separate"/>
        </w:r>
        <w:r w:rsidR="00285BE7" w:rsidRPr="0041225F">
          <w:rPr>
            <w:rFonts w:ascii="Times New Roman" w:hAnsi="Times New Roman"/>
            <w:noProof/>
            <w:webHidden/>
          </w:rPr>
          <w:t>26</w:t>
        </w:r>
        <w:r w:rsidRPr="0041225F">
          <w:rPr>
            <w:rFonts w:ascii="Times New Roman" w:hAnsi="Times New Roman"/>
            <w:noProof/>
            <w:webHidden/>
          </w:rPr>
          <w:fldChar w:fldCharType="end"/>
        </w:r>
      </w:hyperlink>
    </w:p>
    <w:p w:rsidR="00626494" w:rsidRPr="0041225F" w:rsidRDefault="000278B0" w:rsidP="004C5F54">
      <w:pPr>
        <w:pStyle w:val="TOC2"/>
        <w:rPr>
          <w:rFonts w:ascii="Times New Roman" w:eastAsia="Times New Roman" w:hAnsi="Times New Roman" w:cs="Times New Roman"/>
          <w:sz w:val="22"/>
        </w:rPr>
      </w:pPr>
      <w:hyperlink w:anchor="_Toc245200369" w:history="1">
        <w:r w:rsidR="00626494" w:rsidRPr="0041225F">
          <w:rPr>
            <w:rStyle w:val="Hyperlink"/>
            <w:rFonts w:ascii="Times New Roman" w:hAnsi="Times New Roman" w:cs="Times New Roman"/>
            <w:b w:val="0"/>
            <w:color w:val="auto"/>
            <w:sz w:val="22"/>
          </w:rPr>
          <w:t>REPRESENTATIONS</w:t>
        </w:r>
        <w:r w:rsidR="00626494" w:rsidRPr="0041225F">
          <w:rPr>
            <w:rFonts w:ascii="Times New Roman" w:hAnsi="Times New Roman" w:cs="Times New Roman"/>
            <w:webHidden/>
            <w:sz w:val="22"/>
          </w:rPr>
          <w:tab/>
        </w:r>
        <w:r w:rsidRPr="0041225F">
          <w:rPr>
            <w:rFonts w:ascii="Times New Roman" w:hAnsi="Times New Roman" w:cs="Times New Roman"/>
            <w:webHidden/>
            <w:sz w:val="22"/>
          </w:rPr>
          <w:fldChar w:fldCharType="begin"/>
        </w:r>
        <w:r w:rsidR="00626494" w:rsidRPr="0041225F">
          <w:rPr>
            <w:rFonts w:ascii="Times New Roman" w:hAnsi="Times New Roman" w:cs="Times New Roman"/>
            <w:webHidden/>
            <w:sz w:val="22"/>
          </w:rPr>
          <w:instrText xml:space="preserve"> PAGEREF _Toc245200369 \h </w:instrText>
        </w:r>
        <w:r w:rsidRPr="0041225F">
          <w:rPr>
            <w:rFonts w:ascii="Times New Roman" w:hAnsi="Times New Roman" w:cs="Times New Roman"/>
            <w:webHidden/>
            <w:sz w:val="22"/>
          </w:rPr>
        </w:r>
        <w:r w:rsidRPr="0041225F">
          <w:rPr>
            <w:rFonts w:ascii="Times New Roman" w:hAnsi="Times New Roman" w:cs="Times New Roman"/>
            <w:webHidden/>
            <w:sz w:val="22"/>
          </w:rPr>
          <w:fldChar w:fldCharType="separate"/>
        </w:r>
        <w:r w:rsidR="00285BE7" w:rsidRPr="0041225F">
          <w:rPr>
            <w:rFonts w:ascii="Times New Roman" w:hAnsi="Times New Roman" w:cs="Times New Roman"/>
            <w:webHidden/>
            <w:sz w:val="22"/>
          </w:rPr>
          <w:t>26</w:t>
        </w:r>
        <w:r w:rsidRPr="0041225F">
          <w:rPr>
            <w:rFonts w:ascii="Times New Roman" w:hAnsi="Times New Roman" w:cs="Times New Roman"/>
            <w:webHidden/>
            <w:sz w:val="22"/>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70" w:history="1">
        <w:r w:rsidR="00626494" w:rsidRPr="0041225F">
          <w:rPr>
            <w:rStyle w:val="Hyperlink"/>
            <w:rFonts w:ascii="Times New Roman" w:hAnsi="Times New Roman" w:cs="Times New Roman"/>
            <w:b/>
            <w:color w:val="auto"/>
          </w:rPr>
          <w:t>1.</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TYPE OF BUSINESS ORGANIZATION</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_Toc245200370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26</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71" w:history="1">
        <w:r w:rsidR="00626494" w:rsidRPr="0041225F">
          <w:rPr>
            <w:rStyle w:val="Hyperlink"/>
            <w:rFonts w:ascii="Times New Roman" w:hAnsi="Times New Roman" w:cs="Times New Roman"/>
            <w:b/>
            <w:color w:val="auto"/>
          </w:rPr>
          <w:t>2.</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AFFILIATION AND IDENTIFYING DATA</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_Toc245200371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26</w:t>
        </w:r>
        <w:r w:rsidRPr="0041225F">
          <w:rPr>
            <w:rFonts w:ascii="Times New Roman" w:hAnsi="Times New Roman" w:cs="Times New Roman"/>
            <w:webHidden/>
          </w:rPr>
          <w:fldChar w:fldCharType="end"/>
        </w:r>
      </w:hyperlink>
    </w:p>
    <w:p w:rsidR="00626494" w:rsidRPr="0041225F" w:rsidRDefault="000278B0" w:rsidP="004C5F54">
      <w:pPr>
        <w:pStyle w:val="TOC2"/>
        <w:rPr>
          <w:rFonts w:ascii="Times New Roman" w:eastAsia="Times New Roman" w:hAnsi="Times New Roman" w:cs="Times New Roman"/>
          <w:sz w:val="22"/>
        </w:rPr>
      </w:pPr>
      <w:hyperlink w:anchor="_Toc245200372" w:history="1">
        <w:r w:rsidR="00626494" w:rsidRPr="0041225F">
          <w:rPr>
            <w:rStyle w:val="Hyperlink"/>
            <w:rFonts w:ascii="Times New Roman" w:hAnsi="Times New Roman" w:cs="Times New Roman"/>
            <w:color w:val="auto"/>
            <w:sz w:val="22"/>
          </w:rPr>
          <w:t>CERTIFICATIONS</w:t>
        </w:r>
        <w:r w:rsidR="00626494" w:rsidRPr="0041225F">
          <w:rPr>
            <w:rFonts w:ascii="Times New Roman" w:hAnsi="Times New Roman" w:cs="Times New Roman"/>
            <w:webHidden/>
            <w:sz w:val="22"/>
          </w:rPr>
          <w:tab/>
        </w:r>
        <w:r w:rsidRPr="0041225F">
          <w:rPr>
            <w:rFonts w:ascii="Times New Roman" w:hAnsi="Times New Roman" w:cs="Times New Roman"/>
            <w:webHidden/>
            <w:sz w:val="22"/>
          </w:rPr>
          <w:fldChar w:fldCharType="begin"/>
        </w:r>
        <w:r w:rsidR="00626494" w:rsidRPr="0041225F">
          <w:rPr>
            <w:rFonts w:ascii="Times New Roman" w:hAnsi="Times New Roman" w:cs="Times New Roman"/>
            <w:webHidden/>
            <w:sz w:val="22"/>
          </w:rPr>
          <w:instrText xml:space="preserve"> PAGEREF _Toc245200372 \h </w:instrText>
        </w:r>
        <w:r w:rsidRPr="0041225F">
          <w:rPr>
            <w:rFonts w:ascii="Times New Roman" w:hAnsi="Times New Roman" w:cs="Times New Roman"/>
            <w:webHidden/>
            <w:sz w:val="22"/>
          </w:rPr>
        </w:r>
        <w:r w:rsidRPr="0041225F">
          <w:rPr>
            <w:rFonts w:ascii="Times New Roman" w:hAnsi="Times New Roman" w:cs="Times New Roman"/>
            <w:webHidden/>
            <w:sz w:val="22"/>
          </w:rPr>
          <w:fldChar w:fldCharType="separate"/>
        </w:r>
        <w:r w:rsidR="00285BE7" w:rsidRPr="0041225F">
          <w:rPr>
            <w:rFonts w:ascii="Times New Roman" w:hAnsi="Times New Roman" w:cs="Times New Roman"/>
            <w:webHidden/>
            <w:sz w:val="22"/>
          </w:rPr>
          <w:t>27</w:t>
        </w:r>
        <w:r w:rsidRPr="0041225F">
          <w:rPr>
            <w:rFonts w:ascii="Times New Roman" w:hAnsi="Times New Roman" w:cs="Times New Roman"/>
            <w:webHidden/>
            <w:sz w:val="22"/>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73" w:history="1">
        <w:r w:rsidR="00626494" w:rsidRPr="0041225F">
          <w:rPr>
            <w:rStyle w:val="Hyperlink"/>
            <w:rFonts w:ascii="Times New Roman" w:hAnsi="Times New Roman" w:cs="Times New Roman"/>
            <w:b/>
            <w:color w:val="auto"/>
          </w:rPr>
          <w:t>3.</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COVENANT AGAINST GRATUITIES</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_Toc245200373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27</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74" w:history="1">
        <w:r w:rsidR="00626494" w:rsidRPr="0041225F">
          <w:rPr>
            <w:rStyle w:val="Hyperlink"/>
            <w:rFonts w:ascii="Times New Roman" w:hAnsi="Times New Roman" w:cs="Times New Roman"/>
            <w:b/>
            <w:color w:val="auto"/>
          </w:rPr>
          <w:t>4.</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CONTINGENT FEE</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_Toc245200374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27</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75" w:history="1">
        <w:r w:rsidR="00626494" w:rsidRPr="0041225F">
          <w:rPr>
            <w:rStyle w:val="Hyperlink"/>
            <w:rFonts w:ascii="Times New Roman" w:hAnsi="Times New Roman" w:cs="Times New Roman"/>
            <w:b/>
            <w:color w:val="auto"/>
          </w:rPr>
          <w:t>5.</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CERTIFICATION OF INDEPENDENT PRICE DETERMINATION</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_Toc245200375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27</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76" w:history="1">
        <w:r w:rsidR="00626494" w:rsidRPr="0041225F">
          <w:rPr>
            <w:rStyle w:val="Hyperlink"/>
            <w:rFonts w:ascii="Times New Roman" w:hAnsi="Times New Roman" w:cs="Times New Roman"/>
            <w:b/>
            <w:color w:val="auto"/>
          </w:rPr>
          <w:t>6.</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NONDISCRIMINATION ASSURANCE</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_Toc245200376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28</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77" w:history="1">
        <w:r w:rsidR="00626494" w:rsidRPr="0041225F">
          <w:rPr>
            <w:rStyle w:val="Hyperlink"/>
            <w:rFonts w:ascii="Times New Roman" w:hAnsi="Times New Roman" w:cs="Times New Roman"/>
            <w:b/>
            <w:color w:val="auto"/>
          </w:rPr>
          <w:t>7.</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BUY AMERICA ACT CERTIFICATION</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_Toc245200377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28</w:t>
        </w:r>
        <w:r w:rsidRPr="0041225F">
          <w:rPr>
            <w:rFonts w:ascii="Times New Roman" w:hAnsi="Times New Roman" w:cs="Times New Roman"/>
            <w:webHidden/>
          </w:rPr>
          <w:fldChar w:fldCharType="end"/>
        </w:r>
      </w:hyperlink>
    </w:p>
    <w:p w:rsidR="00626494" w:rsidRPr="0041225F" w:rsidRDefault="000278B0">
      <w:pPr>
        <w:pStyle w:val="TOC1"/>
        <w:rPr>
          <w:rFonts w:ascii="Times New Roman" w:eastAsia="Times New Roman" w:hAnsi="Times New Roman"/>
          <w:noProof/>
        </w:rPr>
      </w:pPr>
      <w:hyperlink w:anchor="_Toc245200378" w:history="1">
        <w:r w:rsidR="00626494" w:rsidRPr="0041225F">
          <w:rPr>
            <w:rStyle w:val="Hyperlink"/>
            <w:rFonts w:ascii="Times New Roman" w:hAnsi="Times New Roman"/>
            <w:b/>
            <w:noProof/>
            <w:color w:val="auto"/>
          </w:rPr>
          <w:t>PRE-AWARD EVALUATION DATA</w:t>
        </w:r>
        <w:r w:rsidR="00626494" w:rsidRPr="0041225F">
          <w:rPr>
            <w:rFonts w:ascii="Times New Roman" w:hAnsi="Times New Roman"/>
            <w:noProof/>
            <w:webHidden/>
          </w:rPr>
          <w:tab/>
        </w:r>
        <w:r w:rsidR="00316657" w:rsidRPr="0041225F">
          <w:rPr>
            <w:rFonts w:ascii="Times New Roman" w:hAnsi="Times New Roman"/>
            <w:noProof/>
            <w:webHidden/>
          </w:rPr>
          <w:t>30</w:t>
        </w:r>
      </w:hyperlink>
    </w:p>
    <w:p w:rsidR="00626494" w:rsidRPr="0041225F" w:rsidRDefault="000278B0" w:rsidP="004C5F54">
      <w:pPr>
        <w:pStyle w:val="TOC2"/>
        <w:rPr>
          <w:rFonts w:ascii="Times New Roman" w:eastAsia="Times New Roman" w:hAnsi="Times New Roman" w:cs="Times New Roman"/>
          <w:sz w:val="22"/>
        </w:rPr>
      </w:pPr>
      <w:hyperlink w:anchor="_Toc245200379" w:history="1">
        <w:r w:rsidR="00626494" w:rsidRPr="0041225F">
          <w:rPr>
            <w:rStyle w:val="Hyperlink"/>
            <w:rFonts w:ascii="Times New Roman" w:hAnsi="Times New Roman" w:cs="Times New Roman"/>
            <w:b w:val="0"/>
            <w:color w:val="auto"/>
            <w:sz w:val="22"/>
          </w:rPr>
          <w:t>PART II, SECTION 1 - GENERAL PROVISIONS</w:t>
        </w:r>
        <w:r w:rsidR="00626494" w:rsidRPr="0041225F">
          <w:rPr>
            <w:rFonts w:ascii="Times New Roman" w:hAnsi="Times New Roman" w:cs="Times New Roman"/>
            <w:webHidden/>
            <w:sz w:val="22"/>
          </w:rPr>
          <w:tab/>
        </w:r>
        <w:r w:rsidRPr="0041225F">
          <w:rPr>
            <w:rFonts w:ascii="Times New Roman" w:hAnsi="Times New Roman" w:cs="Times New Roman"/>
            <w:webHidden/>
            <w:sz w:val="22"/>
          </w:rPr>
          <w:fldChar w:fldCharType="begin"/>
        </w:r>
        <w:r w:rsidR="00626494" w:rsidRPr="0041225F">
          <w:rPr>
            <w:rFonts w:ascii="Times New Roman" w:hAnsi="Times New Roman" w:cs="Times New Roman"/>
            <w:webHidden/>
            <w:sz w:val="22"/>
          </w:rPr>
          <w:instrText xml:space="preserve"> PAGEREF _Toc245200379 \h </w:instrText>
        </w:r>
        <w:r w:rsidRPr="0041225F">
          <w:rPr>
            <w:rFonts w:ascii="Times New Roman" w:hAnsi="Times New Roman" w:cs="Times New Roman"/>
            <w:webHidden/>
            <w:sz w:val="22"/>
          </w:rPr>
        </w:r>
        <w:r w:rsidRPr="0041225F">
          <w:rPr>
            <w:rFonts w:ascii="Times New Roman" w:hAnsi="Times New Roman" w:cs="Times New Roman"/>
            <w:webHidden/>
            <w:sz w:val="22"/>
          </w:rPr>
          <w:fldChar w:fldCharType="separate"/>
        </w:r>
        <w:r w:rsidR="00285BE7" w:rsidRPr="0041225F">
          <w:rPr>
            <w:rFonts w:ascii="Times New Roman" w:hAnsi="Times New Roman" w:cs="Times New Roman"/>
            <w:webHidden/>
            <w:sz w:val="22"/>
          </w:rPr>
          <w:t>34</w:t>
        </w:r>
        <w:r w:rsidRPr="0041225F">
          <w:rPr>
            <w:rFonts w:ascii="Times New Roman" w:hAnsi="Times New Roman" w:cs="Times New Roman"/>
            <w:webHidden/>
            <w:sz w:val="22"/>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80" w:history="1">
        <w:r w:rsidR="00626494" w:rsidRPr="0041225F">
          <w:rPr>
            <w:rStyle w:val="Hyperlink"/>
            <w:rFonts w:ascii="Times New Roman" w:hAnsi="Times New Roman" w:cs="Times New Roman"/>
            <w:b/>
            <w:color w:val="auto"/>
          </w:rPr>
          <w:t>1.</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DEFINITIONS</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_Toc245200380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34</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81" w:history="1">
        <w:r w:rsidR="00626494" w:rsidRPr="0041225F">
          <w:rPr>
            <w:rStyle w:val="Hyperlink"/>
            <w:rFonts w:ascii="Times New Roman" w:hAnsi="Times New Roman" w:cs="Times New Roman"/>
            <w:b/>
            <w:color w:val="auto"/>
          </w:rPr>
          <w:t>2.</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ACCOUNTING AND RECORD KEEPING</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_Toc245200381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34</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82" w:history="1">
        <w:r w:rsidR="00626494" w:rsidRPr="0041225F">
          <w:rPr>
            <w:rStyle w:val="Hyperlink"/>
            <w:rFonts w:ascii="Times New Roman" w:hAnsi="Times New Roman" w:cs="Times New Roman"/>
            <w:b/>
            <w:color w:val="auto"/>
          </w:rPr>
          <w:t>3.</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ASSIGNMENT</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_Toc245200382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36</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83" w:history="1">
        <w:r w:rsidR="00626494" w:rsidRPr="0041225F">
          <w:rPr>
            <w:rStyle w:val="Hyperlink"/>
            <w:rFonts w:ascii="Times New Roman" w:hAnsi="Times New Roman" w:cs="Times New Roman"/>
            <w:b/>
            <w:color w:val="auto"/>
          </w:rPr>
          <w:t>4.</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AUDIT AND RETENTION OF RECORDS</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_Toc245200383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37</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84" w:history="1">
        <w:r w:rsidR="00626494" w:rsidRPr="0041225F">
          <w:rPr>
            <w:rStyle w:val="Hyperlink"/>
            <w:rFonts w:ascii="Times New Roman" w:hAnsi="Times New Roman" w:cs="Times New Roman"/>
            <w:b/>
            <w:color w:val="auto"/>
          </w:rPr>
          <w:t>5.</w:t>
        </w:r>
        <w:r w:rsidR="00626494" w:rsidRPr="0041225F">
          <w:rPr>
            <w:rFonts w:ascii="Times New Roman" w:eastAsia="Times New Roman" w:hAnsi="Times New Roman" w:cs="Times New Roman"/>
          </w:rPr>
          <w:tab/>
        </w:r>
        <w:r w:rsidR="00072FD4" w:rsidRPr="0041225F">
          <w:rPr>
            <w:rStyle w:val="Hyperlink"/>
            <w:rFonts w:ascii="Times New Roman" w:hAnsi="Times New Roman" w:cs="Times New Roman"/>
            <w:b/>
            <w:color w:val="auto"/>
          </w:rPr>
          <w:t>WMATA</w:t>
        </w:r>
        <w:r w:rsidR="00626494" w:rsidRPr="0041225F">
          <w:rPr>
            <w:rStyle w:val="Hyperlink"/>
            <w:rFonts w:ascii="Times New Roman" w:hAnsi="Times New Roman" w:cs="Times New Roman"/>
            <w:b/>
            <w:color w:val="auto"/>
          </w:rPr>
          <w:t xml:space="preserve"> DELAY OF WORK</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_Toc245200384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38</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85" w:history="1">
        <w:r w:rsidR="00626494" w:rsidRPr="0041225F">
          <w:rPr>
            <w:rStyle w:val="Hyperlink"/>
            <w:rFonts w:ascii="Times New Roman" w:hAnsi="Times New Roman" w:cs="Times New Roman"/>
            <w:b/>
            <w:color w:val="auto"/>
          </w:rPr>
          <w:t>6.</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CERTIFICATE OF CURRENT COST OR PRICING DATA</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_Toc245200385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39</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86" w:history="1">
        <w:r w:rsidR="00626494" w:rsidRPr="0041225F">
          <w:rPr>
            <w:rStyle w:val="Hyperlink"/>
            <w:rFonts w:ascii="Times New Roman" w:hAnsi="Times New Roman" w:cs="Times New Roman"/>
            <w:b/>
            <w:color w:val="auto"/>
          </w:rPr>
          <w:t>7.</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CHANGES</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_Toc245200386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39</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87" w:history="1">
        <w:r w:rsidR="00626494" w:rsidRPr="0041225F">
          <w:rPr>
            <w:rStyle w:val="Hyperlink"/>
            <w:rFonts w:ascii="Times New Roman" w:hAnsi="Times New Roman" w:cs="Times New Roman"/>
            <w:b/>
            <w:color w:val="auto"/>
          </w:rPr>
          <w:t>8.</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CIVIL RIGHTS</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_Toc245200387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40</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88" w:history="1">
        <w:r w:rsidR="00626494" w:rsidRPr="0041225F">
          <w:rPr>
            <w:rStyle w:val="Hyperlink"/>
            <w:rFonts w:ascii="Times New Roman" w:hAnsi="Times New Roman" w:cs="Times New Roman"/>
            <w:b/>
            <w:color w:val="auto"/>
          </w:rPr>
          <w:t>9.</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CONTRACT WORK HOURS AND SAFETY STANDARDS ACT-OVERTIME COMPENSATION</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_Toc245200388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41</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89" w:history="1">
        <w:r w:rsidR="00626494" w:rsidRPr="0041225F">
          <w:rPr>
            <w:rStyle w:val="Hyperlink"/>
            <w:rFonts w:ascii="Times New Roman" w:hAnsi="Times New Roman" w:cs="Times New Roman"/>
            <w:b/>
            <w:color w:val="auto"/>
          </w:rPr>
          <w:t>10.</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CONVICT LABOR</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_Toc245200389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42</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90" w:history="1">
        <w:r w:rsidR="00626494" w:rsidRPr="0041225F">
          <w:rPr>
            <w:rStyle w:val="Hyperlink"/>
            <w:rFonts w:ascii="Times New Roman" w:hAnsi="Times New Roman" w:cs="Times New Roman"/>
            <w:b/>
            <w:color w:val="auto"/>
          </w:rPr>
          <w:t>11.</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CORRECTION OF DEFICIENCIES</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_Toc245200390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42</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91" w:history="1">
        <w:r w:rsidR="00626494" w:rsidRPr="0041225F">
          <w:rPr>
            <w:rStyle w:val="Hyperlink"/>
            <w:rFonts w:ascii="Times New Roman" w:hAnsi="Times New Roman" w:cs="Times New Roman"/>
            <w:b/>
            <w:color w:val="auto"/>
          </w:rPr>
          <w:t>12.</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COST OR PRICING DATA</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_Toc245200391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45</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92" w:history="1">
        <w:r w:rsidR="00626494" w:rsidRPr="0041225F">
          <w:rPr>
            <w:rStyle w:val="Hyperlink"/>
            <w:rFonts w:ascii="Times New Roman" w:hAnsi="Times New Roman" w:cs="Times New Roman"/>
            <w:b/>
            <w:color w:val="auto"/>
          </w:rPr>
          <w:t>13.</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COVENANT AGAINST CONTINGENT FEES</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_Toc245200392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45</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93" w:history="1">
        <w:r w:rsidR="00626494" w:rsidRPr="0041225F">
          <w:rPr>
            <w:rStyle w:val="Hyperlink"/>
            <w:rFonts w:ascii="Times New Roman" w:hAnsi="Times New Roman" w:cs="Times New Roman"/>
            <w:b/>
            <w:color w:val="auto"/>
          </w:rPr>
          <w:t>14.</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DEFAULT</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_Toc245200393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46</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94" w:history="1">
        <w:r w:rsidR="00626494" w:rsidRPr="0041225F">
          <w:rPr>
            <w:rStyle w:val="Hyperlink"/>
            <w:rFonts w:ascii="Times New Roman" w:hAnsi="Times New Roman" w:cs="Times New Roman"/>
            <w:b/>
            <w:color w:val="auto"/>
          </w:rPr>
          <w:t>15.</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DISPUTES</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_Toc245200394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47</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95" w:history="1">
        <w:r w:rsidR="00626494" w:rsidRPr="0041225F">
          <w:rPr>
            <w:rStyle w:val="Hyperlink"/>
            <w:rFonts w:ascii="Times New Roman" w:hAnsi="Times New Roman" w:cs="Times New Roman"/>
            <w:b/>
            <w:color w:val="auto"/>
          </w:rPr>
          <w:t>16.</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EMPLOYMENT RESTRICTION WARRANTY</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_Toc245200395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47</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96" w:history="1">
        <w:r w:rsidR="00626494" w:rsidRPr="0041225F">
          <w:rPr>
            <w:rStyle w:val="Hyperlink"/>
            <w:rFonts w:ascii="Times New Roman" w:hAnsi="Times New Roman" w:cs="Times New Roman"/>
            <w:b/>
            <w:color w:val="auto"/>
          </w:rPr>
          <w:t>17.</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EXTRAS (SUPPLIES)</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_Toc245200396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48</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97" w:history="1">
        <w:r w:rsidR="00626494" w:rsidRPr="0041225F">
          <w:rPr>
            <w:rStyle w:val="Hyperlink"/>
            <w:rFonts w:ascii="Times New Roman" w:hAnsi="Times New Roman" w:cs="Times New Roman"/>
            <w:b/>
            <w:color w:val="auto"/>
          </w:rPr>
          <w:t>18.</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FEDERAL, STATE, AND LOCAL TAXES</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_Toc245200397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48</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98" w:history="1">
        <w:r w:rsidR="00626494" w:rsidRPr="0041225F">
          <w:rPr>
            <w:rStyle w:val="Hyperlink"/>
            <w:rFonts w:ascii="Times New Roman" w:hAnsi="Times New Roman" w:cs="Times New Roman"/>
            <w:b/>
            <w:color w:val="auto"/>
          </w:rPr>
          <w:t>19.</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GRATUITIES</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_Toc245200398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49</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399" w:history="1">
        <w:r w:rsidR="00626494" w:rsidRPr="0041225F">
          <w:rPr>
            <w:rStyle w:val="Hyperlink"/>
            <w:rFonts w:ascii="Times New Roman" w:hAnsi="Times New Roman" w:cs="Times New Roman"/>
            <w:b/>
            <w:color w:val="auto"/>
          </w:rPr>
          <w:t>20.</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INSPECTION OF SERVICES</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_Toc245200399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51</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00" w:history="1">
        <w:r w:rsidR="00626494" w:rsidRPr="0041225F">
          <w:rPr>
            <w:rStyle w:val="Hyperlink"/>
            <w:rFonts w:ascii="Times New Roman" w:hAnsi="Times New Roman" w:cs="Times New Roman"/>
            <w:b/>
            <w:color w:val="auto"/>
          </w:rPr>
          <w:t>21.</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INSPECTION OF SUPPLIES</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_Toc245200400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51</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01" w:history="1">
        <w:r w:rsidR="00626494" w:rsidRPr="0041225F">
          <w:rPr>
            <w:rStyle w:val="Hyperlink"/>
            <w:rFonts w:ascii="Times New Roman" w:hAnsi="Times New Roman" w:cs="Times New Roman"/>
            <w:b/>
            <w:color w:val="auto"/>
          </w:rPr>
          <w:t>22.</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LIMITATION ON WITHHOLDING PAYMENTS</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_Toc245200401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54</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02" w:history="1">
        <w:r w:rsidR="00626494" w:rsidRPr="0041225F">
          <w:rPr>
            <w:rStyle w:val="Hyperlink"/>
            <w:rFonts w:ascii="Times New Roman" w:hAnsi="Times New Roman" w:cs="Times New Roman"/>
            <w:b/>
            <w:color w:val="auto"/>
          </w:rPr>
          <w:t>23.</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NEW MATERIAL (SUPPLY)</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_Toc245200402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54</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03" w:history="1">
        <w:r w:rsidR="00626494" w:rsidRPr="0041225F">
          <w:rPr>
            <w:rStyle w:val="Hyperlink"/>
            <w:rFonts w:ascii="Times New Roman" w:hAnsi="Times New Roman" w:cs="Times New Roman"/>
            <w:b/>
            <w:color w:val="auto"/>
          </w:rPr>
          <w:t>24.</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NOTICE AND ASSISTANCE REGARDING PATENT AND COPYRIGHT INFRINGEMENT (SUPPLY)</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_Toc245200403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54</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04" w:history="1">
        <w:r w:rsidR="00626494" w:rsidRPr="0041225F">
          <w:rPr>
            <w:rStyle w:val="Hyperlink"/>
            <w:rFonts w:ascii="Times New Roman" w:hAnsi="Times New Roman" w:cs="Times New Roman"/>
            <w:b/>
            <w:color w:val="auto"/>
          </w:rPr>
          <w:t>25.</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 xml:space="preserve">NOTICE TO THE </w:t>
        </w:r>
        <w:r w:rsidR="00072FD4" w:rsidRPr="0041225F">
          <w:rPr>
            <w:rStyle w:val="Hyperlink"/>
            <w:rFonts w:ascii="Times New Roman" w:hAnsi="Times New Roman" w:cs="Times New Roman"/>
            <w:b/>
            <w:color w:val="auto"/>
          </w:rPr>
          <w:t>WMATA</w:t>
        </w:r>
        <w:r w:rsidR="00626494" w:rsidRPr="0041225F">
          <w:rPr>
            <w:rStyle w:val="Hyperlink"/>
            <w:rFonts w:ascii="Times New Roman" w:hAnsi="Times New Roman" w:cs="Times New Roman"/>
            <w:b/>
            <w:color w:val="auto"/>
          </w:rPr>
          <w:t xml:space="preserve"> OF LABOR DISPUTES</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_Toc245200404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55</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05" w:history="1">
        <w:r w:rsidR="00626494" w:rsidRPr="0041225F">
          <w:rPr>
            <w:rStyle w:val="Hyperlink"/>
            <w:rFonts w:ascii="Times New Roman" w:hAnsi="Times New Roman" w:cs="Times New Roman"/>
            <w:b/>
            <w:color w:val="auto"/>
          </w:rPr>
          <w:t>26.</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OFFICIALS NOT TO BENEFIT</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_Toc245200405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55</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06" w:history="1">
        <w:r w:rsidR="00626494" w:rsidRPr="0041225F">
          <w:rPr>
            <w:rStyle w:val="Hyperlink"/>
            <w:rFonts w:ascii="Times New Roman" w:hAnsi="Times New Roman" w:cs="Times New Roman"/>
            <w:b/>
            <w:color w:val="auto"/>
          </w:rPr>
          <w:t>27.</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ORDER OF PRECEDENCE</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_Toc245200406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55</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07" w:history="1">
        <w:r w:rsidR="00626494" w:rsidRPr="0041225F">
          <w:rPr>
            <w:rStyle w:val="Hyperlink"/>
            <w:rFonts w:ascii="Times New Roman" w:hAnsi="Times New Roman" w:cs="Times New Roman"/>
            <w:b/>
            <w:color w:val="auto"/>
          </w:rPr>
          <w:t>28.</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ORGANIZATIONAL CONFLICT OF INTEREST</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_Toc245200407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55</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08" w:history="1">
        <w:r w:rsidR="00626494" w:rsidRPr="0041225F">
          <w:rPr>
            <w:rStyle w:val="Hyperlink"/>
            <w:rFonts w:ascii="Times New Roman" w:hAnsi="Times New Roman" w:cs="Times New Roman"/>
            <w:b/>
            <w:color w:val="auto"/>
          </w:rPr>
          <w:t>29.</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PATENT INDEMNITY</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_Toc245200408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57</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09" w:history="1">
        <w:r w:rsidR="00626494" w:rsidRPr="0041225F">
          <w:rPr>
            <w:rStyle w:val="Hyperlink"/>
            <w:rFonts w:ascii="Times New Roman" w:hAnsi="Times New Roman" w:cs="Times New Roman"/>
            <w:b/>
            <w:color w:val="auto"/>
          </w:rPr>
          <w:t>30.</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PAYMENTS</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_Toc245200409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57</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10" w:history="1">
        <w:r w:rsidR="00626494" w:rsidRPr="0041225F">
          <w:rPr>
            <w:rStyle w:val="Hyperlink"/>
            <w:rFonts w:ascii="Times New Roman" w:hAnsi="Times New Roman" w:cs="Times New Roman"/>
            <w:b/>
            <w:color w:val="auto"/>
          </w:rPr>
          <w:t>31.</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PRICE REDUCTION FOR DEFECTIVE COST OR PRICING DATA - MODIFICATIONS</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_Toc245200410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57</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11" w:history="1">
        <w:r w:rsidR="00626494" w:rsidRPr="0041225F">
          <w:rPr>
            <w:rStyle w:val="Hyperlink"/>
            <w:rFonts w:ascii="Times New Roman" w:hAnsi="Times New Roman" w:cs="Times New Roman"/>
            <w:b/>
            <w:color w:val="auto"/>
          </w:rPr>
          <w:t>32.</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PRICING OF ADJUSTMENTS</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_Toc245200411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58</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12" w:history="1">
        <w:r w:rsidR="00626494" w:rsidRPr="0041225F">
          <w:rPr>
            <w:rStyle w:val="Hyperlink"/>
            <w:rFonts w:ascii="Times New Roman" w:hAnsi="Times New Roman" w:cs="Times New Roman"/>
            <w:b/>
            <w:color w:val="auto"/>
          </w:rPr>
          <w:t>33.</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RESPONSIBILITY FOR INSPECTION</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_Toc245200412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58</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13" w:history="1">
        <w:r w:rsidR="00626494" w:rsidRPr="0041225F">
          <w:rPr>
            <w:rStyle w:val="Hyperlink"/>
            <w:rFonts w:ascii="Times New Roman" w:hAnsi="Times New Roman" w:cs="Times New Roman"/>
            <w:b/>
            <w:color w:val="auto"/>
          </w:rPr>
          <w:t>34.</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RETENTION OF DOCUMENTS</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_Toc245200413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59</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14" w:history="1">
        <w:r w:rsidR="00626494" w:rsidRPr="0041225F">
          <w:rPr>
            <w:rStyle w:val="Hyperlink"/>
            <w:rFonts w:ascii="Times New Roman" w:hAnsi="Times New Roman" w:cs="Times New Roman"/>
            <w:b/>
            <w:color w:val="auto"/>
          </w:rPr>
          <w:t>35.</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RIGHTS IN TECHNICAL DATA</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_Toc245200414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59</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15" w:history="1">
        <w:r w:rsidR="00626494" w:rsidRPr="0041225F">
          <w:rPr>
            <w:rStyle w:val="Hyperlink"/>
            <w:rFonts w:ascii="Times New Roman" w:hAnsi="Times New Roman" w:cs="Times New Roman"/>
            <w:b/>
            <w:color w:val="auto"/>
          </w:rPr>
          <w:t>36.</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ROYALTY INFORMATION</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_Toc245200415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60</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16" w:history="1">
        <w:r w:rsidR="00626494" w:rsidRPr="0041225F">
          <w:rPr>
            <w:rStyle w:val="Hyperlink"/>
            <w:rFonts w:ascii="Times New Roman" w:hAnsi="Times New Roman" w:cs="Times New Roman"/>
            <w:b/>
            <w:color w:val="auto"/>
          </w:rPr>
          <w:t>37.</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SEAT BELT USE POLICY</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_Toc245200416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61</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17" w:history="1">
        <w:r w:rsidR="00626494" w:rsidRPr="0041225F">
          <w:rPr>
            <w:rStyle w:val="Hyperlink"/>
            <w:rFonts w:ascii="Times New Roman" w:hAnsi="Times New Roman" w:cs="Times New Roman"/>
            <w:b/>
            <w:color w:val="auto"/>
          </w:rPr>
          <w:t>38.</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SENSITIVE SECURITY INFORMATION</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_Toc245200417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61</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18" w:history="1">
        <w:r w:rsidR="00626494" w:rsidRPr="0041225F">
          <w:rPr>
            <w:rStyle w:val="Hyperlink"/>
            <w:rFonts w:ascii="Times New Roman" w:hAnsi="Times New Roman" w:cs="Times New Roman"/>
            <w:b/>
            <w:color w:val="auto"/>
          </w:rPr>
          <w:t>39.</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STOP WORK ORDER</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_Toc245200418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61</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19" w:history="1">
        <w:r w:rsidR="00626494" w:rsidRPr="0041225F">
          <w:rPr>
            <w:rStyle w:val="Hyperlink"/>
            <w:rFonts w:ascii="Times New Roman" w:hAnsi="Times New Roman" w:cs="Times New Roman"/>
            <w:b/>
            <w:color w:val="auto"/>
          </w:rPr>
          <w:t>40.</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SUBCONTRACTOR COST AND PRICING DATA-PRICE ADJUSTMENTS</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_Toc245200419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62</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20" w:history="1">
        <w:r w:rsidR="00626494" w:rsidRPr="0041225F">
          <w:rPr>
            <w:rStyle w:val="Hyperlink"/>
            <w:rFonts w:ascii="Times New Roman" w:hAnsi="Times New Roman" w:cs="Times New Roman"/>
            <w:b/>
            <w:color w:val="auto"/>
          </w:rPr>
          <w:t>41.</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SUBCONTRACTOR PAYMENTS</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_Toc245200420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63</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21" w:history="1">
        <w:r w:rsidR="00626494" w:rsidRPr="0041225F">
          <w:rPr>
            <w:rStyle w:val="Hyperlink"/>
            <w:rFonts w:ascii="Times New Roman" w:hAnsi="Times New Roman" w:cs="Times New Roman"/>
            <w:b/>
            <w:color w:val="auto"/>
          </w:rPr>
          <w:t>42.</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 xml:space="preserve">TERMINATION FOR CONVENIENCE OF THE </w:t>
        </w:r>
        <w:r w:rsidR="00072FD4" w:rsidRPr="0041225F">
          <w:rPr>
            <w:rStyle w:val="Hyperlink"/>
            <w:rFonts w:ascii="Times New Roman" w:hAnsi="Times New Roman" w:cs="Times New Roman"/>
            <w:b/>
            <w:color w:val="auto"/>
          </w:rPr>
          <w:t>WMATA</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_Toc245200421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63</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22" w:history="1">
        <w:r w:rsidR="00626494" w:rsidRPr="0041225F">
          <w:rPr>
            <w:rStyle w:val="Hyperlink"/>
            <w:rFonts w:ascii="Times New Roman" w:hAnsi="Times New Roman" w:cs="Times New Roman"/>
            <w:b/>
            <w:color w:val="auto"/>
          </w:rPr>
          <w:t>43.</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TITLE</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_Toc245200422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67</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23" w:history="1">
        <w:r w:rsidR="00626494" w:rsidRPr="0041225F">
          <w:rPr>
            <w:rStyle w:val="Hyperlink"/>
            <w:rFonts w:ascii="Times New Roman" w:hAnsi="Times New Roman" w:cs="Times New Roman"/>
            <w:b/>
            <w:color w:val="auto"/>
          </w:rPr>
          <w:t>44.</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VARIATION IN QUANTITY (SUPPLIES)</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_Toc245200423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67</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24" w:history="1">
        <w:r w:rsidR="00626494" w:rsidRPr="0041225F">
          <w:rPr>
            <w:rStyle w:val="Hyperlink"/>
            <w:rFonts w:ascii="Times New Roman" w:hAnsi="Times New Roman" w:cs="Times New Roman"/>
            <w:b/>
            <w:color w:val="auto"/>
          </w:rPr>
          <w:t>45.</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WALSH-HEALEY PUBLIC CONTRACTS ACT</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_Toc245200424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67</w:t>
        </w:r>
        <w:r w:rsidRPr="0041225F">
          <w:rPr>
            <w:rFonts w:ascii="Times New Roman" w:hAnsi="Times New Roman" w:cs="Times New Roman"/>
            <w:webHidden/>
          </w:rPr>
          <w:fldChar w:fldCharType="end"/>
        </w:r>
      </w:hyperlink>
    </w:p>
    <w:p w:rsidR="00626494" w:rsidRPr="0041225F" w:rsidRDefault="000278B0" w:rsidP="004C5F54">
      <w:pPr>
        <w:pStyle w:val="TOC2"/>
        <w:rPr>
          <w:rFonts w:ascii="Times New Roman" w:eastAsia="Times New Roman" w:hAnsi="Times New Roman" w:cs="Times New Roman"/>
          <w:sz w:val="22"/>
        </w:rPr>
      </w:pPr>
      <w:hyperlink w:anchor="_Toc245200425" w:history="1">
        <w:r w:rsidR="00626494" w:rsidRPr="0041225F">
          <w:rPr>
            <w:rStyle w:val="Hyperlink"/>
            <w:rFonts w:ascii="Times New Roman" w:hAnsi="Times New Roman" w:cs="Times New Roman"/>
            <w:b w:val="0"/>
            <w:color w:val="auto"/>
            <w:sz w:val="22"/>
          </w:rPr>
          <w:t>PART II, SECTION 2 - SPECIAL PROVISIONS</w:t>
        </w:r>
        <w:r w:rsidR="00626494" w:rsidRPr="0041225F">
          <w:rPr>
            <w:rFonts w:ascii="Times New Roman" w:hAnsi="Times New Roman" w:cs="Times New Roman"/>
            <w:webHidden/>
            <w:sz w:val="22"/>
          </w:rPr>
          <w:tab/>
        </w:r>
        <w:r w:rsidRPr="0041225F">
          <w:rPr>
            <w:rFonts w:ascii="Times New Roman" w:hAnsi="Times New Roman" w:cs="Times New Roman"/>
            <w:webHidden/>
            <w:sz w:val="22"/>
          </w:rPr>
          <w:fldChar w:fldCharType="begin"/>
        </w:r>
        <w:r w:rsidR="00626494" w:rsidRPr="0041225F">
          <w:rPr>
            <w:rFonts w:ascii="Times New Roman" w:hAnsi="Times New Roman" w:cs="Times New Roman"/>
            <w:webHidden/>
            <w:sz w:val="22"/>
          </w:rPr>
          <w:instrText xml:space="preserve"> PAGEREF _Toc245200425 \h </w:instrText>
        </w:r>
        <w:r w:rsidRPr="0041225F">
          <w:rPr>
            <w:rFonts w:ascii="Times New Roman" w:hAnsi="Times New Roman" w:cs="Times New Roman"/>
            <w:webHidden/>
            <w:sz w:val="22"/>
          </w:rPr>
        </w:r>
        <w:r w:rsidRPr="0041225F">
          <w:rPr>
            <w:rFonts w:ascii="Times New Roman" w:hAnsi="Times New Roman" w:cs="Times New Roman"/>
            <w:webHidden/>
            <w:sz w:val="22"/>
          </w:rPr>
          <w:fldChar w:fldCharType="separate"/>
        </w:r>
        <w:r w:rsidR="00285BE7" w:rsidRPr="0041225F">
          <w:rPr>
            <w:rFonts w:ascii="Times New Roman" w:hAnsi="Times New Roman" w:cs="Times New Roman"/>
            <w:webHidden/>
            <w:sz w:val="22"/>
          </w:rPr>
          <w:t>69</w:t>
        </w:r>
        <w:r w:rsidRPr="0041225F">
          <w:rPr>
            <w:rFonts w:ascii="Times New Roman" w:hAnsi="Times New Roman" w:cs="Times New Roman"/>
            <w:webHidden/>
            <w:sz w:val="22"/>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26" w:history="1">
        <w:r w:rsidR="00626494" w:rsidRPr="0041225F">
          <w:rPr>
            <w:rStyle w:val="Hyperlink"/>
            <w:rFonts w:ascii="Times New Roman" w:hAnsi="Times New Roman" w:cs="Times New Roman"/>
            <w:b/>
            <w:color w:val="auto"/>
          </w:rPr>
          <w:t>1.</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PERIOD OF PERFORMANCE</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_Toc245200426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70</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27" w:history="1">
        <w:r w:rsidR="00626494" w:rsidRPr="0041225F">
          <w:rPr>
            <w:rStyle w:val="Hyperlink"/>
            <w:rFonts w:ascii="Times New Roman" w:hAnsi="Times New Roman" w:cs="Times New Roman"/>
            <w:color w:val="auto"/>
          </w:rPr>
          <w:t>2.</w:t>
        </w:r>
        <w:r w:rsidR="00626494" w:rsidRPr="0041225F">
          <w:rPr>
            <w:rFonts w:ascii="Times New Roman" w:eastAsia="Times New Roman" w:hAnsi="Times New Roman" w:cs="Times New Roman"/>
            <w:b/>
          </w:rPr>
          <w:tab/>
        </w:r>
        <w:r w:rsidR="006353F1" w:rsidRPr="0041225F">
          <w:rPr>
            <w:rFonts w:ascii="Times New Roman" w:eastAsia="Times New Roman" w:hAnsi="Times New Roman" w:cs="Times New Roman"/>
            <w:b/>
          </w:rPr>
          <w:t>PERFORMANCE SCHEDULE/</w:t>
        </w:r>
        <w:r w:rsidR="00626494" w:rsidRPr="0041225F">
          <w:rPr>
            <w:rStyle w:val="Hyperlink"/>
            <w:rFonts w:ascii="Times New Roman" w:hAnsi="Times New Roman" w:cs="Times New Roman"/>
            <w:b/>
            <w:color w:val="auto"/>
          </w:rPr>
          <w:t xml:space="preserve">DELIVERY </w:t>
        </w:r>
        <w:r w:rsidR="006353F1" w:rsidRPr="0041225F">
          <w:rPr>
            <w:rStyle w:val="Hyperlink"/>
            <w:rFonts w:ascii="Times New Roman" w:hAnsi="Times New Roman" w:cs="Times New Roman"/>
            <w:b/>
            <w:color w:val="auto"/>
          </w:rPr>
          <w:t>REQUIREMENTS</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_Toc245200427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70</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28" w:history="1">
        <w:r w:rsidR="00626494" w:rsidRPr="0041225F">
          <w:rPr>
            <w:rStyle w:val="Hyperlink"/>
            <w:rFonts w:ascii="Times New Roman" w:hAnsi="Times New Roman" w:cs="Times New Roman"/>
            <w:b/>
            <w:color w:val="auto"/>
          </w:rPr>
          <w:t>3.</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OPTION QUANTITIES</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_Toc245200428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71</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29" w:history="1">
        <w:r w:rsidR="00626494" w:rsidRPr="0041225F">
          <w:rPr>
            <w:rStyle w:val="Hyperlink"/>
            <w:rFonts w:ascii="Times New Roman" w:hAnsi="Times New Roman" w:cs="Times New Roman"/>
            <w:b/>
            <w:color w:val="auto"/>
          </w:rPr>
          <w:t>4.</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PRICING</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_Toc245200429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71</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30" w:history="1">
        <w:r w:rsidR="00626494" w:rsidRPr="0041225F">
          <w:rPr>
            <w:rStyle w:val="Hyperlink"/>
            <w:rFonts w:ascii="Times New Roman" w:hAnsi="Times New Roman" w:cs="Times New Roman"/>
            <w:b/>
            <w:color w:val="auto"/>
          </w:rPr>
          <w:t>5.</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PAYMENT TERMS</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_Toc245200430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71</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31" w:history="1">
        <w:r w:rsidR="00626494" w:rsidRPr="0041225F">
          <w:rPr>
            <w:rStyle w:val="Hyperlink"/>
            <w:rFonts w:ascii="Times New Roman" w:hAnsi="Times New Roman" w:cs="Times New Roman"/>
            <w:b/>
            <w:color w:val="auto"/>
          </w:rPr>
          <w:t>6.</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BILLING AND PAYMENT</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_Toc245200431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71</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32" w:history="1">
        <w:r w:rsidR="00626494" w:rsidRPr="0041225F">
          <w:rPr>
            <w:rStyle w:val="Hyperlink"/>
            <w:rFonts w:ascii="Times New Roman" w:hAnsi="Times New Roman" w:cs="Times New Roman"/>
            <w:b/>
            <w:color w:val="auto"/>
          </w:rPr>
          <w:t>7.</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POINT OF CONTACT</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_Toc245200432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72</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33" w:history="1">
        <w:r w:rsidR="00626494" w:rsidRPr="0041225F">
          <w:rPr>
            <w:rStyle w:val="Hyperlink"/>
            <w:rFonts w:ascii="Times New Roman" w:hAnsi="Times New Roman" w:cs="Times New Roman"/>
            <w:b/>
            <w:color w:val="auto"/>
          </w:rPr>
          <w:t>8.</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F.O.B. DESTINATION</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_Toc245200433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72</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34" w:history="1">
        <w:r w:rsidR="00626494" w:rsidRPr="0041225F">
          <w:rPr>
            <w:rStyle w:val="Hyperlink"/>
            <w:rFonts w:ascii="Times New Roman" w:hAnsi="Times New Roman" w:cs="Times New Roman"/>
            <w:b/>
            <w:color w:val="auto"/>
          </w:rPr>
          <w:t>9.</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CONTRACTOR PERSONNEL</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_Toc245200434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73</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35" w:history="1">
        <w:r w:rsidR="00626494" w:rsidRPr="0041225F">
          <w:rPr>
            <w:rStyle w:val="Hyperlink"/>
            <w:rFonts w:ascii="Times New Roman" w:hAnsi="Times New Roman" w:cs="Times New Roman"/>
            <w:b/>
            <w:color w:val="auto"/>
          </w:rPr>
          <w:t>10.</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MOST FAVORED CUSTOMER</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_Toc245200435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73</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36" w:history="1">
        <w:r w:rsidR="00626494" w:rsidRPr="0041225F">
          <w:rPr>
            <w:rStyle w:val="Hyperlink"/>
            <w:rFonts w:ascii="Times New Roman" w:hAnsi="Times New Roman" w:cs="Times New Roman"/>
            <w:b/>
            <w:color w:val="auto"/>
          </w:rPr>
          <w:t>11.</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CONDITIONS AFFECTING THE WORK</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_Toc245200436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73</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37" w:history="1">
        <w:r w:rsidR="00626494" w:rsidRPr="0041225F">
          <w:rPr>
            <w:rStyle w:val="Hyperlink"/>
            <w:rFonts w:ascii="Times New Roman" w:hAnsi="Times New Roman" w:cs="Times New Roman"/>
            <w:b/>
            <w:color w:val="auto"/>
          </w:rPr>
          <w:t>12.</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WARRANTY</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_Toc245200437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73</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38" w:history="1">
        <w:r w:rsidR="00626494" w:rsidRPr="0041225F">
          <w:rPr>
            <w:rStyle w:val="Hyperlink"/>
            <w:rFonts w:ascii="Times New Roman" w:hAnsi="Times New Roman" w:cs="Times New Roman"/>
            <w:b/>
            <w:color w:val="auto"/>
          </w:rPr>
          <w:t>13.</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INDEMNITY</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_Toc245200438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74</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39" w:history="1">
        <w:r w:rsidR="00626494" w:rsidRPr="0041225F">
          <w:rPr>
            <w:rStyle w:val="Hyperlink"/>
            <w:rFonts w:ascii="Times New Roman" w:hAnsi="Times New Roman" w:cs="Times New Roman"/>
            <w:b/>
            <w:color w:val="auto"/>
          </w:rPr>
          <w:t>14.</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GENERAL INSURANCE REQUIREMENTS</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_Toc245200439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b/>
            <w:bCs/>
            <w:webHidden/>
          </w:rPr>
          <w:t>Error! Bookmark not defined.</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40" w:history="1">
        <w:r w:rsidR="00626494" w:rsidRPr="0041225F">
          <w:rPr>
            <w:rStyle w:val="Hyperlink"/>
            <w:rFonts w:ascii="Times New Roman" w:hAnsi="Times New Roman" w:cs="Times New Roman"/>
            <w:b/>
            <w:color w:val="auto"/>
          </w:rPr>
          <w:t>15.</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LAWS AND REGULATIONS</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_Toc245200440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74</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41" w:history="1">
        <w:r w:rsidR="00626494" w:rsidRPr="0041225F">
          <w:rPr>
            <w:rStyle w:val="Hyperlink"/>
            <w:rFonts w:ascii="Times New Roman" w:hAnsi="Times New Roman" w:cs="Times New Roman"/>
            <w:b/>
            <w:color w:val="auto"/>
          </w:rPr>
          <w:t>16.</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CONTRACTING OFFICER’S TECHNICAL REPRESENTATIVE (COTR)</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_Toc245200441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77</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42" w:history="1">
        <w:r w:rsidR="00626494" w:rsidRPr="0041225F">
          <w:rPr>
            <w:rStyle w:val="Hyperlink"/>
            <w:rFonts w:ascii="Times New Roman" w:hAnsi="Times New Roman" w:cs="Times New Roman"/>
            <w:b/>
            <w:color w:val="auto"/>
          </w:rPr>
          <w:t>17.</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HAZARDOUS MATERIAL IDENTIFICATION AND MATERIAL SAFETY DATA</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_Toc245200442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78</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43" w:history="1">
        <w:r w:rsidR="00626494" w:rsidRPr="0041225F">
          <w:rPr>
            <w:rStyle w:val="Hyperlink"/>
            <w:rFonts w:ascii="Times New Roman" w:hAnsi="Times New Roman" w:cs="Times New Roman"/>
            <w:b/>
            <w:color w:val="auto"/>
          </w:rPr>
          <w:t>18.</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SPECIAL DELIVERY INSTRUCTIONS</w:t>
        </w:r>
        <w:r w:rsidR="00626494" w:rsidRPr="0041225F">
          <w:rPr>
            <w:rFonts w:ascii="Times New Roman" w:hAnsi="Times New Roman" w:cs="Times New Roman"/>
            <w:webHidden/>
          </w:rPr>
          <w:tab/>
        </w:r>
      </w:hyperlink>
      <w:r w:rsidR="009815CD" w:rsidRPr="0041225F">
        <w:rPr>
          <w:rFonts w:ascii="Times New Roman" w:hAnsi="Times New Roman" w:cs="Times New Roman"/>
        </w:rPr>
        <w:t>81</w:t>
      </w:r>
    </w:p>
    <w:p w:rsidR="00626494" w:rsidRPr="0041225F" w:rsidRDefault="000278B0" w:rsidP="004047EF">
      <w:pPr>
        <w:pStyle w:val="TOC3"/>
        <w:rPr>
          <w:rFonts w:ascii="Times New Roman" w:eastAsia="Times New Roman" w:hAnsi="Times New Roman" w:cs="Times New Roman"/>
        </w:rPr>
      </w:pPr>
      <w:hyperlink w:anchor="_Toc245200445" w:history="1">
        <w:r w:rsidR="00626494" w:rsidRPr="0041225F">
          <w:rPr>
            <w:rStyle w:val="Hyperlink"/>
            <w:rFonts w:ascii="Times New Roman" w:hAnsi="Times New Roman" w:cs="Times New Roman"/>
            <w:b/>
            <w:color w:val="auto"/>
          </w:rPr>
          <w:t>20.</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FIRST ARTICLE (</w:t>
        </w:r>
        <w:r w:rsidR="004C5F54" w:rsidRPr="0041225F">
          <w:rPr>
            <w:rStyle w:val="Hyperlink"/>
            <w:rFonts w:ascii="Times New Roman" w:hAnsi="Times New Roman" w:cs="Times New Roman"/>
            <w:b/>
            <w:color w:val="auto"/>
          </w:rPr>
          <w:t>N/A</w:t>
        </w:r>
        <w:r w:rsidR="00626494" w:rsidRPr="0041225F">
          <w:rPr>
            <w:rStyle w:val="Hyperlink"/>
            <w:rFonts w:ascii="Times New Roman" w:hAnsi="Times New Roman" w:cs="Times New Roman"/>
            <w:b/>
            <w:color w:val="auto"/>
          </w:rPr>
          <w:t>)</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_Toc245200445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79</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46" w:history="1">
        <w:r w:rsidR="00626494" w:rsidRPr="0041225F">
          <w:rPr>
            <w:rStyle w:val="Hyperlink"/>
            <w:rFonts w:ascii="Times New Roman" w:hAnsi="Times New Roman" w:cs="Times New Roman"/>
            <w:b/>
            <w:color w:val="auto"/>
          </w:rPr>
          <w:t>21.</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ORGANIZATIONAL CONFLICT OF INTEREST</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_Toc245200446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79</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47" w:history="1">
        <w:r w:rsidR="00626494" w:rsidRPr="0041225F">
          <w:rPr>
            <w:rStyle w:val="Hyperlink"/>
            <w:rFonts w:ascii="Times New Roman" w:hAnsi="Times New Roman" w:cs="Times New Roman"/>
            <w:b/>
            <w:color w:val="auto"/>
          </w:rPr>
          <w:t>22.</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 xml:space="preserve">RIGHTS IN TECHNICAL DATA </w:t>
        </w:r>
        <w:r w:rsidR="004C5F54" w:rsidRPr="0041225F">
          <w:rPr>
            <w:rStyle w:val="Hyperlink"/>
            <w:rFonts w:ascii="Times New Roman" w:hAnsi="Times New Roman" w:cs="Times New Roman"/>
            <w:b/>
            <w:color w:val="auto"/>
          </w:rPr>
          <w:t>–</w:t>
        </w:r>
        <w:r w:rsidR="00626494" w:rsidRPr="0041225F">
          <w:rPr>
            <w:rStyle w:val="Hyperlink"/>
            <w:rFonts w:ascii="Times New Roman" w:hAnsi="Times New Roman" w:cs="Times New Roman"/>
            <w:b/>
            <w:color w:val="auto"/>
          </w:rPr>
          <w:t xml:space="preserve"> UNLIMITED</w:t>
        </w:r>
        <w:r w:rsidR="004C5F54" w:rsidRPr="0041225F">
          <w:rPr>
            <w:rStyle w:val="Hyperlink"/>
            <w:rFonts w:ascii="Times New Roman" w:hAnsi="Times New Roman" w:cs="Times New Roman"/>
            <w:b/>
            <w:color w:val="auto"/>
          </w:rPr>
          <w:t xml:space="preserve"> N/A</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_Toc245200447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79</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48" w:history="1">
        <w:r w:rsidR="00626494" w:rsidRPr="0041225F">
          <w:rPr>
            <w:rStyle w:val="Hyperlink"/>
            <w:rFonts w:ascii="Times New Roman" w:hAnsi="Times New Roman" w:cs="Times New Roman"/>
            <w:b/>
            <w:color w:val="auto"/>
          </w:rPr>
          <w:t>23.</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LIQUIDATED DAMAGES</w:t>
        </w:r>
        <w:r w:rsidR="004C5F54" w:rsidRPr="0041225F">
          <w:rPr>
            <w:rStyle w:val="Hyperlink"/>
            <w:rFonts w:ascii="Times New Roman" w:hAnsi="Times New Roman" w:cs="Times New Roman"/>
            <w:b/>
            <w:color w:val="auto"/>
          </w:rPr>
          <w:t xml:space="preserve"> N/A</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_Toc245200448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81</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49" w:history="1">
        <w:r w:rsidR="00626494" w:rsidRPr="0041225F">
          <w:rPr>
            <w:rStyle w:val="Hyperlink"/>
            <w:rFonts w:ascii="Times New Roman" w:hAnsi="Times New Roman" w:cs="Times New Roman"/>
            <w:b/>
            <w:color w:val="auto"/>
          </w:rPr>
          <w:t>24.</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SITE VISIT/INSPECTION</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_Toc245200449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81</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50" w:history="1">
        <w:r w:rsidR="00626494" w:rsidRPr="0041225F">
          <w:rPr>
            <w:rStyle w:val="Hyperlink"/>
            <w:rFonts w:ascii="Times New Roman" w:hAnsi="Times New Roman" w:cs="Times New Roman"/>
            <w:b/>
            <w:color w:val="auto"/>
          </w:rPr>
          <w:t>25.</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GARNISHMENT OF PAYMENTS</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_Toc245200450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81</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51" w:history="1">
        <w:r w:rsidR="00626494" w:rsidRPr="0041225F">
          <w:rPr>
            <w:rStyle w:val="Hyperlink"/>
            <w:rFonts w:ascii="Times New Roman" w:hAnsi="Times New Roman" w:cs="Times New Roman"/>
            <w:b/>
            <w:color w:val="auto"/>
          </w:rPr>
          <w:t>26.</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 xml:space="preserve"> GOVERNING LAW</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_Toc245200451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81</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52" w:history="1">
        <w:r w:rsidR="00626494" w:rsidRPr="0041225F">
          <w:rPr>
            <w:rStyle w:val="Hyperlink"/>
            <w:rFonts w:ascii="Times New Roman" w:hAnsi="Times New Roman" w:cs="Times New Roman"/>
            <w:b/>
            <w:color w:val="auto"/>
          </w:rPr>
          <w:t>27.</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SAFETY REQUIREMENTS</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_Toc245200452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82</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53" w:history="1">
        <w:r w:rsidR="00626494" w:rsidRPr="0041225F">
          <w:rPr>
            <w:rStyle w:val="Hyperlink"/>
            <w:rFonts w:ascii="Times New Roman" w:hAnsi="Times New Roman" w:cs="Times New Roman"/>
            <w:b/>
            <w:color w:val="auto"/>
          </w:rPr>
          <w:t>28.</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LIVING WAGE</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_Toc245200453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82</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54" w:history="1">
        <w:r w:rsidR="00626494" w:rsidRPr="0041225F">
          <w:rPr>
            <w:rStyle w:val="Hyperlink"/>
            <w:rFonts w:ascii="Times New Roman" w:hAnsi="Times New Roman" w:cs="Times New Roman"/>
            <w:b/>
            <w:color w:val="auto"/>
          </w:rPr>
          <w:t>29.</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METRIC SYSTEM</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_Toc245200454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83</w:t>
        </w:r>
        <w:r w:rsidRPr="0041225F">
          <w:rPr>
            <w:rFonts w:ascii="Times New Roman" w:hAnsi="Times New Roman" w:cs="Times New Roman"/>
            <w:webHidden/>
          </w:rPr>
          <w:fldChar w:fldCharType="end"/>
        </w:r>
      </w:hyperlink>
    </w:p>
    <w:p w:rsidR="00626494" w:rsidRPr="0041225F" w:rsidRDefault="000278B0" w:rsidP="004047EF">
      <w:pPr>
        <w:pStyle w:val="TOC3"/>
        <w:rPr>
          <w:rFonts w:ascii="Times New Roman" w:eastAsia="Times New Roman" w:hAnsi="Times New Roman" w:cs="Times New Roman"/>
        </w:rPr>
      </w:pPr>
      <w:hyperlink w:anchor="_Toc245200455" w:history="1">
        <w:r w:rsidR="00626494" w:rsidRPr="0041225F">
          <w:rPr>
            <w:rStyle w:val="Hyperlink"/>
            <w:rFonts w:ascii="Times New Roman" w:hAnsi="Times New Roman" w:cs="Times New Roman"/>
            <w:b/>
            <w:color w:val="auto"/>
          </w:rPr>
          <w:t>30.</w:t>
        </w:r>
        <w:r w:rsidR="00626494" w:rsidRPr="0041225F">
          <w:rPr>
            <w:rFonts w:ascii="Times New Roman" w:eastAsia="Times New Roman" w:hAnsi="Times New Roman" w:cs="Times New Roman"/>
          </w:rPr>
          <w:tab/>
        </w:r>
        <w:r w:rsidR="00626494" w:rsidRPr="0041225F">
          <w:rPr>
            <w:rStyle w:val="Hyperlink"/>
            <w:rFonts w:ascii="Times New Roman" w:hAnsi="Times New Roman" w:cs="Times New Roman"/>
            <w:b/>
            <w:color w:val="auto"/>
          </w:rPr>
          <w:t>PRE-EMPLOYMENT CRIMINAL BACKGROUND CHECK REQUIREMENT</w:t>
        </w:r>
        <w:r w:rsidR="00626494" w:rsidRPr="0041225F">
          <w:rPr>
            <w:rFonts w:ascii="Times New Roman" w:hAnsi="Times New Roman" w:cs="Times New Roman"/>
            <w:webHidden/>
          </w:rPr>
          <w:tab/>
        </w:r>
        <w:r w:rsidRPr="0041225F">
          <w:rPr>
            <w:rFonts w:ascii="Times New Roman" w:hAnsi="Times New Roman" w:cs="Times New Roman"/>
            <w:webHidden/>
          </w:rPr>
          <w:fldChar w:fldCharType="begin"/>
        </w:r>
        <w:r w:rsidR="00626494" w:rsidRPr="0041225F">
          <w:rPr>
            <w:rFonts w:ascii="Times New Roman" w:hAnsi="Times New Roman" w:cs="Times New Roman"/>
            <w:webHidden/>
          </w:rPr>
          <w:instrText xml:space="preserve"> PAGEREF _Toc245200455 \h </w:instrText>
        </w:r>
        <w:r w:rsidRPr="0041225F">
          <w:rPr>
            <w:rFonts w:ascii="Times New Roman" w:hAnsi="Times New Roman" w:cs="Times New Roman"/>
            <w:webHidden/>
          </w:rPr>
        </w:r>
        <w:r w:rsidRPr="0041225F">
          <w:rPr>
            <w:rFonts w:ascii="Times New Roman" w:hAnsi="Times New Roman" w:cs="Times New Roman"/>
            <w:webHidden/>
          </w:rPr>
          <w:fldChar w:fldCharType="separate"/>
        </w:r>
        <w:r w:rsidR="00285BE7" w:rsidRPr="0041225F">
          <w:rPr>
            <w:rFonts w:ascii="Times New Roman" w:hAnsi="Times New Roman" w:cs="Times New Roman"/>
            <w:webHidden/>
          </w:rPr>
          <w:t>83</w:t>
        </w:r>
        <w:r w:rsidRPr="0041225F">
          <w:rPr>
            <w:rFonts w:ascii="Times New Roman" w:hAnsi="Times New Roman" w:cs="Times New Roman"/>
            <w:webHidden/>
          </w:rPr>
          <w:fldChar w:fldCharType="end"/>
        </w:r>
      </w:hyperlink>
    </w:p>
    <w:p w:rsidR="00626494" w:rsidRPr="0041225F" w:rsidRDefault="000278B0">
      <w:pPr>
        <w:pStyle w:val="TOC1"/>
        <w:rPr>
          <w:rFonts w:ascii="Times New Roman" w:eastAsia="Times New Roman" w:hAnsi="Times New Roman"/>
          <w:noProof/>
        </w:rPr>
      </w:pPr>
      <w:hyperlink w:anchor="_Toc245200456" w:history="1">
        <w:r w:rsidR="00626494" w:rsidRPr="0041225F">
          <w:rPr>
            <w:rStyle w:val="Hyperlink"/>
            <w:rFonts w:ascii="Times New Roman" w:hAnsi="Times New Roman"/>
            <w:b/>
            <w:noProof/>
            <w:color w:val="auto"/>
          </w:rPr>
          <w:t>PART III - TECHNICAL SPECIFICATIONS</w:t>
        </w:r>
        <w:r w:rsidR="00626494" w:rsidRPr="0041225F">
          <w:rPr>
            <w:rFonts w:ascii="Times New Roman" w:hAnsi="Times New Roman"/>
            <w:noProof/>
            <w:webHidden/>
          </w:rPr>
          <w:tab/>
        </w:r>
        <w:r w:rsidRPr="0041225F">
          <w:rPr>
            <w:rFonts w:ascii="Times New Roman" w:hAnsi="Times New Roman"/>
            <w:noProof/>
            <w:webHidden/>
          </w:rPr>
          <w:fldChar w:fldCharType="begin"/>
        </w:r>
        <w:r w:rsidR="00626494" w:rsidRPr="0041225F">
          <w:rPr>
            <w:rFonts w:ascii="Times New Roman" w:hAnsi="Times New Roman"/>
            <w:noProof/>
            <w:webHidden/>
          </w:rPr>
          <w:instrText xml:space="preserve"> PAGEREF _Toc245200456 \h </w:instrText>
        </w:r>
        <w:r w:rsidRPr="0041225F">
          <w:rPr>
            <w:rFonts w:ascii="Times New Roman" w:hAnsi="Times New Roman"/>
            <w:noProof/>
            <w:webHidden/>
          </w:rPr>
        </w:r>
        <w:r w:rsidRPr="0041225F">
          <w:rPr>
            <w:rFonts w:ascii="Times New Roman" w:hAnsi="Times New Roman"/>
            <w:noProof/>
            <w:webHidden/>
          </w:rPr>
          <w:fldChar w:fldCharType="separate"/>
        </w:r>
        <w:r w:rsidR="00285BE7" w:rsidRPr="0041225F">
          <w:rPr>
            <w:rFonts w:ascii="Times New Roman" w:hAnsi="Times New Roman"/>
            <w:noProof/>
            <w:webHidden/>
          </w:rPr>
          <w:t>85</w:t>
        </w:r>
        <w:r w:rsidRPr="0041225F">
          <w:rPr>
            <w:rFonts w:ascii="Times New Roman" w:hAnsi="Times New Roman"/>
            <w:noProof/>
            <w:webHidden/>
          </w:rPr>
          <w:fldChar w:fldCharType="end"/>
        </w:r>
      </w:hyperlink>
    </w:p>
    <w:p w:rsidR="006B0E8B" w:rsidRPr="0041225F" w:rsidRDefault="000278B0" w:rsidP="006B0E8B">
      <w:pPr>
        <w:rPr>
          <w:rFonts w:ascii="Times New Roman" w:hAnsi="Times New Roman"/>
        </w:rPr>
      </w:pPr>
      <w:r w:rsidRPr="0041225F">
        <w:rPr>
          <w:rFonts w:ascii="Times New Roman" w:hAnsi="Times New Roman"/>
        </w:rPr>
        <w:fldChar w:fldCharType="end"/>
      </w:r>
    </w:p>
    <w:p w:rsidR="006B0E8B" w:rsidRPr="0041225F" w:rsidRDefault="006B0E8B" w:rsidP="006B0E8B">
      <w:pPr>
        <w:rPr>
          <w:rFonts w:ascii="Times New Roman" w:hAnsi="Times New Roman"/>
        </w:rPr>
      </w:pPr>
    </w:p>
    <w:p w:rsidR="006B0E8B" w:rsidRPr="0041225F" w:rsidRDefault="006B0E8B" w:rsidP="006B0E8B">
      <w:pPr>
        <w:rPr>
          <w:rFonts w:ascii="Times New Roman" w:hAnsi="Times New Roman"/>
        </w:rPr>
      </w:pPr>
    </w:p>
    <w:p w:rsidR="006B0E8B" w:rsidRPr="0041225F" w:rsidRDefault="006B0E8B" w:rsidP="006B0E8B">
      <w:pPr>
        <w:rPr>
          <w:rFonts w:ascii="Times New Roman" w:hAnsi="Times New Roman"/>
        </w:rPr>
      </w:pPr>
    </w:p>
    <w:p w:rsidR="006B0E8B" w:rsidRPr="0041225F" w:rsidRDefault="006B0E8B" w:rsidP="006B0E8B">
      <w:pPr>
        <w:rPr>
          <w:rFonts w:ascii="Times New Roman" w:hAnsi="Times New Roman"/>
        </w:rPr>
        <w:sectPr w:rsidR="006B0E8B" w:rsidRPr="0041225F" w:rsidSect="006B0E8B">
          <w:headerReference w:type="even" r:id="rId11"/>
          <w:headerReference w:type="default" r:id="rId12"/>
          <w:headerReference w:type="first" r:id="rId13"/>
          <w:pgSz w:w="12240" w:h="15840"/>
          <w:pgMar w:top="1440" w:right="1152" w:bottom="1440" w:left="1152" w:header="720" w:footer="720" w:gutter="0"/>
          <w:cols w:space="720"/>
          <w:docGrid w:linePitch="360"/>
        </w:sectPr>
      </w:pPr>
    </w:p>
    <w:p w:rsidR="006B0E8B" w:rsidRPr="0041225F" w:rsidRDefault="006B0E8B" w:rsidP="006B0E8B">
      <w:pPr>
        <w:jc w:val="center"/>
        <w:outlineLvl w:val="1"/>
        <w:rPr>
          <w:rFonts w:ascii="Times New Roman" w:hAnsi="Times New Roman"/>
          <w:b/>
          <w:u w:val="single"/>
        </w:rPr>
      </w:pPr>
    </w:p>
    <w:p w:rsidR="006B0E8B" w:rsidRPr="0041225F" w:rsidRDefault="006B0E8B" w:rsidP="006B0E8B">
      <w:pPr>
        <w:rPr>
          <w:rFonts w:ascii="Times New Roman" w:hAnsi="Times New Roman"/>
        </w:rPr>
      </w:pPr>
    </w:p>
    <w:p w:rsidR="00EC1E3E" w:rsidRPr="0041225F" w:rsidRDefault="00EC1E3E" w:rsidP="006B0E8B">
      <w:pPr>
        <w:jc w:val="left"/>
        <w:rPr>
          <w:rFonts w:ascii="Times New Roman" w:hAnsi="Times New Roman"/>
        </w:rPr>
      </w:pPr>
    </w:p>
    <w:p w:rsidR="00EC1E3E" w:rsidRPr="0041225F" w:rsidRDefault="00EC1E3E" w:rsidP="006B0E8B">
      <w:pPr>
        <w:jc w:val="left"/>
        <w:rPr>
          <w:rFonts w:ascii="Times New Roman" w:hAnsi="Times New Roman"/>
        </w:rPr>
      </w:pPr>
    </w:p>
    <w:p w:rsidR="00EC1E3E" w:rsidRPr="0041225F" w:rsidRDefault="00EC1E3E" w:rsidP="006B0E8B">
      <w:pPr>
        <w:jc w:val="left"/>
        <w:rPr>
          <w:rFonts w:ascii="Times New Roman" w:hAnsi="Times New Roman"/>
        </w:rPr>
      </w:pPr>
    </w:p>
    <w:p w:rsidR="00EC1E3E" w:rsidRPr="0041225F" w:rsidRDefault="00EC1E3E" w:rsidP="006B0E8B">
      <w:pPr>
        <w:jc w:val="left"/>
        <w:rPr>
          <w:rFonts w:ascii="Times New Roman" w:hAnsi="Times New Roman"/>
        </w:rPr>
      </w:pPr>
    </w:p>
    <w:p w:rsidR="00EC1E3E" w:rsidRPr="0041225F" w:rsidRDefault="00EC1E3E" w:rsidP="006B0E8B">
      <w:pPr>
        <w:jc w:val="left"/>
        <w:rPr>
          <w:rFonts w:ascii="Times New Roman" w:hAnsi="Times New Roman"/>
        </w:rPr>
      </w:pPr>
    </w:p>
    <w:p w:rsidR="00EC1E3E" w:rsidRPr="0041225F" w:rsidRDefault="00EC1E3E" w:rsidP="006B0E8B">
      <w:pPr>
        <w:jc w:val="left"/>
        <w:rPr>
          <w:rFonts w:ascii="Times New Roman" w:hAnsi="Times New Roman"/>
        </w:rPr>
      </w:pPr>
    </w:p>
    <w:p w:rsidR="001D71A5" w:rsidRPr="0041225F" w:rsidRDefault="001D71A5" w:rsidP="00885931">
      <w:pPr>
        <w:rPr>
          <w:rFonts w:ascii="Times New Roman" w:hAnsi="Times New Roman"/>
        </w:rPr>
      </w:pPr>
    </w:p>
    <w:p w:rsidR="001D71A5" w:rsidRPr="0041225F" w:rsidRDefault="001D71A5" w:rsidP="00885931">
      <w:pPr>
        <w:rPr>
          <w:rFonts w:ascii="Times New Roman" w:hAnsi="Times New Roman"/>
        </w:rPr>
      </w:pPr>
    </w:p>
    <w:p w:rsidR="00426DBC" w:rsidRPr="0041225F" w:rsidRDefault="00426DBC" w:rsidP="00885931">
      <w:pPr>
        <w:rPr>
          <w:rFonts w:ascii="Times New Roman" w:hAnsi="Times New Roman"/>
        </w:rPr>
      </w:pPr>
    </w:p>
    <w:p w:rsidR="00426DBC" w:rsidRPr="0041225F" w:rsidRDefault="00426DBC" w:rsidP="00885931">
      <w:pPr>
        <w:rPr>
          <w:rFonts w:ascii="Times New Roman" w:hAnsi="Times New Roman"/>
        </w:rPr>
      </w:pPr>
    </w:p>
    <w:p w:rsidR="00426DBC" w:rsidRPr="0041225F" w:rsidRDefault="00426DBC" w:rsidP="00885931">
      <w:pPr>
        <w:rPr>
          <w:rFonts w:ascii="Times New Roman" w:hAnsi="Times New Roman"/>
        </w:rPr>
      </w:pPr>
    </w:p>
    <w:p w:rsidR="001D71A5" w:rsidRPr="0041225F" w:rsidRDefault="001D71A5" w:rsidP="00885931">
      <w:pPr>
        <w:rPr>
          <w:rFonts w:ascii="Times New Roman" w:hAnsi="Times New Roman"/>
        </w:rPr>
      </w:pPr>
    </w:p>
    <w:p w:rsidR="001D71A5" w:rsidRPr="0041225F" w:rsidRDefault="001D71A5" w:rsidP="00885931">
      <w:pPr>
        <w:rPr>
          <w:rFonts w:ascii="Times New Roman" w:hAnsi="Times New Roman"/>
        </w:rPr>
      </w:pPr>
    </w:p>
    <w:p w:rsidR="001D71A5" w:rsidRPr="0041225F" w:rsidRDefault="001D71A5" w:rsidP="00885931">
      <w:pPr>
        <w:rPr>
          <w:rFonts w:ascii="Times New Roman" w:hAnsi="Times New Roman"/>
        </w:rPr>
      </w:pPr>
    </w:p>
    <w:p w:rsidR="001D71A5" w:rsidRPr="0041225F" w:rsidRDefault="001D71A5" w:rsidP="00885931">
      <w:pPr>
        <w:rPr>
          <w:rFonts w:ascii="Times New Roman" w:hAnsi="Times New Roman"/>
        </w:rPr>
      </w:pPr>
    </w:p>
    <w:p w:rsidR="001D71A5" w:rsidRPr="0041225F" w:rsidRDefault="001D71A5" w:rsidP="001D71A5">
      <w:pPr>
        <w:jc w:val="center"/>
        <w:rPr>
          <w:rFonts w:ascii="Times New Roman" w:hAnsi="Times New Roman"/>
          <w:b/>
          <w:sz w:val="28"/>
          <w:szCs w:val="28"/>
        </w:rPr>
      </w:pPr>
      <w:r w:rsidRPr="0041225F">
        <w:rPr>
          <w:rFonts w:ascii="Times New Roman" w:hAnsi="Times New Roman"/>
          <w:b/>
          <w:sz w:val="28"/>
          <w:szCs w:val="28"/>
        </w:rPr>
        <w:t xml:space="preserve">THIS PAGE HAS BEEN LEFT </w:t>
      </w:r>
      <w:r w:rsidR="00A25D9C" w:rsidRPr="0041225F">
        <w:rPr>
          <w:rFonts w:ascii="Times New Roman" w:hAnsi="Times New Roman"/>
          <w:b/>
          <w:sz w:val="28"/>
          <w:szCs w:val="28"/>
        </w:rPr>
        <w:t>INTENTIONALLY</w:t>
      </w:r>
      <w:r w:rsidRPr="0041225F">
        <w:rPr>
          <w:rFonts w:ascii="Times New Roman" w:hAnsi="Times New Roman"/>
          <w:b/>
          <w:sz w:val="28"/>
          <w:szCs w:val="28"/>
        </w:rPr>
        <w:t xml:space="preserve"> BLANK </w:t>
      </w: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1D71A5">
      <w:pPr>
        <w:jc w:val="center"/>
        <w:rPr>
          <w:rFonts w:ascii="Times New Roman" w:hAnsi="Times New Roman"/>
          <w:b/>
          <w:sz w:val="28"/>
          <w:szCs w:val="28"/>
        </w:rPr>
      </w:pPr>
    </w:p>
    <w:p w:rsidR="00AE0353" w:rsidRPr="0041225F" w:rsidRDefault="00AE0353" w:rsidP="00AE0353">
      <w:pPr>
        <w:rPr>
          <w:rFonts w:ascii="Times New Roman" w:hAnsi="Times New Roman"/>
        </w:rPr>
      </w:pPr>
    </w:p>
    <w:p w:rsidR="00AE0353" w:rsidRPr="0041225F" w:rsidRDefault="00AE0353" w:rsidP="00AE0353">
      <w:pPr>
        <w:jc w:val="center"/>
        <w:rPr>
          <w:rFonts w:ascii="Times New Roman" w:hAnsi="Times New Roman"/>
          <w:b/>
          <w:sz w:val="28"/>
          <w:szCs w:val="28"/>
        </w:rPr>
        <w:sectPr w:rsidR="00AE0353" w:rsidRPr="0041225F" w:rsidSect="006B0E8B">
          <w:pgSz w:w="12240" w:h="15840"/>
          <w:pgMar w:top="1440" w:right="1152" w:bottom="1440" w:left="1152" w:header="720" w:footer="720" w:gutter="0"/>
          <w:cols w:space="720"/>
          <w:docGrid w:linePitch="360"/>
        </w:sectPr>
      </w:pPr>
      <w:r w:rsidRPr="0041225F">
        <w:rPr>
          <w:rFonts w:ascii="Times New Roman" w:hAnsi="Times New Roman"/>
          <w:b/>
          <w:sz w:val="28"/>
          <w:szCs w:val="28"/>
        </w:rPr>
        <w:t xml:space="preserve">THIS PAGE HAS BEEN LEFT INTENTIONALLY BLANK </w:t>
      </w:r>
    </w:p>
    <w:p w:rsidR="00426DBC" w:rsidRPr="0041225F" w:rsidRDefault="00EC1E3E" w:rsidP="00426DBC">
      <w:pPr>
        <w:jc w:val="center"/>
        <w:rPr>
          <w:rFonts w:ascii="Times New Roman" w:hAnsi="Times New Roman"/>
          <w:sz w:val="24"/>
          <w:szCs w:val="24"/>
          <w:lang w:val="en-CA"/>
        </w:rPr>
      </w:pPr>
      <w:r w:rsidRPr="0041225F">
        <w:rPr>
          <w:rFonts w:ascii="Times New Roman" w:hAnsi="Times New Roman"/>
          <w:noProof/>
        </w:rPr>
        <w:drawing>
          <wp:anchor distT="152400" distB="152400" distL="152400" distR="152400" simplePos="0" relativeHeight="251658752" behindDoc="0" locked="0" layoutInCell="0" allowOverlap="1">
            <wp:simplePos x="0" y="0"/>
            <wp:positionH relativeFrom="margin">
              <wp:posOffset>455295</wp:posOffset>
            </wp:positionH>
            <wp:positionV relativeFrom="margin">
              <wp:posOffset>64770</wp:posOffset>
            </wp:positionV>
            <wp:extent cx="409575" cy="533400"/>
            <wp:effectExtent l="19050" t="0" r="9525"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09575" cy="533400"/>
                    </a:xfrm>
                    <a:prstGeom prst="rect">
                      <a:avLst/>
                    </a:prstGeom>
                    <a:noFill/>
                    <a:ln w="9525">
                      <a:noFill/>
                      <a:miter lim="800000"/>
                      <a:headEnd/>
                      <a:tailEnd/>
                    </a:ln>
                  </pic:spPr>
                </pic:pic>
              </a:graphicData>
            </a:graphic>
          </wp:anchor>
        </w:drawing>
      </w:r>
    </w:p>
    <w:p w:rsidR="00426DBC" w:rsidRPr="0041225F" w:rsidRDefault="000278B0" w:rsidP="00426DBC">
      <w:pPr>
        <w:jc w:val="center"/>
        <w:rPr>
          <w:rFonts w:ascii="Times New Roman" w:hAnsi="Times New Roman"/>
          <w:sz w:val="18"/>
          <w:szCs w:val="18"/>
        </w:rPr>
      </w:pPr>
      <w:r w:rsidRPr="0041225F">
        <w:rPr>
          <w:rFonts w:ascii="Times New Roman" w:hAnsi="Times New Roman"/>
          <w:sz w:val="24"/>
          <w:szCs w:val="24"/>
          <w:lang w:val="en-CA"/>
        </w:rPr>
        <w:fldChar w:fldCharType="begin"/>
      </w:r>
      <w:r w:rsidR="00426DBC" w:rsidRPr="0041225F">
        <w:rPr>
          <w:rFonts w:ascii="Times New Roman" w:hAnsi="Times New Roman"/>
          <w:sz w:val="24"/>
          <w:szCs w:val="24"/>
          <w:lang w:val="en-CA"/>
        </w:rPr>
        <w:instrText xml:space="preserve"> SEQ CHAPTER \h \r 1</w:instrText>
      </w:r>
      <w:r w:rsidRPr="0041225F">
        <w:rPr>
          <w:rFonts w:ascii="Times New Roman" w:hAnsi="Times New Roman"/>
          <w:sz w:val="24"/>
          <w:szCs w:val="24"/>
          <w:lang w:val="en-CA"/>
        </w:rPr>
        <w:fldChar w:fldCharType="end"/>
      </w:r>
      <w:r w:rsidR="00426DBC" w:rsidRPr="0041225F">
        <w:rPr>
          <w:rFonts w:ascii="Times New Roman" w:hAnsi="Times New Roman"/>
          <w:b/>
          <w:bCs/>
          <w:sz w:val="14"/>
          <w:szCs w:val="14"/>
        </w:rPr>
        <w:t xml:space="preserve">WASHINGTON METROPOLITAN AREA TRANSIT </w:t>
      </w:r>
      <w:r w:rsidR="00072FD4" w:rsidRPr="0041225F">
        <w:rPr>
          <w:rFonts w:ascii="Times New Roman" w:hAnsi="Times New Roman"/>
          <w:b/>
          <w:bCs/>
          <w:sz w:val="14"/>
          <w:szCs w:val="14"/>
        </w:rPr>
        <w:t>WMATA</w:t>
      </w:r>
    </w:p>
    <w:p w:rsidR="00426DBC" w:rsidRPr="0041225F" w:rsidRDefault="00426DBC" w:rsidP="00426DBC">
      <w:pPr>
        <w:jc w:val="center"/>
        <w:outlineLvl w:val="0"/>
        <w:rPr>
          <w:rFonts w:ascii="Times New Roman" w:hAnsi="Times New Roman"/>
          <w:b/>
          <w:bCs/>
          <w:sz w:val="21"/>
          <w:szCs w:val="21"/>
        </w:rPr>
      </w:pPr>
      <w:bookmarkStart w:id="0" w:name="_Toc243977840"/>
      <w:bookmarkStart w:id="1" w:name="_Toc244336159"/>
      <w:bookmarkStart w:id="2" w:name="_Toc261597180"/>
      <w:r w:rsidRPr="0041225F">
        <w:rPr>
          <w:rFonts w:ascii="Times New Roman" w:hAnsi="Times New Roman"/>
          <w:b/>
          <w:bCs/>
          <w:sz w:val="21"/>
          <w:szCs w:val="21"/>
        </w:rPr>
        <w:t>SOLICITATION, OFFER AND AWARD</w:t>
      </w:r>
      <w:bookmarkEnd w:id="0"/>
      <w:bookmarkEnd w:id="1"/>
      <w:bookmarkEnd w:id="2"/>
    </w:p>
    <w:p w:rsidR="00426DBC" w:rsidRPr="0041225F" w:rsidRDefault="00426DBC" w:rsidP="00426DBC">
      <w:pPr>
        <w:jc w:val="center"/>
        <w:outlineLvl w:val="1"/>
        <w:rPr>
          <w:rFonts w:ascii="Times New Roman" w:hAnsi="Times New Roman"/>
          <w:b/>
          <w:bCs/>
          <w:sz w:val="21"/>
          <w:szCs w:val="21"/>
        </w:rPr>
      </w:pPr>
    </w:p>
    <w:p w:rsidR="00426DBC" w:rsidRPr="0041225F" w:rsidRDefault="00426DBC" w:rsidP="00426DBC">
      <w:pPr>
        <w:jc w:val="center"/>
        <w:outlineLvl w:val="1"/>
        <w:rPr>
          <w:rFonts w:ascii="Times New Roman" w:hAnsi="Times New Roman"/>
          <w:b/>
          <w:bCs/>
          <w:sz w:val="21"/>
          <w:szCs w:val="21"/>
        </w:rPr>
      </w:pPr>
    </w:p>
    <w:tbl>
      <w:tblPr>
        <w:tblW w:w="10800" w:type="dxa"/>
        <w:tblInd w:w="-82" w:type="dxa"/>
        <w:tblLayout w:type="fixed"/>
        <w:tblCellMar>
          <w:left w:w="0" w:type="dxa"/>
          <w:right w:w="0" w:type="dxa"/>
        </w:tblCellMar>
        <w:tblLook w:val="0000"/>
      </w:tblPr>
      <w:tblGrid>
        <w:gridCol w:w="2070"/>
        <w:gridCol w:w="270"/>
        <w:gridCol w:w="270"/>
        <w:gridCol w:w="1260"/>
        <w:gridCol w:w="270"/>
        <w:gridCol w:w="1170"/>
        <w:gridCol w:w="1620"/>
        <w:gridCol w:w="3870"/>
      </w:tblGrid>
      <w:tr w:rsidR="00426DBC" w:rsidRPr="0041225F" w:rsidTr="00C34FC4">
        <w:trPr>
          <w:cantSplit/>
          <w:trHeight w:val="184"/>
        </w:trPr>
        <w:tc>
          <w:tcPr>
            <w:tcW w:w="2070" w:type="dxa"/>
            <w:tcBorders>
              <w:top w:val="single" w:sz="6" w:space="0" w:color="000000"/>
              <w:left w:val="single" w:sz="6" w:space="0" w:color="000000"/>
              <w:bottom w:val="nil"/>
              <w:right w:val="nil"/>
            </w:tcBorders>
          </w:tcPr>
          <w:p w:rsidR="00426DBC" w:rsidRPr="0041225F" w:rsidRDefault="000278B0" w:rsidP="00C34FC4">
            <w:pPr>
              <w:spacing w:before="12"/>
              <w:jc w:val="center"/>
              <w:rPr>
                <w:rFonts w:ascii="Times New Roman" w:hAnsi="Times New Roman"/>
                <w:sz w:val="24"/>
                <w:szCs w:val="24"/>
              </w:rPr>
            </w:pPr>
            <w:r w:rsidRPr="0041225F">
              <w:rPr>
                <w:rFonts w:ascii="Times New Roman" w:hAnsi="Times New Roman"/>
                <w:sz w:val="24"/>
                <w:szCs w:val="24"/>
                <w:lang w:val="en-CA"/>
              </w:rPr>
              <w:fldChar w:fldCharType="begin"/>
            </w:r>
            <w:r w:rsidR="00426DBC" w:rsidRPr="0041225F">
              <w:rPr>
                <w:rFonts w:ascii="Times New Roman" w:hAnsi="Times New Roman"/>
                <w:sz w:val="24"/>
                <w:szCs w:val="24"/>
                <w:lang w:val="en-CA"/>
              </w:rPr>
              <w:instrText xml:space="preserve"> SEQ CHAPTER \h \r 1</w:instrText>
            </w:r>
            <w:r w:rsidRPr="0041225F">
              <w:rPr>
                <w:rFonts w:ascii="Times New Roman" w:hAnsi="Times New Roman"/>
                <w:sz w:val="24"/>
                <w:szCs w:val="24"/>
                <w:lang w:val="en-CA"/>
              </w:rPr>
              <w:fldChar w:fldCharType="end"/>
            </w:r>
            <w:r w:rsidR="00426DBC" w:rsidRPr="0041225F">
              <w:rPr>
                <w:rStyle w:val="PROMPTMED"/>
                <w:rFonts w:ascii="Times New Roman" w:hAnsi="Times New Roman"/>
              </w:rPr>
              <w:t>CONTRACT NO.</w:t>
            </w:r>
          </w:p>
        </w:tc>
        <w:tc>
          <w:tcPr>
            <w:tcW w:w="3240" w:type="dxa"/>
            <w:gridSpan w:val="5"/>
            <w:tcBorders>
              <w:top w:val="single" w:sz="6" w:space="0" w:color="000000"/>
              <w:left w:val="single" w:sz="6" w:space="0" w:color="000000"/>
              <w:bottom w:val="nil"/>
              <w:right w:val="nil"/>
            </w:tcBorders>
          </w:tcPr>
          <w:p w:rsidR="00426DBC" w:rsidRPr="0041225F" w:rsidRDefault="00426DBC" w:rsidP="00C34FC4">
            <w:pPr>
              <w:spacing w:before="12"/>
              <w:jc w:val="center"/>
              <w:rPr>
                <w:rFonts w:ascii="Times New Roman" w:hAnsi="Times New Roman"/>
                <w:sz w:val="24"/>
                <w:szCs w:val="24"/>
              </w:rPr>
            </w:pPr>
            <w:r w:rsidRPr="0041225F">
              <w:rPr>
                <w:rStyle w:val="PROMPTMED"/>
                <w:rFonts w:ascii="Times New Roman" w:hAnsi="Times New Roman"/>
              </w:rPr>
              <w:t>SOLICITATION NO.</w:t>
            </w:r>
          </w:p>
        </w:tc>
        <w:tc>
          <w:tcPr>
            <w:tcW w:w="1620" w:type="dxa"/>
            <w:tcBorders>
              <w:top w:val="single" w:sz="6" w:space="0" w:color="000000"/>
              <w:left w:val="single" w:sz="6" w:space="0" w:color="000000"/>
              <w:bottom w:val="nil"/>
              <w:right w:val="single" w:sz="6" w:space="0" w:color="000000"/>
            </w:tcBorders>
          </w:tcPr>
          <w:p w:rsidR="00426DBC" w:rsidRPr="0041225F" w:rsidRDefault="00426DBC" w:rsidP="00C34FC4">
            <w:pPr>
              <w:spacing w:before="12"/>
              <w:jc w:val="center"/>
              <w:rPr>
                <w:rFonts w:ascii="Times New Roman" w:hAnsi="Times New Roman"/>
                <w:sz w:val="24"/>
                <w:szCs w:val="24"/>
              </w:rPr>
            </w:pPr>
            <w:r w:rsidRPr="0041225F">
              <w:rPr>
                <w:rStyle w:val="PROMPTMED"/>
                <w:rFonts w:ascii="Times New Roman" w:hAnsi="Times New Roman"/>
              </w:rPr>
              <w:t>DATE ISSUED</w:t>
            </w:r>
          </w:p>
        </w:tc>
        <w:tc>
          <w:tcPr>
            <w:tcW w:w="3870" w:type="dxa"/>
            <w:tcBorders>
              <w:top w:val="single" w:sz="6" w:space="0" w:color="000000"/>
              <w:left w:val="single" w:sz="6" w:space="0" w:color="000000"/>
              <w:bottom w:val="nil"/>
              <w:right w:val="single" w:sz="6" w:space="0" w:color="000000"/>
            </w:tcBorders>
          </w:tcPr>
          <w:p w:rsidR="00426DBC" w:rsidRPr="0041225F" w:rsidRDefault="00426DBC" w:rsidP="00C34FC4">
            <w:pPr>
              <w:spacing w:before="12"/>
              <w:jc w:val="center"/>
              <w:rPr>
                <w:rFonts w:ascii="Times New Roman" w:hAnsi="Times New Roman"/>
                <w:sz w:val="24"/>
                <w:szCs w:val="24"/>
              </w:rPr>
            </w:pPr>
            <w:r w:rsidRPr="0041225F">
              <w:rPr>
                <w:rStyle w:val="PROMPTMED"/>
                <w:rFonts w:ascii="Times New Roman" w:hAnsi="Times New Roman"/>
              </w:rPr>
              <w:t>ADDRESS OFFER TO OFFICE OF PROCUREMENT</w:t>
            </w:r>
          </w:p>
        </w:tc>
      </w:tr>
      <w:tr w:rsidR="00426DBC" w:rsidRPr="0041225F" w:rsidTr="00C34FC4">
        <w:trPr>
          <w:cantSplit/>
          <w:trHeight w:hRule="exact" w:val="432"/>
        </w:trPr>
        <w:tc>
          <w:tcPr>
            <w:tcW w:w="2070" w:type="dxa"/>
            <w:vMerge w:val="restart"/>
            <w:tcBorders>
              <w:top w:val="nil"/>
              <w:left w:val="single" w:sz="6" w:space="0" w:color="000000"/>
              <w:bottom w:val="single" w:sz="6" w:space="0" w:color="000000"/>
              <w:right w:val="nil"/>
            </w:tcBorders>
            <w:vAlign w:val="center"/>
          </w:tcPr>
          <w:p w:rsidR="00426DBC" w:rsidRPr="0041225F" w:rsidRDefault="00426DBC" w:rsidP="00C34FC4">
            <w:pPr>
              <w:spacing w:before="12"/>
              <w:rPr>
                <w:rFonts w:ascii="Times New Roman" w:hAnsi="Times New Roman"/>
                <w:sz w:val="24"/>
                <w:szCs w:val="24"/>
              </w:rPr>
            </w:pPr>
          </w:p>
        </w:tc>
        <w:tc>
          <w:tcPr>
            <w:tcW w:w="3240" w:type="dxa"/>
            <w:gridSpan w:val="5"/>
            <w:tcBorders>
              <w:top w:val="nil"/>
              <w:left w:val="single" w:sz="6" w:space="0" w:color="000000"/>
              <w:bottom w:val="nil"/>
              <w:right w:val="nil"/>
            </w:tcBorders>
          </w:tcPr>
          <w:p w:rsidR="00426DBC" w:rsidRPr="0041225F" w:rsidRDefault="00426DBC" w:rsidP="00C34FC4">
            <w:pPr>
              <w:spacing w:before="12"/>
              <w:jc w:val="center"/>
              <w:rPr>
                <w:rFonts w:ascii="Times New Roman" w:hAnsi="Times New Roman"/>
                <w:sz w:val="24"/>
                <w:szCs w:val="24"/>
              </w:rPr>
            </w:pPr>
            <w:r w:rsidRPr="0041225F">
              <w:rPr>
                <w:rFonts w:ascii="Times New Roman" w:hAnsi="Times New Roman"/>
              </w:rPr>
              <w:t>RFP FQ10187/SNA</w:t>
            </w:r>
          </w:p>
        </w:tc>
        <w:tc>
          <w:tcPr>
            <w:tcW w:w="1620" w:type="dxa"/>
            <w:vMerge w:val="restart"/>
            <w:tcBorders>
              <w:top w:val="nil"/>
              <w:left w:val="single" w:sz="6" w:space="0" w:color="000000"/>
              <w:bottom w:val="single" w:sz="6" w:space="0" w:color="000000"/>
              <w:right w:val="single" w:sz="6" w:space="0" w:color="000000"/>
            </w:tcBorders>
            <w:vAlign w:val="center"/>
          </w:tcPr>
          <w:p w:rsidR="00426DBC" w:rsidRPr="0041225F" w:rsidRDefault="00426DBC" w:rsidP="00C34FC4">
            <w:pPr>
              <w:spacing w:before="12"/>
              <w:rPr>
                <w:rFonts w:ascii="Times New Roman" w:hAnsi="Times New Roman"/>
                <w:sz w:val="24"/>
                <w:szCs w:val="24"/>
              </w:rPr>
            </w:pPr>
            <w:r w:rsidRPr="0041225F">
              <w:rPr>
                <w:rFonts w:ascii="Times New Roman" w:hAnsi="Times New Roman"/>
                <w:sz w:val="24"/>
                <w:szCs w:val="24"/>
              </w:rPr>
              <w:t>6/3/2010</w:t>
            </w:r>
          </w:p>
        </w:tc>
        <w:tc>
          <w:tcPr>
            <w:tcW w:w="3870" w:type="dxa"/>
            <w:vMerge w:val="restart"/>
            <w:tcBorders>
              <w:top w:val="nil"/>
              <w:left w:val="single" w:sz="6" w:space="0" w:color="000000"/>
              <w:bottom w:val="single" w:sz="6" w:space="0" w:color="000000"/>
              <w:right w:val="single" w:sz="6" w:space="0" w:color="000000"/>
            </w:tcBorders>
          </w:tcPr>
          <w:p w:rsidR="00426DBC" w:rsidRPr="0041225F" w:rsidRDefault="00426DBC" w:rsidP="00C34FC4">
            <w:pPr>
              <w:spacing w:before="12"/>
              <w:jc w:val="center"/>
              <w:rPr>
                <w:rFonts w:ascii="Times New Roman" w:hAnsi="Times New Roman"/>
                <w:sz w:val="20"/>
                <w:szCs w:val="20"/>
              </w:rPr>
            </w:pPr>
            <w:r w:rsidRPr="0041225F">
              <w:rPr>
                <w:rFonts w:ascii="Times New Roman" w:hAnsi="Times New Roman"/>
                <w:sz w:val="20"/>
                <w:szCs w:val="20"/>
              </w:rPr>
              <w:t>Office of Procurement</w:t>
            </w:r>
          </w:p>
          <w:p w:rsidR="00426DBC" w:rsidRPr="0041225F" w:rsidRDefault="00426DBC" w:rsidP="00C34FC4">
            <w:pPr>
              <w:jc w:val="center"/>
              <w:rPr>
                <w:rFonts w:ascii="Times New Roman" w:hAnsi="Times New Roman"/>
                <w:sz w:val="20"/>
                <w:szCs w:val="20"/>
              </w:rPr>
            </w:pPr>
            <w:r w:rsidRPr="0041225F">
              <w:rPr>
                <w:rFonts w:ascii="Times New Roman" w:hAnsi="Times New Roman"/>
                <w:sz w:val="20"/>
                <w:szCs w:val="20"/>
              </w:rPr>
              <w:t>600 Fifth Street NW</w:t>
            </w:r>
          </w:p>
          <w:p w:rsidR="00426DBC" w:rsidRPr="0041225F" w:rsidRDefault="00426DBC" w:rsidP="00C34FC4">
            <w:pPr>
              <w:jc w:val="center"/>
              <w:rPr>
                <w:rFonts w:ascii="Times New Roman" w:hAnsi="Times New Roman"/>
                <w:sz w:val="24"/>
                <w:szCs w:val="24"/>
              </w:rPr>
            </w:pPr>
            <w:r w:rsidRPr="0041225F">
              <w:rPr>
                <w:rFonts w:ascii="Times New Roman" w:hAnsi="Times New Roman"/>
                <w:sz w:val="20"/>
                <w:szCs w:val="20"/>
              </w:rPr>
              <w:t>Washington, DC 20001</w:t>
            </w:r>
          </w:p>
        </w:tc>
      </w:tr>
      <w:tr w:rsidR="00426DBC" w:rsidRPr="0041225F" w:rsidTr="00C34FC4">
        <w:trPr>
          <w:cantSplit/>
          <w:trHeight w:hRule="exact" w:val="316"/>
        </w:trPr>
        <w:tc>
          <w:tcPr>
            <w:tcW w:w="2070" w:type="dxa"/>
            <w:vMerge/>
            <w:tcBorders>
              <w:top w:val="nil"/>
              <w:left w:val="single" w:sz="6" w:space="0" w:color="000000"/>
              <w:bottom w:val="single" w:sz="6" w:space="0" w:color="000000"/>
              <w:right w:val="nil"/>
            </w:tcBorders>
          </w:tcPr>
          <w:p w:rsidR="00426DBC" w:rsidRPr="0041225F" w:rsidRDefault="00426DBC" w:rsidP="00C34FC4">
            <w:pPr>
              <w:spacing w:before="12"/>
              <w:rPr>
                <w:rFonts w:ascii="Times New Roman" w:hAnsi="Times New Roman"/>
                <w:sz w:val="24"/>
                <w:szCs w:val="24"/>
              </w:rPr>
            </w:pPr>
          </w:p>
        </w:tc>
        <w:tc>
          <w:tcPr>
            <w:tcW w:w="270" w:type="dxa"/>
            <w:tcBorders>
              <w:top w:val="nil"/>
              <w:left w:val="single" w:sz="6" w:space="0" w:color="000000"/>
              <w:bottom w:val="nil"/>
              <w:right w:val="nil"/>
            </w:tcBorders>
            <w:vAlign w:val="center"/>
          </w:tcPr>
          <w:p w:rsidR="00426DBC" w:rsidRPr="0041225F" w:rsidRDefault="00426DBC" w:rsidP="00C34FC4">
            <w:pPr>
              <w:spacing w:before="12"/>
              <w:rPr>
                <w:rFonts w:ascii="Times New Roman" w:hAnsi="Times New Roman"/>
                <w:sz w:val="24"/>
                <w:szCs w:val="24"/>
              </w:rPr>
            </w:pPr>
          </w:p>
        </w:tc>
        <w:tc>
          <w:tcPr>
            <w:tcW w:w="270" w:type="dxa"/>
            <w:tcBorders>
              <w:top w:val="single" w:sz="6" w:space="0" w:color="000000"/>
              <w:left w:val="single" w:sz="6" w:space="0" w:color="000000"/>
              <w:bottom w:val="single" w:sz="6" w:space="0" w:color="000000"/>
              <w:right w:val="single" w:sz="6" w:space="0" w:color="000000"/>
            </w:tcBorders>
            <w:vAlign w:val="center"/>
          </w:tcPr>
          <w:p w:rsidR="00426DBC" w:rsidRPr="0041225F" w:rsidRDefault="00426DBC" w:rsidP="00C34FC4">
            <w:pPr>
              <w:spacing w:before="12"/>
              <w:rPr>
                <w:rFonts w:ascii="Times New Roman" w:hAnsi="Times New Roman"/>
                <w:sz w:val="24"/>
                <w:szCs w:val="24"/>
              </w:rPr>
            </w:pPr>
            <w:r w:rsidRPr="0041225F">
              <w:rPr>
                <w:rFonts w:ascii="Times New Roman" w:hAnsi="Times New Roman"/>
                <w:sz w:val="24"/>
                <w:szCs w:val="24"/>
              </w:rPr>
              <w:t>X</w:t>
            </w:r>
          </w:p>
        </w:tc>
        <w:tc>
          <w:tcPr>
            <w:tcW w:w="1260" w:type="dxa"/>
            <w:tcBorders>
              <w:top w:val="nil"/>
              <w:left w:val="single" w:sz="6" w:space="0" w:color="000000"/>
              <w:bottom w:val="nil"/>
              <w:right w:val="nil"/>
            </w:tcBorders>
            <w:vAlign w:val="center"/>
          </w:tcPr>
          <w:p w:rsidR="00426DBC" w:rsidRPr="0041225F" w:rsidRDefault="00426DBC" w:rsidP="00C34FC4">
            <w:pPr>
              <w:spacing w:before="12"/>
              <w:rPr>
                <w:rFonts w:ascii="Times New Roman" w:hAnsi="Times New Roman"/>
                <w:sz w:val="24"/>
                <w:szCs w:val="24"/>
              </w:rPr>
            </w:pPr>
            <w:r w:rsidRPr="0041225F">
              <w:rPr>
                <w:rStyle w:val="PROMPTMED"/>
                <w:rFonts w:ascii="Times New Roman" w:hAnsi="Times New Roman"/>
              </w:rPr>
              <w:t>ADVERTISED</w:t>
            </w:r>
          </w:p>
        </w:tc>
        <w:tc>
          <w:tcPr>
            <w:tcW w:w="270" w:type="dxa"/>
            <w:tcBorders>
              <w:top w:val="single" w:sz="6" w:space="0" w:color="000000"/>
              <w:left w:val="single" w:sz="6" w:space="0" w:color="000000"/>
              <w:bottom w:val="single" w:sz="6" w:space="0" w:color="000000"/>
              <w:right w:val="single" w:sz="6" w:space="0" w:color="000000"/>
            </w:tcBorders>
            <w:vAlign w:val="center"/>
          </w:tcPr>
          <w:p w:rsidR="00426DBC" w:rsidRPr="0041225F" w:rsidRDefault="00426DBC" w:rsidP="00C34FC4">
            <w:pPr>
              <w:spacing w:before="12"/>
              <w:rPr>
                <w:rFonts w:ascii="Times New Roman" w:hAnsi="Times New Roman"/>
                <w:sz w:val="24"/>
                <w:szCs w:val="24"/>
              </w:rPr>
            </w:pPr>
          </w:p>
        </w:tc>
        <w:tc>
          <w:tcPr>
            <w:tcW w:w="1170" w:type="dxa"/>
            <w:tcBorders>
              <w:top w:val="nil"/>
              <w:left w:val="single" w:sz="6" w:space="0" w:color="000000"/>
              <w:bottom w:val="nil"/>
              <w:right w:val="nil"/>
            </w:tcBorders>
            <w:vAlign w:val="center"/>
          </w:tcPr>
          <w:p w:rsidR="00426DBC" w:rsidRPr="0041225F" w:rsidRDefault="00426DBC" w:rsidP="00C34FC4">
            <w:pPr>
              <w:spacing w:before="12"/>
              <w:rPr>
                <w:rFonts w:ascii="Times New Roman" w:hAnsi="Times New Roman"/>
                <w:sz w:val="24"/>
                <w:szCs w:val="24"/>
              </w:rPr>
            </w:pPr>
            <w:r w:rsidRPr="0041225F">
              <w:rPr>
                <w:rStyle w:val="PROMPTMED"/>
                <w:rFonts w:ascii="Times New Roman" w:hAnsi="Times New Roman"/>
              </w:rPr>
              <w:t>NEGOTIATED</w:t>
            </w:r>
          </w:p>
        </w:tc>
        <w:tc>
          <w:tcPr>
            <w:tcW w:w="1620" w:type="dxa"/>
            <w:vMerge/>
            <w:tcBorders>
              <w:top w:val="nil"/>
              <w:left w:val="single" w:sz="6" w:space="0" w:color="000000"/>
              <w:bottom w:val="single" w:sz="6" w:space="0" w:color="000000"/>
              <w:right w:val="single" w:sz="6" w:space="0" w:color="000000"/>
            </w:tcBorders>
          </w:tcPr>
          <w:p w:rsidR="00426DBC" w:rsidRPr="0041225F" w:rsidRDefault="00426DBC" w:rsidP="00C34FC4">
            <w:pPr>
              <w:spacing w:before="12"/>
              <w:rPr>
                <w:rFonts w:ascii="Times New Roman" w:hAnsi="Times New Roman"/>
                <w:sz w:val="24"/>
                <w:szCs w:val="24"/>
              </w:rPr>
            </w:pPr>
          </w:p>
        </w:tc>
        <w:tc>
          <w:tcPr>
            <w:tcW w:w="3870" w:type="dxa"/>
            <w:vMerge/>
            <w:tcBorders>
              <w:top w:val="nil"/>
              <w:left w:val="single" w:sz="6" w:space="0" w:color="000000"/>
              <w:bottom w:val="single" w:sz="6" w:space="0" w:color="000000"/>
              <w:right w:val="single" w:sz="6" w:space="0" w:color="000000"/>
            </w:tcBorders>
          </w:tcPr>
          <w:p w:rsidR="00426DBC" w:rsidRPr="0041225F" w:rsidRDefault="00426DBC" w:rsidP="00C34FC4">
            <w:pPr>
              <w:spacing w:before="12"/>
              <w:rPr>
                <w:rFonts w:ascii="Times New Roman" w:hAnsi="Times New Roman"/>
                <w:sz w:val="24"/>
                <w:szCs w:val="24"/>
              </w:rPr>
            </w:pPr>
          </w:p>
        </w:tc>
      </w:tr>
      <w:tr w:rsidR="00426DBC" w:rsidRPr="0041225F" w:rsidTr="00C34FC4">
        <w:trPr>
          <w:cantSplit/>
          <w:trHeight w:hRule="exact" w:val="57"/>
        </w:trPr>
        <w:tc>
          <w:tcPr>
            <w:tcW w:w="2070" w:type="dxa"/>
            <w:vMerge/>
            <w:tcBorders>
              <w:top w:val="nil"/>
              <w:left w:val="single" w:sz="6" w:space="0" w:color="000000"/>
              <w:bottom w:val="single" w:sz="6" w:space="0" w:color="000000"/>
              <w:right w:val="nil"/>
            </w:tcBorders>
          </w:tcPr>
          <w:p w:rsidR="00426DBC" w:rsidRPr="0041225F" w:rsidRDefault="00426DBC" w:rsidP="00C34FC4">
            <w:pPr>
              <w:spacing w:before="12"/>
              <w:rPr>
                <w:rFonts w:ascii="Times New Roman" w:hAnsi="Times New Roman"/>
                <w:sz w:val="24"/>
                <w:szCs w:val="24"/>
              </w:rPr>
            </w:pPr>
          </w:p>
        </w:tc>
        <w:tc>
          <w:tcPr>
            <w:tcW w:w="3240" w:type="dxa"/>
            <w:gridSpan w:val="5"/>
            <w:tcBorders>
              <w:top w:val="nil"/>
              <w:left w:val="single" w:sz="6" w:space="0" w:color="000000"/>
              <w:bottom w:val="single" w:sz="6" w:space="0" w:color="000000"/>
              <w:right w:val="nil"/>
            </w:tcBorders>
          </w:tcPr>
          <w:p w:rsidR="00426DBC" w:rsidRPr="0041225F" w:rsidRDefault="00426DBC" w:rsidP="00C34FC4">
            <w:pPr>
              <w:spacing w:before="12"/>
              <w:rPr>
                <w:rFonts w:ascii="Times New Roman" w:hAnsi="Times New Roman"/>
                <w:sz w:val="24"/>
                <w:szCs w:val="24"/>
              </w:rPr>
            </w:pPr>
          </w:p>
        </w:tc>
        <w:tc>
          <w:tcPr>
            <w:tcW w:w="1620" w:type="dxa"/>
            <w:vMerge/>
            <w:tcBorders>
              <w:top w:val="nil"/>
              <w:left w:val="single" w:sz="6" w:space="0" w:color="000000"/>
              <w:bottom w:val="single" w:sz="6" w:space="0" w:color="000000"/>
              <w:right w:val="single" w:sz="6" w:space="0" w:color="000000"/>
            </w:tcBorders>
          </w:tcPr>
          <w:p w:rsidR="00426DBC" w:rsidRPr="0041225F" w:rsidRDefault="00426DBC" w:rsidP="00C34FC4">
            <w:pPr>
              <w:spacing w:before="12"/>
              <w:rPr>
                <w:rFonts w:ascii="Times New Roman" w:hAnsi="Times New Roman"/>
                <w:sz w:val="24"/>
                <w:szCs w:val="24"/>
              </w:rPr>
            </w:pPr>
          </w:p>
        </w:tc>
        <w:tc>
          <w:tcPr>
            <w:tcW w:w="3870" w:type="dxa"/>
            <w:vMerge/>
            <w:tcBorders>
              <w:top w:val="nil"/>
              <w:left w:val="single" w:sz="6" w:space="0" w:color="000000"/>
              <w:bottom w:val="single" w:sz="6" w:space="0" w:color="000000"/>
              <w:right w:val="single" w:sz="6" w:space="0" w:color="000000"/>
            </w:tcBorders>
          </w:tcPr>
          <w:p w:rsidR="00426DBC" w:rsidRPr="0041225F" w:rsidRDefault="00426DBC" w:rsidP="00C34FC4">
            <w:pPr>
              <w:spacing w:before="12"/>
              <w:rPr>
                <w:rFonts w:ascii="Times New Roman" w:hAnsi="Times New Roman"/>
                <w:sz w:val="24"/>
                <w:szCs w:val="24"/>
              </w:rPr>
            </w:pPr>
          </w:p>
        </w:tc>
      </w:tr>
    </w:tbl>
    <w:p w:rsidR="00426DBC" w:rsidRPr="0041225F" w:rsidRDefault="00426DBC" w:rsidP="00426DBC">
      <w:pPr>
        <w:rPr>
          <w:rFonts w:ascii="Times New Roman" w:hAnsi="Times New Roman"/>
          <w:sz w:val="16"/>
          <w:szCs w:val="16"/>
        </w:rPr>
      </w:pPr>
    </w:p>
    <w:tbl>
      <w:tblPr>
        <w:tblW w:w="10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52"/>
      </w:tblGrid>
      <w:tr w:rsidR="00426DBC" w:rsidRPr="0041225F" w:rsidTr="00C34FC4">
        <w:trPr>
          <w:trHeight w:val="258"/>
        </w:trPr>
        <w:tc>
          <w:tcPr>
            <w:tcW w:w="10852" w:type="dxa"/>
            <w:shd w:val="pct20" w:color="auto" w:fill="auto"/>
          </w:tcPr>
          <w:p w:rsidR="00426DBC" w:rsidRPr="0041225F" w:rsidRDefault="00426DBC" w:rsidP="00C34FC4">
            <w:pPr>
              <w:contextualSpacing/>
              <w:jc w:val="center"/>
              <w:rPr>
                <w:rFonts w:ascii="Times New Roman" w:hAnsi="Times New Roman"/>
                <w:b/>
              </w:rPr>
            </w:pPr>
            <w:r w:rsidRPr="0041225F">
              <w:rPr>
                <w:rFonts w:ascii="Times New Roman" w:hAnsi="Times New Roman"/>
                <w:b/>
              </w:rPr>
              <w:t>SOLICITATION</w:t>
            </w:r>
          </w:p>
        </w:tc>
      </w:tr>
    </w:tbl>
    <w:p w:rsidR="00426DBC" w:rsidRPr="0041225F" w:rsidRDefault="000278B0" w:rsidP="00426DBC">
      <w:pPr>
        <w:rPr>
          <w:rStyle w:val="PROMPTMED"/>
          <w:rFonts w:ascii="Times New Roman" w:hAnsi="Times New Roman"/>
        </w:rPr>
      </w:pPr>
      <w:r w:rsidRPr="0041225F">
        <w:rPr>
          <w:rFonts w:ascii="Times New Roman" w:hAnsi="Times New Roman"/>
          <w:sz w:val="16"/>
          <w:szCs w:val="16"/>
          <w:lang w:val="en-CA"/>
        </w:rPr>
        <w:fldChar w:fldCharType="begin"/>
      </w:r>
      <w:r w:rsidR="00426DBC" w:rsidRPr="0041225F">
        <w:rPr>
          <w:rFonts w:ascii="Times New Roman" w:hAnsi="Times New Roman"/>
          <w:sz w:val="16"/>
          <w:szCs w:val="16"/>
          <w:lang w:val="en-CA"/>
        </w:rPr>
        <w:instrText xml:space="preserve"> SEQ CHAPTER \h \r 1</w:instrText>
      </w:r>
      <w:r w:rsidRPr="0041225F">
        <w:rPr>
          <w:rFonts w:ascii="Times New Roman" w:hAnsi="Times New Roman"/>
          <w:sz w:val="16"/>
          <w:szCs w:val="16"/>
          <w:lang w:val="en-CA"/>
        </w:rPr>
        <w:fldChar w:fldCharType="end"/>
      </w:r>
      <w:r w:rsidR="00426DBC" w:rsidRPr="0041225F">
        <w:rPr>
          <w:rFonts w:ascii="Times New Roman" w:hAnsi="Times New Roman"/>
          <w:sz w:val="16"/>
          <w:szCs w:val="16"/>
        </w:rPr>
        <w:t xml:space="preserve">Sealed offer in original (1) and (3) </w:t>
      </w:r>
      <w:r w:rsidR="00426DBC" w:rsidRPr="0041225F">
        <w:rPr>
          <w:rStyle w:val="PROMPTMED"/>
          <w:rFonts w:ascii="Times New Roman" w:hAnsi="Times New Roman"/>
        </w:rPr>
        <w:t>copies for furnishing the supplies or services in the schedules will be received at</w:t>
      </w:r>
    </w:p>
    <w:p w:rsidR="00426DBC" w:rsidRPr="0041225F" w:rsidRDefault="00072FD4" w:rsidP="00426DBC">
      <w:pPr>
        <w:tabs>
          <w:tab w:val="left" w:pos="1188"/>
          <w:tab w:val="center" w:pos="2358"/>
          <w:tab w:val="left" w:pos="3348"/>
          <w:tab w:val="left" w:pos="4248"/>
          <w:tab w:val="center" w:pos="5328"/>
          <w:tab w:val="left" w:pos="6408"/>
        </w:tabs>
        <w:rPr>
          <w:rFonts w:ascii="Times New Roman" w:hAnsi="Times New Roman"/>
          <w:sz w:val="16"/>
          <w:szCs w:val="16"/>
        </w:rPr>
      </w:pPr>
      <w:r w:rsidRPr="0041225F">
        <w:rPr>
          <w:rStyle w:val="PROMPTMED"/>
          <w:rFonts w:ascii="Times New Roman" w:hAnsi="Times New Roman"/>
        </w:rPr>
        <w:t>WMATA</w:t>
      </w:r>
      <w:r w:rsidR="00426DBC" w:rsidRPr="0041225F">
        <w:rPr>
          <w:rStyle w:val="PROMPTMED"/>
          <w:rFonts w:ascii="Times New Roman" w:hAnsi="Times New Roman"/>
        </w:rPr>
        <w:t xml:space="preserve"> until</w:t>
      </w:r>
      <w:r w:rsidR="00426DBC" w:rsidRPr="0041225F">
        <w:rPr>
          <w:rStyle w:val="PROMPTMED"/>
          <w:rFonts w:ascii="Times New Roman" w:hAnsi="Times New Roman"/>
        </w:rPr>
        <w:tab/>
      </w:r>
      <w:r w:rsidR="00426DBC" w:rsidRPr="0041225F">
        <w:rPr>
          <w:rFonts w:ascii="Times New Roman" w:hAnsi="Times New Roman"/>
          <w:sz w:val="16"/>
          <w:szCs w:val="16"/>
          <w:u w:val="single"/>
        </w:rPr>
        <w:tab/>
      </w:r>
      <w:r w:rsidR="00426DBC" w:rsidRPr="0041225F">
        <w:rPr>
          <w:rFonts w:ascii="Times New Roman" w:hAnsi="Times New Roman"/>
          <w:b/>
          <w:sz w:val="16"/>
          <w:szCs w:val="16"/>
          <w:u w:val="single"/>
        </w:rPr>
        <w:t>3:00 P.M.</w:t>
      </w:r>
      <w:r w:rsidR="00426DBC" w:rsidRPr="0041225F">
        <w:rPr>
          <w:rFonts w:ascii="Times New Roman" w:hAnsi="Times New Roman"/>
          <w:sz w:val="16"/>
          <w:szCs w:val="16"/>
          <w:u w:val="single"/>
        </w:rPr>
        <w:tab/>
      </w:r>
      <w:r w:rsidR="00426DBC" w:rsidRPr="0041225F">
        <w:rPr>
          <w:rFonts w:ascii="Times New Roman" w:hAnsi="Times New Roman"/>
          <w:sz w:val="16"/>
          <w:szCs w:val="16"/>
        </w:rPr>
        <w:t xml:space="preserve">     </w:t>
      </w:r>
      <w:r w:rsidR="00426DBC" w:rsidRPr="0041225F">
        <w:rPr>
          <w:rStyle w:val="PROMPTMED"/>
          <w:rFonts w:ascii="Times New Roman" w:hAnsi="Times New Roman"/>
        </w:rPr>
        <w:t xml:space="preserve">local time    </w:t>
      </w:r>
      <w:r w:rsidR="00426DBC" w:rsidRPr="0041225F">
        <w:rPr>
          <w:rFonts w:ascii="Times New Roman" w:hAnsi="Times New Roman"/>
          <w:sz w:val="16"/>
          <w:szCs w:val="16"/>
        </w:rPr>
        <w:t xml:space="preserve"> </w:t>
      </w:r>
      <w:r w:rsidR="00426DBC" w:rsidRPr="0041225F">
        <w:rPr>
          <w:rFonts w:ascii="Times New Roman" w:hAnsi="Times New Roman"/>
          <w:sz w:val="16"/>
          <w:szCs w:val="16"/>
          <w:u w:val="single"/>
        </w:rPr>
        <w:tab/>
        <w:t>June 16 2010</w:t>
      </w:r>
      <w:r w:rsidR="00426DBC" w:rsidRPr="0041225F">
        <w:rPr>
          <w:rFonts w:ascii="Times New Roman" w:hAnsi="Times New Roman"/>
          <w:sz w:val="16"/>
          <w:szCs w:val="16"/>
          <w:u w:val="single"/>
        </w:rPr>
        <w:tab/>
      </w:r>
    </w:p>
    <w:p w:rsidR="00426DBC" w:rsidRPr="0041225F" w:rsidRDefault="00426DBC" w:rsidP="00426DBC">
      <w:pPr>
        <w:rPr>
          <w:rFonts w:ascii="Times New Roman" w:hAnsi="Times New Roman"/>
          <w:sz w:val="16"/>
          <w:szCs w:val="16"/>
        </w:rPr>
      </w:pPr>
      <w:r w:rsidRPr="0041225F">
        <w:rPr>
          <w:rStyle w:val="PROMPTSMALL"/>
          <w:rFonts w:ascii="Times New Roman" w:hAnsi="Times New Roman"/>
          <w:sz w:val="16"/>
          <w:szCs w:val="16"/>
        </w:rPr>
        <w:tab/>
      </w:r>
      <w:r w:rsidRPr="0041225F">
        <w:rPr>
          <w:rStyle w:val="PROMPTSMALL"/>
          <w:rFonts w:ascii="Times New Roman" w:hAnsi="Times New Roman"/>
          <w:sz w:val="16"/>
          <w:szCs w:val="16"/>
        </w:rPr>
        <w:tab/>
      </w:r>
      <w:r w:rsidRPr="0041225F">
        <w:rPr>
          <w:rStyle w:val="PROMPTSMALL"/>
          <w:rFonts w:ascii="Times New Roman" w:hAnsi="Times New Roman"/>
          <w:sz w:val="16"/>
          <w:szCs w:val="16"/>
        </w:rPr>
        <w:tab/>
        <w:t xml:space="preserve">(Hour) </w:t>
      </w:r>
      <w:r w:rsidRPr="0041225F">
        <w:rPr>
          <w:rStyle w:val="PROMPTSMALL"/>
          <w:rFonts w:ascii="Times New Roman" w:hAnsi="Times New Roman"/>
          <w:sz w:val="16"/>
          <w:szCs w:val="16"/>
        </w:rPr>
        <w:tab/>
      </w:r>
      <w:r w:rsidRPr="0041225F">
        <w:rPr>
          <w:rStyle w:val="PROMPTSMALL"/>
          <w:rFonts w:ascii="Times New Roman" w:hAnsi="Times New Roman"/>
          <w:sz w:val="16"/>
          <w:szCs w:val="16"/>
        </w:rPr>
        <w:tab/>
      </w:r>
      <w:r w:rsidRPr="0041225F">
        <w:rPr>
          <w:rStyle w:val="PROMPTSMALL"/>
          <w:rFonts w:ascii="Times New Roman" w:hAnsi="Times New Roman"/>
          <w:sz w:val="16"/>
          <w:szCs w:val="16"/>
        </w:rPr>
        <w:tab/>
        <w:t xml:space="preserve">                   (Date)</w:t>
      </w:r>
    </w:p>
    <w:p w:rsidR="00426DBC" w:rsidRPr="0041225F" w:rsidRDefault="00426DBC" w:rsidP="00426DBC">
      <w:pPr>
        <w:tabs>
          <w:tab w:val="left" w:pos="1188"/>
          <w:tab w:val="center" w:pos="2358"/>
          <w:tab w:val="left" w:pos="3348"/>
          <w:tab w:val="left" w:pos="4248"/>
          <w:tab w:val="center" w:pos="5328"/>
          <w:tab w:val="left" w:pos="6408"/>
        </w:tabs>
        <w:rPr>
          <w:rStyle w:val="PROMPTMED"/>
          <w:rFonts w:ascii="Times New Roman" w:hAnsi="Times New Roman"/>
        </w:rPr>
      </w:pPr>
      <w:r w:rsidRPr="0041225F">
        <w:rPr>
          <w:rStyle w:val="PROMPTMED"/>
          <w:rFonts w:ascii="Times New Roman" w:hAnsi="Times New Roman"/>
        </w:rPr>
        <w:t>If this is an advertised solicitation, offers will be publicly opened at that time.</w:t>
      </w:r>
    </w:p>
    <w:p w:rsidR="00426DBC" w:rsidRPr="0041225F" w:rsidRDefault="00426DBC" w:rsidP="00426DBC">
      <w:pPr>
        <w:tabs>
          <w:tab w:val="left" w:pos="1188"/>
          <w:tab w:val="center" w:pos="2358"/>
          <w:tab w:val="left" w:pos="3348"/>
          <w:tab w:val="left" w:pos="4248"/>
          <w:tab w:val="center" w:pos="5328"/>
          <w:tab w:val="left" w:pos="6408"/>
        </w:tabs>
        <w:rPr>
          <w:rStyle w:val="PROMPTMED"/>
          <w:rFonts w:ascii="Times New Roman" w:hAnsi="Times New Roman"/>
        </w:rPr>
      </w:pPr>
      <w:r w:rsidRPr="0041225F">
        <w:rPr>
          <w:rStyle w:val="PROMPTMED"/>
          <w:rFonts w:ascii="Times New Roman" w:hAnsi="Times New Roman"/>
          <w:b/>
        </w:rPr>
        <w:t xml:space="preserve">CAUTION – LATE OFFERS: </w:t>
      </w:r>
      <w:r w:rsidRPr="0041225F">
        <w:rPr>
          <w:rStyle w:val="PROMPTMED"/>
          <w:rFonts w:ascii="Times New Roman" w:hAnsi="Times New Roman"/>
        </w:rPr>
        <w:t>See paragraph 6 of Solicitation Instructions.</w:t>
      </w:r>
    </w:p>
    <w:p w:rsidR="00426DBC" w:rsidRPr="0041225F" w:rsidRDefault="00426DBC" w:rsidP="00426DBC">
      <w:pPr>
        <w:tabs>
          <w:tab w:val="left" w:pos="1188"/>
          <w:tab w:val="center" w:pos="2358"/>
          <w:tab w:val="left" w:pos="3348"/>
          <w:tab w:val="left" w:pos="4248"/>
          <w:tab w:val="center" w:pos="5328"/>
          <w:tab w:val="left" w:pos="6408"/>
        </w:tabs>
        <w:rPr>
          <w:rFonts w:ascii="Times New Roman" w:hAnsi="Times New Roman"/>
          <w:sz w:val="16"/>
          <w:szCs w:val="16"/>
        </w:rPr>
      </w:pPr>
    </w:p>
    <w:p w:rsidR="00426DBC" w:rsidRPr="0041225F" w:rsidRDefault="00426DBC" w:rsidP="00426DBC">
      <w:pPr>
        <w:tabs>
          <w:tab w:val="left" w:pos="1188"/>
          <w:tab w:val="center" w:pos="2358"/>
          <w:tab w:val="left" w:pos="3348"/>
          <w:tab w:val="left" w:pos="4248"/>
          <w:tab w:val="center" w:pos="5328"/>
          <w:tab w:val="left" w:pos="6408"/>
        </w:tabs>
        <w:rPr>
          <w:rFonts w:ascii="Times New Roman" w:hAnsi="Times New Roman"/>
          <w:sz w:val="16"/>
          <w:szCs w:val="16"/>
        </w:rPr>
      </w:pPr>
      <w:r w:rsidRPr="0041225F">
        <w:rPr>
          <w:rFonts w:ascii="Times New Roman" w:hAnsi="Times New Roman"/>
          <w:sz w:val="16"/>
          <w:szCs w:val="16"/>
        </w:rPr>
        <w:t>All offers are subject to the following:</w:t>
      </w:r>
    </w:p>
    <w:p w:rsidR="00426DBC" w:rsidRPr="0041225F" w:rsidRDefault="00426DBC" w:rsidP="00426DBC">
      <w:pPr>
        <w:tabs>
          <w:tab w:val="left" w:pos="224"/>
        </w:tabs>
        <w:rPr>
          <w:rFonts w:ascii="Times New Roman" w:hAnsi="Times New Roman"/>
          <w:sz w:val="16"/>
          <w:szCs w:val="16"/>
        </w:rPr>
      </w:pPr>
      <w:r w:rsidRPr="0041225F">
        <w:rPr>
          <w:rFonts w:ascii="Times New Roman" w:hAnsi="Times New Roman"/>
          <w:sz w:val="16"/>
          <w:szCs w:val="16"/>
        </w:rPr>
        <w:t>1.</w:t>
      </w:r>
      <w:r w:rsidRPr="0041225F">
        <w:rPr>
          <w:rFonts w:ascii="Times New Roman" w:hAnsi="Times New Roman"/>
          <w:sz w:val="16"/>
          <w:szCs w:val="16"/>
        </w:rPr>
        <w:tab/>
        <w:t>The Solicitation Instructions which are attached.</w:t>
      </w:r>
    </w:p>
    <w:p w:rsidR="00426DBC" w:rsidRPr="0041225F" w:rsidRDefault="00426DBC" w:rsidP="00426DBC">
      <w:pPr>
        <w:tabs>
          <w:tab w:val="left" w:pos="224"/>
        </w:tabs>
        <w:rPr>
          <w:rFonts w:ascii="Times New Roman" w:hAnsi="Times New Roman"/>
          <w:sz w:val="16"/>
          <w:szCs w:val="16"/>
        </w:rPr>
      </w:pPr>
      <w:r w:rsidRPr="0041225F">
        <w:rPr>
          <w:rFonts w:ascii="Times New Roman" w:hAnsi="Times New Roman"/>
          <w:sz w:val="16"/>
          <w:szCs w:val="16"/>
        </w:rPr>
        <w:t>2.</w:t>
      </w:r>
      <w:r w:rsidRPr="0041225F">
        <w:rPr>
          <w:rFonts w:ascii="Times New Roman" w:hAnsi="Times New Roman"/>
          <w:sz w:val="16"/>
          <w:szCs w:val="16"/>
        </w:rPr>
        <w:tab/>
        <w:t>The General Provisions, which are attached.</w:t>
      </w:r>
    </w:p>
    <w:p w:rsidR="00426DBC" w:rsidRPr="0041225F" w:rsidRDefault="00426DBC" w:rsidP="00426DBC">
      <w:pPr>
        <w:tabs>
          <w:tab w:val="left" w:pos="224"/>
        </w:tabs>
        <w:rPr>
          <w:rFonts w:ascii="Times New Roman" w:hAnsi="Times New Roman"/>
          <w:sz w:val="16"/>
          <w:szCs w:val="16"/>
        </w:rPr>
      </w:pPr>
      <w:r w:rsidRPr="0041225F">
        <w:rPr>
          <w:rFonts w:ascii="Times New Roman" w:hAnsi="Times New Roman"/>
          <w:sz w:val="16"/>
          <w:szCs w:val="16"/>
        </w:rPr>
        <w:t>3.</w:t>
      </w:r>
      <w:r w:rsidRPr="0041225F">
        <w:rPr>
          <w:rFonts w:ascii="Times New Roman" w:hAnsi="Times New Roman"/>
          <w:sz w:val="16"/>
          <w:szCs w:val="16"/>
        </w:rPr>
        <w:tab/>
        <w:t>The Schedule included herein and/or attached hereto.</w:t>
      </w:r>
    </w:p>
    <w:p w:rsidR="00426DBC" w:rsidRPr="0041225F" w:rsidRDefault="00426DBC" w:rsidP="00426DBC">
      <w:pPr>
        <w:tabs>
          <w:tab w:val="left" w:pos="224"/>
        </w:tabs>
        <w:rPr>
          <w:rFonts w:ascii="Times New Roman" w:hAnsi="Times New Roman"/>
          <w:sz w:val="16"/>
          <w:szCs w:val="16"/>
        </w:rPr>
      </w:pPr>
      <w:r w:rsidRPr="0041225F">
        <w:rPr>
          <w:rFonts w:ascii="Times New Roman" w:hAnsi="Times New Roman"/>
          <w:sz w:val="16"/>
          <w:szCs w:val="16"/>
        </w:rPr>
        <w:t>4.</w:t>
      </w:r>
      <w:r w:rsidRPr="0041225F">
        <w:rPr>
          <w:rFonts w:ascii="Times New Roman" w:hAnsi="Times New Roman"/>
          <w:sz w:val="16"/>
          <w:szCs w:val="16"/>
        </w:rPr>
        <w:tab/>
        <w:t>Such other provisions, representations, certifications, and specifications, as are attached or incorporated herein by reference.</w:t>
      </w:r>
    </w:p>
    <w:p w:rsidR="00426DBC" w:rsidRPr="0041225F" w:rsidRDefault="00426DBC" w:rsidP="00426DBC">
      <w:pPr>
        <w:contextualSpacing/>
        <w:rPr>
          <w:rFonts w:ascii="Times New Roman" w:hAnsi="Times New Roman"/>
        </w:rPr>
      </w:pPr>
    </w:p>
    <w:p w:rsidR="00426DBC" w:rsidRPr="0041225F" w:rsidRDefault="00426DBC" w:rsidP="00426DBC">
      <w:pPr>
        <w:contextualSpacing/>
        <w:rPr>
          <w:rFonts w:ascii="Times New Roman" w:hAnsi="Times New Roman"/>
          <w:sz w:val="20"/>
          <w:szCs w:val="20"/>
          <w:u w:val="single"/>
        </w:rPr>
      </w:pPr>
      <w:r w:rsidRPr="0041225F">
        <w:rPr>
          <w:rFonts w:ascii="Times New Roman" w:hAnsi="Times New Roman"/>
          <w:b/>
          <w:sz w:val="20"/>
          <w:szCs w:val="20"/>
        </w:rPr>
        <w:t>Bidder’s  Phone Number</w:t>
      </w:r>
      <w:r w:rsidRPr="0041225F">
        <w:rPr>
          <w:rFonts w:ascii="Times New Roman" w:hAnsi="Times New Roman"/>
          <w:sz w:val="20"/>
          <w:szCs w:val="20"/>
        </w:rPr>
        <w:t xml:space="preserve"> </w:t>
      </w:r>
      <w:r w:rsidRPr="0041225F">
        <w:rPr>
          <w:rFonts w:ascii="Times New Roman" w:hAnsi="Times New Roman"/>
          <w:sz w:val="20"/>
          <w:szCs w:val="20"/>
          <w:u w:val="single"/>
        </w:rPr>
        <w:tab/>
      </w:r>
      <w:r w:rsidRPr="0041225F">
        <w:rPr>
          <w:rFonts w:ascii="Times New Roman" w:hAnsi="Times New Roman"/>
          <w:sz w:val="20"/>
          <w:szCs w:val="20"/>
          <w:u w:val="single"/>
        </w:rPr>
        <w:tab/>
      </w:r>
      <w:r w:rsidRPr="0041225F">
        <w:rPr>
          <w:rFonts w:ascii="Times New Roman" w:hAnsi="Times New Roman"/>
          <w:sz w:val="20"/>
          <w:szCs w:val="20"/>
          <w:u w:val="single"/>
        </w:rPr>
        <w:tab/>
      </w:r>
      <w:r w:rsidRPr="0041225F">
        <w:rPr>
          <w:rFonts w:ascii="Times New Roman" w:hAnsi="Times New Roman"/>
          <w:sz w:val="20"/>
          <w:szCs w:val="20"/>
          <w:u w:val="single"/>
        </w:rPr>
        <w:tab/>
      </w:r>
      <w:r w:rsidRPr="0041225F">
        <w:rPr>
          <w:rFonts w:ascii="Times New Roman" w:hAnsi="Times New Roman"/>
          <w:sz w:val="20"/>
          <w:szCs w:val="20"/>
        </w:rPr>
        <w:tab/>
      </w:r>
      <w:r w:rsidRPr="0041225F">
        <w:rPr>
          <w:rFonts w:ascii="Times New Roman" w:hAnsi="Times New Roman"/>
          <w:b/>
          <w:sz w:val="20"/>
          <w:szCs w:val="20"/>
        </w:rPr>
        <w:t xml:space="preserve">Bidder’s Fax Number </w:t>
      </w:r>
      <w:r w:rsidRPr="0041225F">
        <w:rPr>
          <w:rFonts w:ascii="Times New Roman" w:hAnsi="Times New Roman"/>
          <w:sz w:val="20"/>
          <w:szCs w:val="20"/>
          <w:u w:val="single"/>
        </w:rPr>
        <w:tab/>
      </w:r>
      <w:r w:rsidRPr="0041225F">
        <w:rPr>
          <w:rFonts w:ascii="Times New Roman" w:hAnsi="Times New Roman"/>
          <w:sz w:val="20"/>
          <w:szCs w:val="20"/>
          <w:u w:val="single"/>
        </w:rPr>
        <w:tab/>
      </w:r>
      <w:r w:rsidRPr="0041225F">
        <w:rPr>
          <w:rFonts w:ascii="Times New Roman" w:hAnsi="Times New Roman"/>
          <w:sz w:val="20"/>
          <w:szCs w:val="20"/>
          <w:u w:val="single"/>
        </w:rPr>
        <w:tab/>
      </w:r>
      <w:r w:rsidRPr="0041225F">
        <w:rPr>
          <w:rFonts w:ascii="Times New Roman" w:hAnsi="Times New Roman"/>
          <w:sz w:val="20"/>
          <w:szCs w:val="20"/>
          <w:u w:val="single"/>
        </w:rPr>
        <w:tab/>
      </w:r>
    </w:p>
    <w:p w:rsidR="00426DBC" w:rsidRPr="0041225F" w:rsidRDefault="00426DBC" w:rsidP="00426DBC">
      <w:pPr>
        <w:contextualSpacing/>
        <w:rPr>
          <w:rFonts w:ascii="Times New Roman" w:hAnsi="Times New Roman"/>
          <w:sz w:val="20"/>
          <w:szCs w:val="20"/>
          <w:u w:val="single"/>
        </w:rPr>
      </w:pPr>
    </w:p>
    <w:tbl>
      <w:tblPr>
        <w:tblW w:w="0" w:type="auto"/>
        <w:tblInd w:w="19" w:type="dxa"/>
        <w:tblLayout w:type="fixed"/>
        <w:tblCellMar>
          <w:left w:w="19" w:type="dxa"/>
          <w:right w:w="19" w:type="dxa"/>
        </w:tblCellMar>
        <w:tblLook w:val="0000"/>
      </w:tblPr>
      <w:tblGrid>
        <w:gridCol w:w="900"/>
        <w:gridCol w:w="4230"/>
        <w:gridCol w:w="1440"/>
        <w:gridCol w:w="1350"/>
        <w:gridCol w:w="1440"/>
        <w:gridCol w:w="1350"/>
      </w:tblGrid>
      <w:tr w:rsidR="00426DBC" w:rsidRPr="0041225F" w:rsidTr="00C34FC4">
        <w:trPr>
          <w:cantSplit/>
          <w:trHeight w:hRule="exact" w:val="288"/>
        </w:trPr>
        <w:tc>
          <w:tcPr>
            <w:tcW w:w="10710" w:type="dxa"/>
            <w:gridSpan w:val="6"/>
            <w:tcBorders>
              <w:top w:val="single" w:sz="6" w:space="0" w:color="000000"/>
              <w:left w:val="single" w:sz="6" w:space="0" w:color="000000"/>
              <w:bottom w:val="single" w:sz="6" w:space="0" w:color="000000"/>
              <w:right w:val="single" w:sz="2" w:space="0" w:color="000000"/>
            </w:tcBorders>
            <w:shd w:val="pct37" w:color="808080" w:fill="FFFFFF"/>
          </w:tcPr>
          <w:p w:rsidR="00426DBC" w:rsidRPr="0041225F" w:rsidRDefault="000278B0" w:rsidP="00C34FC4">
            <w:pPr>
              <w:spacing w:before="12"/>
              <w:jc w:val="center"/>
              <w:rPr>
                <w:rFonts w:ascii="Times New Roman" w:hAnsi="Times New Roman"/>
              </w:rPr>
            </w:pPr>
            <w:r w:rsidRPr="0041225F">
              <w:rPr>
                <w:rFonts w:ascii="Times New Roman" w:hAnsi="Times New Roman"/>
                <w:sz w:val="24"/>
                <w:szCs w:val="24"/>
                <w:lang w:val="en-CA"/>
              </w:rPr>
              <w:fldChar w:fldCharType="begin"/>
            </w:r>
            <w:r w:rsidR="00426DBC" w:rsidRPr="0041225F">
              <w:rPr>
                <w:rFonts w:ascii="Times New Roman" w:hAnsi="Times New Roman"/>
                <w:sz w:val="24"/>
                <w:szCs w:val="24"/>
                <w:lang w:val="en-CA"/>
              </w:rPr>
              <w:instrText xml:space="preserve"> SEQ CHAPTER \h \r 1</w:instrText>
            </w:r>
            <w:r w:rsidRPr="0041225F">
              <w:rPr>
                <w:rFonts w:ascii="Times New Roman" w:hAnsi="Times New Roman"/>
                <w:sz w:val="24"/>
                <w:szCs w:val="24"/>
                <w:lang w:val="en-CA"/>
              </w:rPr>
              <w:fldChar w:fldCharType="end"/>
            </w:r>
            <w:r w:rsidR="00426DBC" w:rsidRPr="0041225F">
              <w:rPr>
                <w:rStyle w:val="PROMPTLARGE"/>
                <w:rFonts w:ascii="Times New Roman" w:hAnsi="Times New Roman"/>
              </w:rPr>
              <w:t>SCHEDULE</w:t>
            </w:r>
          </w:p>
        </w:tc>
      </w:tr>
      <w:tr w:rsidR="00426DBC" w:rsidRPr="0041225F" w:rsidTr="00C34FC4">
        <w:trPr>
          <w:cantSplit/>
          <w:trHeight w:hRule="exact" w:val="216"/>
        </w:trPr>
        <w:tc>
          <w:tcPr>
            <w:tcW w:w="900" w:type="dxa"/>
            <w:tcBorders>
              <w:top w:val="nil"/>
              <w:left w:val="single" w:sz="6" w:space="0" w:color="000000"/>
              <w:bottom w:val="nil"/>
              <w:right w:val="nil"/>
            </w:tcBorders>
          </w:tcPr>
          <w:p w:rsidR="00426DBC" w:rsidRPr="0041225F" w:rsidRDefault="00426DBC" w:rsidP="00C34FC4">
            <w:pPr>
              <w:spacing w:before="12"/>
              <w:jc w:val="center"/>
              <w:rPr>
                <w:rFonts w:ascii="Times New Roman" w:hAnsi="Times New Roman"/>
              </w:rPr>
            </w:pPr>
            <w:r w:rsidRPr="0041225F">
              <w:rPr>
                <w:rStyle w:val="PROMPTMED"/>
                <w:rFonts w:ascii="Times New Roman" w:hAnsi="Times New Roman"/>
              </w:rPr>
              <w:t>ITEM NO.</w:t>
            </w:r>
          </w:p>
        </w:tc>
        <w:tc>
          <w:tcPr>
            <w:tcW w:w="4230" w:type="dxa"/>
            <w:tcBorders>
              <w:top w:val="nil"/>
              <w:left w:val="single" w:sz="6" w:space="0" w:color="000000"/>
              <w:bottom w:val="nil"/>
              <w:right w:val="nil"/>
            </w:tcBorders>
          </w:tcPr>
          <w:p w:rsidR="00426DBC" w:rsidRPr="0041225F" w:rsidRDefault="00426DBC" w:rsidP="00C34FC4">
            <w:pPr>
              <w:spacing w:before="12"/>
              <w:jc w:val="center"/>
              <w:rPr>
                <w:rFonts w:ascii="Times New Roman" w:hAnsi="Times New Roman"/>
              </w:rPr>
            </w:pPr>
            <w:r w:rsidRPr="0041225F">
              <w:rPr>
                <w:rStyle w:val="PROMPTMED"/>
                <w:rFonts w:ascii="Times New Roman" w:hAnsi="Times New Roman"/>
              </w:rPr>
              <w:t>SUPPLIES/SERVICES</w:t>
            </w:r>
          </w:p>
        </w:tc>
        <w:tc>
          <w:tcPr>
            <w:tcW w:w="1440" w:type="dxa"/>
            <w:tcBorders>
              <w:top w:val="nil"/>
              <w:left w:val="single" w:sz="6" w:space="0" w:color="000000"/>
              <w:bottom w:val="nil"/>
              <w:right w:val="nil"/>
            </w:tcBorders>
          </w:tcPr>
          <w:p w:rsidR="00426DBC" w:rsidRPr="0041225F" w:rsidRDefault="00426DBC" w:rsidP="00C34FC4">
            <w:pPr>
              <w:spacing w:before="12"/>
              <w:jc w:val="center"/>
              <w:rPr>
                <w:rFonts w:ascii="Times New Roman" w:hAnsi="Times New Roman"/>
              </w:rPr>
            </w:pPr>
            <w:r w:rsidRPr="0041225F">
              <w:rPr>
                <w:rStyle w:val="PROMPTMED"/>
                <w:rFonts w:ascii="Times New Roman" w:hAnsi="Times New Roman"/>
              </w:rPr>
              <w:t>QUANTITY</w:t>
            </w:r>
          </w:p>
        </w:tc>
        <w:tc>
          <w:tcPr>
            <w:tcW w:w="1350" w:type="dxa"/>
            <w:tcBorders>
              <w:top w:val="nil"/>
              <w:left w:val="single" w:sz="6" w:space="0" w:color="000000"/>
              <w:bottom w:val="nil"/>
              <w:right w:val="nil"/>
            </w:tcBorders>
          </w:tcPr>
          <w:p w:rsidR="00426DBC" w:rsidRPr="0041225F" w:rsidRDefault="00426DBC" w:rsidP="00C34FC4">
            <w:pPr>
              <w:spacing w:before="12"/>
              <w:jc w:val="center"/>
              <w:rPr>
                <w:rFonts w:ascii="Times New Roman" w:hAnsi="Times New Roman"/>
              </w:rPr>
            </w:pPr>
            <w:r w:rsidRPr="0041225F">
              <w:rPr>
                <w:rStyle w:val="PROMPTMED"/>
                <w:rFonts w:ascii="Times New Roman" w:hAnsi="Times New Roman"/>
              </w:rPr>
              <w:t>UNIT</w:t>
            </w:r>
          </w:p>
        </w:tc>
        <w:tc>
          <w:tcPr>
            <w:tcW w:w="1440" w:type="dxa"/>
            <w:tcBorders>
              <w:top w:val="nil"/>
              <w:left w:val="single" w:sz="6" w:space="0" w:color="000000"/>
              <w:bottom w:val="nil"/>
              <w:right w:val="nil"/>
            </w:tcBorders>
          </w:tcPr>
          <w:p w:rsidR="00426DBC" w:rsidRPr="0041225F" w:rsidRDefault="00426DBC" w:rsidP="00C34FC4">
            <w:pPr>
              <w:spacing w:before="12"/>
              <w:jc w:val="center"/>
              <w:rPr>
                <w:rFonts w:ascii="Times New Roman" w:hAnsi="Times New Roman"/>
              </w:rPr>
            </w:pPr>
            <w:r w:rsidRPr="0041225F">
              <w:rPr>
                <w:rStyle w:val="PROMPTMED"/>
                <w:rFonts w:ascii="Times New Roman" w:hAnsi="Times New Roman"/>
              </w:rPr>
              <w:t>UNIT PRICE</w:t>
            </w:r>
          </w:p>
        </w:tc>
        <w:tc>
          <w:tcPr>
            <w:tcW w:w="1350" w:type="dxa"/>
            <w:tcBorders>
              <w:top w:val="nil"/>
              <w:left w:val="single" w:sz="6" w:space="0" w:color="000000"/>
              <w:bottom w:val="nil"/>
              <w:right w:val="single" w:sz="6" w:space="0" w:color="000000"/>
            </w:tcBorders>
          </w:tcPr>
          <w:p w:rsidR="00426DBC" w:rsidRPr="0041225F" w:rsidRDefault="00426DBC" w:rsidP="00C34FC4">
            <w:pPr>
              <w:spacing w:before="12"/>
              <w:jc w:val="center"/>
              <w:rPr>
                <w:rFonts w:ascii="Times New Roman" w:hAnsi="Times New Roman"/>
              </w:rPr>
            </w:pPr>
            <w:r w:rsidRPr="0041225F">
              <w:rPr>
                <w:rStyle w:val="PROMPTMED"/>
                <w:rFonts w:ascii="Times New Roman" w:hAnsi="Times New Roman"/>
              </w:rPr>
              <w:t>AMOUNT</w:t>
            </w:r>
          </w:p>
        </w:tc>
      </w:tr>
      <w:tr w:rsidR="00426DBC" w:rsidRPr="0041225F" w:rsidTr="00C34FC4">
        <w:trPr>
          <w:cantSplit/>
          <w:trHeight w:val="1120"/>
        </w:trPr>
        <w:tc>
          <w:tcPr>
            <w:tcW w:w="900" w:type="dxa"/>
            <w:tcBorders>
              <w:top w:val="single" w:sz="6" w:space="0" w:color="000000"/>
              <w:left w:val="single" w:sz="6" w:space="0" w:color="000000"/>
              <w:bottom w:val="nil"/>
              <w:right w:val="nil"/>
            </w:tcBorders>
          </w:tcPr>
          <w:p w:rsidR="00426DBC" w:rsidRPr="0041225F" w:rsidRDefault="00426DBC" w:rsidP="00C34FC4">
            <w:pPr>
              <w:spacing w:before="12"/>
              <w:jc w:val="center"/>
              <w:rPr>
                <w:rFonts w:ascii="Times New Roman" w:hAnsi="Times New Roman"/>
              </w:rPr>
            </w:pPr>
          </w:p>
        </w:tc>
        <w:tc>
          <w:tcPr>
            <w:tcW w:w="4230" w:type="dxa"/>
            <w:tcBorders>
              <w:top w:val="single" w:sz="6" w:space="0" w:color="000000"/>
              <w:left w:val="single" w:sz="6" w:space="0" w:color="000000"/>
              <w:bottom w:val="nil"/>
              <w:right w:val="nil"/>
            </w:tcBorders>
          </w:tcPr>
          <w:p w:rsidR="00426DBC" w:rsidRPr="0041225F" w:rsidRDefault="00426DBC" w:rsidP="00C34FC4">
            <w:pPr>
              <w:rPr>
                <w:rFonts w:ascii="Times New Roman" w:hAnsi="Times New Roman"/>
              </w:rPr>
            </w:pPr>
          </w:p>
        </w:tc>
        <w:tc>
          <w:tcPr>
            <w:tcW w:w="1440" w:type="dxa"/>
            <w:tcBorders>
              <w:top w:val="single" w:sz="6" w:space="0" w:color="000000"/>
              <w:left w:val="single" w:sz="6" w:space="0" w:color="000000"/>
              <w:bottom w:val="nil"/>
              <w:right w:val="nil"/>
            </w:tcBorders>
          </w:tcPr>
          <w:p w:rsidR="00426DBC" w:rsidRPr="0041225F" w:rsidRDefault="00426DBC" w:rsidP="00C34FC4">
            <w:pPr>
              <w:spacing w:before="12"/>
              <w:jc w:val="center"/>
              <w:rPr>
                <w:rFonts w:ascii="Times New Roman" w:hAnsi="Times New Roman"/>
              </w:rPr>
            </w:pPr>
          </w:p>
          <w:p w:rsidR="00426DBC" w:rsidRPr="0041225F" w:rsidRDefault="00426DBC" w:rsidP="00C34FC4">
            <w:pPr>
              <w:jc w:val="center"/>
              <w:rPr>
                <w:rFonts w:ascii="Times New Roman" w:hAnsi="Times New Roman"/>
              </w:rPr>
            </w:pPr>
          </w:p>
          <w:p w:rsidR="00426DBC" w:rsidRPr="0041225F" w:rsidRDefault="00426DBC" w:rsidP="00C34FC4">
            <w:pPr>
              <w:jc w:val="center"/>
              <w:rPr>
                <w:rFonts w:ascii="Times New Roman" w:hAnsi="Times New Roman"/>
              </w:rPr>
            </w:pPr>
          </w:p>
          <w:p w:rsidR="00426DBC" w:rsidRPr="0041225F" w:rsidRDefault="00426DBC" w:rsidP="00C34FC4">
            <w:pPr>
              <w:jc w:val="center"/>
              <w:rPr>
                <w:rFonts w:ascii="Times New Roman" w:hAnsi="Times New Roman"/>
              </w:rPr>
            </w:pPr>
            <w:r w:rsidRPr="0041225F">
              <w:rPr>
                <w:rFonts w:ascii="Times New Roman" w:hAnsi="Times New Roman"/>
              </w:rPr>
              <w:t xml:space="preserve">  </w:t>
            </w:r>
          </w:p>
        </w:tc>
        <w:tc>
          <w:tcPr>
            <w:tcW w:w="1350" w:type="dxa"/>
            <w:tcBorders>
              <w:top w:val="single" w:sz="6" w:space="0" w:color="000000"/>
              <w:left w:val="single" w:sz="6" w:space="0" w:color="000000"/>
              <w:bottom w:val="nil"/>
              <w:right w:val="nil"/>
            </w:tcBorders>
          </w:tcPr>
          <w:p w:rsidR="00426DBC" w:rsidRPr="0041225F" w:rsidRDefault="00426DBC" w:rsidP="00C34FC4">
            <w:pPr>
              <w:spacing w:before="12"/>
              <w:jc w:val="center"/>
              <w:rPr>
                <w:rFonts w:ascii="Times New Roman" w:hAnsi="Times New Roman"/>
              </w:rPr>
            </w:pPr>
          </w:p>
        </w:tc>
        <w:tc>
          <w:tcPr>
            <w:tcW w:w="1440" w:type="dxa"/>
            <w:tcBorders>
              <w:top w:val="single" w:sz="6" w:space="0" w:color="000000"/>
              <w:left w:val="single" w:sz="6" w:space="0" w:color="000000"/>
              <w:bottom w:val="nil"/>
              <w:right w:val="nil"/>
            </w:tcBorders>
          </w:tcPr>
          <w:p w:rsidR="00426DBC" w:rsidRPr="0041225F" w:rsidRDefault="00426DBC" w:rsidP="00C34FC4">
            <w:pPr>
              <w:spacing w:before="12"/>
              <w:jc w:val="center"/>
              <w:rPr>
                <w:rFonts w:ascii="Times New Roman" w:hAnsi="Times New Roman"/>
              </w:rPr>
            </w:pPr>
          </w:p>
          <w:p w:rsidR="00426DBC" w:rsidRPr="0041225F" w:rsidRDefault="00426DBC" w:rsidP="00C34FC4">
            <w:pPr>
              <w:jc w:val="center"/>
              <w:rPr>
                <w:rFonts w:ascii="Times New Roman" w:hAnsi="Times New Roman"/>
              </w:rPr>
            </w:pPr>
          </w:p>
          <w:p w:rsidR="00426DBC" w:rsidRPr="0041225F" w:rsidRDefault="00426DBC" w:rsidP="00C34FC4">
            <w:pPr>
              <w:jc w:val="center"/>
              <w:rPr>
                <w:rFonts w:ascii="Times New Roman" w:hAnsi="Times New Roman"/>
              </w:rPr>
            </w:pPr>
            <w:r w:rsidRPr="0041225F">
              <w:rPr>
                <w:rFonts w:ascii="Times New Roman" w:hAnsi="Times New Roman"/>
              </w:rPr>
              <w:t xml:space="preserve">        </w:t>
            </w:r>
          </w:p>
        </w:tc>
        <w:tc>
          <w:tcPr>
            <w:tcW w:w="1350" w:type="dxa"/>
            <w:tcBorders>
              <w:top w:val="single" w:sz="6" w:space="0" w:color="000000"/>
              <w:left w:val="single" w:sz="6" w:space="0" w:color="000000"/>
              <w:bottom w:val="nil"/>
              <w:right w:val="single" w:sz="6" w:space="0" w:color="000000"/>
            </w:tcBorders>
          </w:tcPr>
          <w:p w:rsidR="00426DBC" w:rsidRPr="0041225F" w:rsidRDefault="00426DBC" w:rsidP="00C34FC4">
            <w:pPr>
              <w:spacing w:before="12"/>
              <w:jc w:val="center"/>
              <w:rPr>
                <w:rFonts w:ascii="Times New Roman" w:hAnsi="Times New Roman"/>
              </w:rPr>
            </w:pPr>
          </w:p>
          <w:p w:rsidR="00426DBC" w:rsidRPr="0041225F" w:rsidRDefault="00426DBC" w:rsidP="00C34FC4">
            <w:pPr>
              <w:jc w:val="center"/>
              <w:rPr>
                <w:rFonts w:ascii="Times New Roman" w:hAnsi="Times New Roman"/>
              </w:rPr>
            </w:pPr>
          </w:p>
          <w:p w:rsidR="00426DBC" w:rsidRPr="0041225F" w:rsidRDefault="00426DBC" w:rsidP="00C34FC4">
            <w:pPr>
              <w:rPr>
                <w:rFonts w:ascii="Times New Roman" w:hAnsi="Times New Roman"/>
              </w:rPr>
            </w:pPr>
            <w:r w:rsidRPr="0041225F">
              <w:rPr>
                <w:rFonts w:ascii="Times New Roman" w:hAnsi="Times New Roman"/>
              </w:rPr>
              <w:t xml:space="preserve">$           </w:t>
            </w:r>
          </w:p>
        </w:tc>
      </w:tr>
      <w:tr w:rsidR="00426DBC" w:rsidRPr="0041225F" w:rsidTr="00C34FC4">
        <w:trPr>
          <w:cantSplit/>
          <w:trHeight w:val="216"/>
        </w:trPr>
        <w:tc>
          <w:tcPr>
            <w:tcW w:w="900" w:type="dxa"/>
            <w:tcBorders>
              <w:top w:val="nil"/>
              <w:left w:val="single" w:sz="6" w:space="0" w:color="000000"/>
              <w:bottom w:val="single" w:sz="6" w:space="0" w:color="000000"/>
              <w:right w:val="nil"/>
            </w:tcBorders>
          </w:tcPr>
          <w:p w:rsidR="00426DBC" w:rsidRPr="0041225F" w:rsidRDefault="00426DBC" w:rsidP="00C34FC4">
            <w:pPr>
              <w:spacing w:before="12"/>
              <w:jc w:val="center"/>
              <w:rPr>
                <w:rFonts w:ascii="Times New Roman" w:hAnsi="Times New Roman"/>
              </w:rPr>
            </w:pPr>
          </w:p>
        </w:tc>
        <w:tc>
          <w:tcPr>
            <w:tcW w:w="4230" w:type="dxa"/>
            <w:tcBorders>
              <w:top w:val="nil"/>
              <w:left w:val="single" w:sz="6" w:space="0" w:color="000000"/>
              <w:bottom w:val="single" w:sz="6" w:space="0" w:color="000000"/>
              <w:right w:val="nil"/>
            </w:tcBorders>
          </w:tcPr>
          <w:p w:rsidR="00426DBC" w:rsidRPr="0041225F" w:rsidRDefault="00426DBC" w:rsidP="00C34FC4">
            <w:pPr>
              <w:spacing w:before="12"/>
              <w:jc w:val="center"/>
              <w:rPr>
                <w:rFonts w:ascii="Times New Roman" w:hAnsi="Times New Roman"/>
              </w:rPr>
            </w:pPr>
            <w:r w:rsidRPr="0041225F">
              <w:rPr>
                <w:rStyle w:val="PROMPTSMALL"/>
                <w:rFonts w:ascii="Times New Roman" w:hAnsi="Times New Roman"/>
              </w:rPr>
              <w:t>(See continuation of schedule on page 22)</w:t>
            </w:r>
          </w:p>
        </w:tc>
        <w:tc>
          <w:tcPr>
            <w:tcW w:w="1440" w:type="dxa"/>
            <w:tcBorders>
              <w:top w:val="nil"/>
              <w:left w:val="single" w:sz="6" w:space="0" w:color="000000"/>
              <w:bottom w:val="single" w:sz="6" w:space="0" w:color="000000"/>
              <w:right w:val="nil"/>
            </w:tcBorders>
          </w:tcPr>
          <w:p w:rsidR="00426DBC" w:rsidRPr="0041225F" w:rsidRDefault="00426DBC" w:rsidP="00C34FC4">
            <w:pPr>
              <w:spacing w:before="12"/>
              <w:jc w:val="center"/>
              <w:rPr>
                <w:rFonts w:ascii="Times New Roman" w:hAnsi="Times New Roman"/>
                <w:sz w:val="12"/>
                <w:szCs w:val="12"/>
              </w:rPr>
            </w:pPr>
          </w:p>
        </w:tc>
        <w:tc>
          <w:tcPr>
            <w:tcW w:w="1350" w:type="dxa"/>
            <w:tcBorders>
              <w:top w:val="nil"/>
              <w:left w:val="single" w:sz="6" w:space="0" w:color="000000"/>
              <w:bottom w:val="single" w:sz="6" w:space="0" w:color="000000"/>
              <w:right w:val="nil"/>
            </w:tcBorders>
          </w:tcPr>
          <w:p w:rsidR="00426DBC" w:rsidRPr="0041225F" w:rsidRDefault="00426DBC" w:rsidP="00C34FC4">
            <w:pPr>
              <w:spacing w:before="12"/>
              <w:jc w:val="center"/>
              <w:rPr>
                <w:rFonts w:ascii="Times New Roman" w:hAnsi="Times New Roman"/>
                <w:sz w:val="12"/>
                <w:szCs w:val="12"/>
              </w:rPr>
            </w:pPr>
          </w:p>
        </w:tc>
        <w:tc>
          <w:tcPr>
            <w:tcW w:w="1440" w:type="dxa"/>
            <w:tcBorders>
              <w:top w:val="nil"/>
              <w:left w:val="single" w:sz="6" w:space="0" w:color="000000"/>
              <w:bottom w:val="single" w:sz="6" w:space="0" w:color="000000"/>
              <w:right w:val="nil"/>
            </w:tcBorders>
          </w:tcPr>
          <w:p w:rsidR="00426DBC" w:rsidRPr="0041225F" w:rsidRDefault="00426DBC" w:rsidP="00C34FC4">
            <w:pPr>
              <w:spacing w:before="12"/>
              <w:jc w:val="center"/>
              <w:rPr>
                <w:rFonts w:ascii="Times New Roman" w:hAnsi="Times New Roman"/>
                <w:sz w:val="12"/>
                <w:szCs w:val="12"/>
              </w:rPr>
            </w:pPr>
          </w:p>
        </w:tc>
        <w:tc>
          <w:tcPr>
            <w:tcW w:w="1350" w:type="dxa"/>
            <w:tcBorders>
              <w:top w:val="nil"/>
              <w:left w:val="single" w:sz="6" w:space="0" w:color="000000"/>
              <w:bottom w:val="single" w:sz="6" w:space="0" w:color="000000"/>
              <w:right w:val="single" w:sz="6" w:space="0" w:color="000000"/>
            </w:tcBorders>
          </w:tcPr>
          <w:p w:rsidR="00426DBC" w:rsidRPr="0041225F" w:rsidRDefault="00426DBC" w:rsidP="00C34FC4">
            <w:pPr>
              <w:spacing w:before="12"/>
              <w:rPr>
                <w:rFonts w:ascii="Times New Roman" w:hAnsi="Times New Roman"/>
                <w:sz w:val="12"/>
                <w:szCs w:val="12"/>
              </w:rPr>
            </w:pPr>
          </w:p>
        </w:tc>
      </w:tr>
    </w:tbl>
    <w:p w:rsidR="00426DBC" w:rsidRPr="0041225F" w:rsidRDefault="00426DBC" w:rsidP="00426DBC">
      <w:pPr>
        <w:contextualSpacing/>
        <w:rPr>
          <w:rFonts w:ascii="Times New Roman" w:hAnsi="Times New Roman"/>
        </w:rPr>
      </w:pPr>
    </w:p>
    <w:tbl>
      <w:tblPr>
        <w:tblW w:w="0" w:type="auto"/>
        <w:tblInd w:w="19" w:type="dxa"/>
        <w:tblBorders>
          <w:top w:val="single" w:sz="2" w:space="0" w:color="000000"/>
          <w:left w:val="single" w:sz="6" w:space="0" w:color="000000"/>
          <w:bottom w:val="single" w:sz="6" w:space="0" w:color="000000"/>
          <w:right w:val="single" w:sz="2" w:space="0" w:color="000000"/>
        </w:tblBorders>
        <w:tblLayout w:type="fixed"/>
        <w:tblCellMar>
          <w:left w:w="19" w:type="dxa"/>
          <w:right w:w="19" w:type="dxa"/>
        </w:tblCellMar>
        <w:tblLook w:val="0000"/>
      </w:tblPr>
      <w:tblGrid>
        <w:gridCol w:w="10710"/>
      </w:tblGrid>
      <w:tr w:rsidR="00426DBC" w:rsidRPr="0041225F" w:rsidTr="00C34FC4">
        <w:trPr>
          <w:cantSplit/>
          <w:trHeight w:hRule="exact" w:val="360"/>
        </w:trPr>
        <w:tc>
          <w:tcPr>
            <w:tcW w:w="10710" w:type="dxa"/>
            <w:vAlign w:val="center"/>
          </w:tcPr>
          <w:p w:rsidR="00426DBC" w:rsidRPr="0041225F" w:rsidRDefault="000278B0" w:rsidP="00C34FC4">
            <w:pPr>
              <w:spacing w:before="28" w:after="9"/>
              <w:rPr>
                <w:rFonts w:ascii="Times New Roman" w:hAnsi="Times New Roman"/>
              </w:rPr>
            </w:pPr>
            <w:r w:rsidRPr="0041225F">
              <w:rPr>
                <w:rFonts w:ascii="Times New Roman" w:hAnsi="Times New Roman"/>
                <w:sz w:val="24"/>
                <w:szCs w:val="24"/>
                <w:lang w:val="en-CA"/>
              </w:rPr>
              <w:fldChar w:fldCharType="begin"/>
            </w:r>
            <w:r w:rsidR="00426DBC" w:rsidRPr="0041225F">
              <w:rPr>
                <w:rFonts w:ascii="Times New Roman" w:hAnsi="Times New Roman"/>
                <w:sz w:val="24"/>
                <w:szCs w:val="24"/>
                <w:lang w:val="en-CA"/>
              </w:rPr>
              <w:instrText xml:space="preserve"> SEQ CHAPTER \h \r 1</w:instrText>
            </w:r>
            <w:r w:rsidRPr="0041225F">
              <w:rPr>
                <w:rFonts w:ascii="Times New Roman" w:hAnsi="Times New Roman"/>
                <w:sz w:val="24"/>
                <w:szCs w:val="24"/>
                <w:lang w:val="en-CA"/>
              </w:rPr>
              <w:fldChar w:fldCharType="end"/>
            </w:r>
            <w:r w:rsidR="00426DBC" w:rsidRPr="0041225F">
              <w:rPr>
                <w:rStyle w:val="PROMPTMED"/>
                <w:rFonts w:ascii="Times New Roman" w:hAnsi="Times New Roman"/>
              </w:rPr>
              <w:t xml:space="preserve">DUN &amp; BRADSTREET ID NUMBER:  </w:t>
            </w:r>
          </w:p>
        </w:tc>
      </w:tr>
    </w:tbl>
    <w:p w:rsidR="00426DBC" w:rsidRPr="0041225F" w:rsidRDefault="00426DBC" w:rsidP="00426DBC">
      <w:pPr>
        <w:contextualSpacing/>
        <w:rPr>
          <w:rFonts w:ascii="Times New Roman" w:hAnsi="Times New Roman"/>
        </w:rPr>
      </w:pPr>
    </w:p>
    <w:tbl>
      <w:tblPr>
        <w:tblW w:w="0" w:type="auto"/>
        <w:tblInd w:w="8" w:type="dxa"/>
        <w:tblLayout w:type="fixed"/>
        <w:tblCellMar>
          <w:left w:w="0" w:type="dxa"/>
          <w:right w:w="0" w:type="dxa"/>
        </w:tblCellMar>
        <w:tblLook w:val="0000"/>
      </w:tblPr>
      <w:tblGrid>
        <w:gridCol w:w="198"/>
        <w:gridCol w:w="612"/>
        <w:gridCol w:w="4320"/>
        <w:gridCol w:w="1350"/>
        <w:gridCol w:w="1440"/>
        <w:gridCol w:w="468"/>
        <w:gridCol w:w="612"/>
        <w:gridCol w:w="1710"/>
      </w:tblGrid>
      <w:tr w:rsidR="00426DBC" w:rsidRPr="0041225F" w:rsidTr="00C34FC4">
        <w:trPr>
          <w:cantSplit/>
          <w:trHeight w:hRule="exact" w:val="288"/>
        </w:trPr>
        <w:tc>
          <w:tcPr>
            <w:tcW w:w="10710" w:type="dxa"/>
            <w:gridSpan w:val="8"/>
            <w:tcBorders>
              <w:top w:val="single" w:sz="6" w:space="0" w:color="000000"/>
              <w:left w:val="single" w:sz="6" w:space="0" w:color="000000"/>
              <w:bottom w:val="single" w:sz="6" w:space="0" w:color="000000"/>
              <w:right w:val="single" w:sz="6" w:space="0" w:color="000000"/>
            </w:tcBorders>
            <w:shd w:val="pct37" w:color="808080" w:fill="FFFFFF"/>
            <w:vAlign w:val="center"/>
          </w:tcPr>
          <w:p w:rsidR="00426DBC" w:rsidRPr="0041225F" w:rsidRDefault="000278B0" w:rsidP="00C34FC4">
            <w:pPr>
              <w:spacing w:before="22"/>
              <w:jc w:val="center"/>
              <w:rPr>
                <w:rFonts w:ascii="Times New Roman" w:hAnsi="Times New Roman"/>
                <w:b/>
              </w:rPr>
            </w:pPr>
            <w:r w:rsidRPr="0041225F">
              <w:rPr>
                <w:rFonts w:ascii="Times New Roman" w:hAnsi="Times New Roman"/>
                <w:b/>
                <w:sz w:val="24"/>
                <w:szCs w:val="24"/>
                <w:lang w:val="en-CA"/>
              </w:rPr>
              <w:fldChar w:fldCharType="begin"/>
            </w:r>
            <w:r w:rsidR="00426DBC" w:rsidRPr="0041225F">
              <w:rPr>
                <w:rFonts w:ascii="Times New Roman" w:hAnsi="Times New Roman"/>
                <w:b/>
                <w:sz w:val="24"/>
                <w:szCs w:val="24"/>
                <w:lang w:val="en-CA"/>
              </w:rPr>
              <w:instrText xml:space="preserve"> SEQ CHAPTER \h \r 1</w:instrText>
            </w:r>
            <w:r w:rsidRPr="0041225F">
              <w:rPr>
                <w:rFonts w:ascii="Times New Roman" w:hAnsi="Times New Roman"/>
                <w:b/>
                <w:sz w:val="24"/>
                <w:szCs w:val="24"/>
                <w:lang w:val="en-CA"/>
              </w:rPr>
              <w:fldChar w:fldCharType="end"/>
            </w:r>
            <w:r w:rsidR="00426DBC" w:rsidRPr="0041225F">
              <w:rPr>
                <w:rFonts w:ascii="Times New Roman" w:hAnsi="Times New Roman"/>
                <w:b/>
                <w:sz w:val="24"/>
                <w:szCs w:val="24"/>
                <w:lang w:val="en-CA"/>
              </w:rPr>
              <w:t>OFFEROR</w:t>
            </w:r>
          </w:p>
        </w:tc>
      </w:tr>
      <w:tr w:rsidR="00426DBC" w:rsidRPr="0041225F" w:rsidTr="00C34FC4">
        <w:trPr>
          <w:cantSplit/>
          <w:trHeight w:hRule="exact" w:val="216"/>
        </w:trPr>
        <w:tc>
          <w:tcPr>
            <w:tcW w:w="810" w:type="dxa"/>
            <w:gridSpan w:val="2"/>
            <w:vMerge w:val="restart"/>
            <w:tcBorders>
              <w:top w:val="nil"/>
              <w:left w:val="single" w:sz="6" w:space="0" w:color="000000"/>
              <w:bottom w:val="nil"/>
              <w:right w:val="nil"/>
            </w:tcBorders>
          </w:tcPr>
          <w:p w:rsidR="00426DBC" w:rsidRPr="0041225F" w:rsidRDefault="00426DBC" w:rsidP="00C34FC4">
            <w:pPr>
              <w:spacing w:before="22"/>
              <w:rPr>
                <w:rStyle w:val="PROMPTMED"/>
                <w:rFonts w:ascii="Times New Roman" w:hAnsi="Times New Roman"/>
              </w:rPr>
            </w:pPr>
            <w:r w:rsidRPr="0041225F">
              <w:rPr>
                <w:rStyle w:val="PROMPTMED"/>
                <w:rFonts w:ascii="Times New Roman" w:hAnsi="Times New Roman"/>
              </w:rPr>
              <w:t>Name and</w:t>
            </w:r>
          </w:p>
          <w:p w:rsidR="00426DBC" w:rsidRPr="0041225F" w:rsidRDefault="00426DBC" w:rsidP="00C34FC4">
            <w:pPr>
              <w:rPr>
                <w:rStyle w:val="PROMPTSMALL"/>
                <w:rFonts w:ascii="Times New Roman" w:hAnsi="Times New Roman"/>
              </w:rPr>
            </w:pPr>
            <w:r w:rsidRPr="0041225F">
              <w:rPr>
                <w:rStyle w:val="PROMPTMED"/>
                <w:rFonts w:ascii="Times New Roman" w:hAnsi="Times New Roman"/>
              </w:rPr>
              <w:t>Address</w:t>
            </w:r>
          </w:p>
          <w:p w:rsidR="00426DBC" w:rsidRPr="0041225F" w:rsidRDefault="00426DBC" w:rsidP="00C34FC4">
            <w:pPr>
              <w:rPr>
                <w:rStyle w:val="PROMPTSMALL"/>
                <w:rFonts w:ascii="Times New Roman" w:hAnsi="Times New Roman"/>
              </w:rPr>
            </w:pPr>
            <w:r w:rsidRPr="0041225F">
              <w:rPr>
                <w:rStyle w:val="PROMPTSMALL"/>
                <w:rFonts w:ascii="Times New Roman" w:hAnsi="Times New Roman"/>
              </w:rPr>
              <w:t>(Street, city,</w:t>
            </w:r>
          </w:p>
          <w:p w:rsidR="00426DBC" w:rsidRPr="0041225F" w:rsidRDefault="00426DBC" w:rsidP="00C34FC4">
            <w:pPr>
              <w:rPr>
                <w:rStyle w:val="PROMPTSMALL"/>
                <w:rFonts w:ascii="Times New Roman" w:hAnsi="Times New Roman"/>
              </w:rPr>
            </w:pPr>
            <w:r w:rsidRPr="0041225F">
              <w:rPr>
                <w:rStyle w:val="PROMPTSMALL"/>
                <w:rFonts w:ascii="Times New Roman" w:hAnsi="Times New Roman"/>
              </w:rPr>
              <w:t>county, state,</w:t>
            </w:r>
          </w:p>
          <w:p w:rsidR="00426DBC" w:rsidRPr="0041225F" w:rsidRDefault="00426DBC" w:rsidP="00C34FC4">
            <w:pPr>
              <w:rPr>
                <w:rFonts w:ascii="Times New Roman" w:hAnsi="Times New Roman"/>
              </w:rPr>
            </w:pPr>
            <w:r w:rsidRPr="0041225F">
              <w:rPr>
                <w:rStyle w:val="PROMPTSMALL"/>
                <w:rFonts w:ascii="Times New Roman" w:hAnsi="Times New Roman"/>
              </w:rPr>
              <w:t>and zip code)</w:t>
            </w:r>
          </w:p>
        </w:tc>
        <w:tc>
          <w:tcPr>
            <w:tcW w:w="4320" w:type="dxa"/>
            <w:vMerge w:val="restart"/>
            <w:tcBorders>
              <w:top w:val="nil"/>
              <w:left w:val="nil"/>
              <w:bottom w:val="nil"/>
              <w:right w:val="single" w:sz="2" w:space="0" w:color="000000"/>
            </w:tcBorders>
          </w:tcPr>
          <w:p w:rsidR="00426DBC" w:rsidRPr="0041225F" w:rsidRDefault="00426DBC" w:rsidP="00C34FC4">
            <w:pPr>
              <w:spacing w:before="22"/>
              <w:rPr>
                <w:rFonts w:ascii="Times New Roman" w:hAnsi="Times New Roman"/>
              </w:rPr>
            </w:pPr>
          </w:p>
        </w:tc>
        <w:tc>
          <w:tcPr>
            <w:tcW w:w="5580" w:type="dxa"/>
            <w:gridSpan w:val="5"/>
            <w:tcBorders>
              <w:top w:val="nil"/>
              <w:left w:val="single" w:sz="6" w:space="0" w:color="000000"/>
              <w:bottom w:val="nil"/>
              <w:right w:val="single" w:sz="6" w:space="0" w:color="000000"/>
            </w:tcBorders>
          </w:tcPr>
          <w:p w:rsidR="00426DBC" w:rsidRPr="0041225F" w:rsidRDefault="00426DBC" w:rsidP="00C34FC4">
            <w:pPr>
              <w:spacing w:before="22"/>
              <w:rPr>
                <w:rFonts w:ascii="Times New Roman" w:hAnsi="Times New Roman"/>
              </w:rPr>
            </w:pPr>
            <w:r w:rsidRPr="0041225F">
              <w:rPr>
                <w:rStyle w:val="PROMPTMED"/>
                <w:rFonts w:ascii="Times New Roman" w:hAnsi="Times New Roman"/>
              </w:rPr>
              <w:t xml:space="preserve">Name and Title of Person Authorized to Sign Offer </w:t>
            </w:r>
            <w:r w:rsidRPr="0041225F">
              <w:rPr>
                <w:rStyle w:val="PROMPTSMALL"/>
                <w:rFonts w:ascii="Times New Roman" w:hAnsi="Times New Roman"/>
              </w:rPr>
              <w:t>(Print or Type)</w:t>
            </w:r>
          </w:p>
        </w:tc>
      </w:tr>
      <w:tr w:rsidR="00426DBC" w:rsidRPr="0041225F" w:rsidTr="00C34FC4">
        <w:trPr>
          <w:cantSplit/>
          <w:trHeight w:hRule="exact" w:val="648"/>
        </w:trPr>
        <w:tc>
          <w:tcPr>
            <w:tcW w:w="810" w:type="dxa"/>
            <w:gridSpan w:val="2"/>
            <w:vMerge/>
            <w:tcBorders>
              <w:top w:val="nil"/>
              <w:left w:val="single" w:sz="6" w:space="0" w:color="000000"/>
              <w:bottom w:val="nil"/>
              <w:right w:val="nil"/>
            </w:tcBorders>
          </w:tcPr>
          <w:p w:rsidR="00426DBC" w:rsidRPr="0041225F" w:rsidRDefault="00426DBC" w:rsidP="00C34FC4">
            <w:pPr>
              <w:spacing w:before="22"/>
              <w:rPr>
                <w:rFonts w:ascii="Times New Roman" w:hAnsi="Times New Roman"/>
              </w:rPr>
            </w:pPr>
          </w:p>
        </w:tc>
        <w:tc>
          <w:tcPr>
            <w:tcW w:w="4320" w:type="dxa"/>
            <w:vMerge/>
            <w:tcBorders>
              <w:top w:val="nil"/>
              <w:left w:val="nil"/>
              <w:bottom w:val="nil"/>
              <w:right w:val="single" w:sz="2" w:space="0" w:color="000000"/>
            </w:tcBorders>
          </w:tcPr>
          <w:p w:rsidR="00426DBC" w:rsidRPr="0041225F" w:rsidRDefault="00426DBC" w:rsidP="00C34FC4">
            <w:pPr>
              <w:spacing w:before="22"/>
              <w:rPr>
                <w:rFonts w:ascii="Times New Roman" w:hAnsi="Times New Roman"/>
              </w:rPr>
            </w:pPr>
          </w:p>
        </w:tc>
        <w:tc>
          <w:tcPr>
            <w:tcW w:w="5580" w:type="dxa"/>
            <w:gridSpan w:val="5"/>
            <w:tcBorders>
              <w:top w:val="nil"/>
              <w:left w:val="single" w:sz="6" w:space="0" w:color="000000"/>
              <w:bottom w:val="single" w:sz="6" w:space="0" w:color="000000"/>
              <w:right w:val="single" w:sz="6" w:space="0" w:color="000000"/>
            </w:tcBorders>
          </w:tcPr>
          <w:p w:rsidR="00426DBC" w:rsidRPr="0041225F" w:rsidRDefault="00426DBC" w:rsidP="00C34FC4">
            <w:pPr>
              <w:spacing w:before="22"/>
              <w:rPr>
                <w:rFonts w:ascii="Times New Roman" w:hAnsi="Times New Roman"/>
              </w:rPr>
            </w:pPr>
          </w:p>
        </w:tc>
      </w:tr>
      <w:tr w:rsidR="00426DBC" w:rsidRPr="0041225F" w:rsidTr="00C34FC4">
        <w:trPr>
          <w:cantSplit/>
          <w:trHeight w:hRule="exact" w:val="504"/>
        </w:trPr>
        <w:tc>
          <w:tcPr>
            <w:tcW w:w="810" w:type="dxa"/>
            <w:gridSpan w:val="2"/>
            <w:vMerge/>
            <w:tcBorders>
              <w:top w:val="nil"/>
              <w:left w:val="single" w:sz="6" w:space="0" w:color="000000"/>
              <w:bottom w:val="nil"/>
              <w:right w:val="nil"/>
            </w:tcBorders>
          </w:tcPr>
          <w:p w:rsidR="00426DBC" w:rsidRPr="0041225F" w:rsidRDefault="00426DBC" w:rsidP="00C34FC4">
            <w:pPr>
              <w:spacing w:before="22"/>
              <w:rPr>
                <w:rFonts w:ascii="Times New Roman" w:hAnsi="Times New Roman"/>
              </w:rPr>
            </w:pPr>
          </w:p>
        </w:tc>
        <w:tc>
          <w:tcPr>
            <w:tcW w:w="4320" w:type="dxa"/>
            <w:vMerge/>
            <w:tcBorders>
              <w:top w:val="nil"/>
              <w:left w:val="nil"/>
              <w:bottom w:val="nil"/>
              <w:right w:val="single" w:sz="2" w:space="0" w:color="000000"/>
            </w:tcBorders>
          </w:tcPr>
          <w:p w:rsidR="00426DBC" w:rsidRPr="0041225F" w:rsidRDefault="00426DBC" w:rsidP="00C34FC4">
            <w:pPr>
              <w:spacing w:before="22"/>
              <w:rPr>
                <w:rFonts w:ascii="Times New Roman" w:hAnsi="Times New Roman"/>
              </w:rPr>
            </w:pPr>
          </w:p>
        </w:tc>
        <w:tc>
          <w:tcPr>
            <w:tcW w:w="3258" w:type="dxa"/>
            <w:gridSpan w:val="3"/>
            <w:tcBorders>
              <w:top w:val="single" w:sz="2" w:space="0" w:color="000000"/>
              <w:left w:val="single" w:sz="6" w:space="0" w:color="000000"/>
              <w:bottom w:val="nil"/>
              <w:right w:val="nil"/>
            </w:tcBorders>
          </w:tcPr>
          <w:p w:rsidR="00426DBC" w:rsidRPr="0041225F" w:rsidRDefault="00426DBC" w:rsidP="00C34FC4">
            <w:pPr>
              <w:spacing w:before="22"/>
              <w:rPr>
                <w:rFonts w:ascii="Times New Roman" w:hAnsi="Times New Roman"/>
              </w:rPr>
            </w:pPr>
            <w:r w:rsidRPr="0041225F">
              <w:rPr>
                <w:rStyle w:val="PROMPTMED"/>
                <w:rFonts w:ascii="Times New Roman" w:hAnsi="Times New Roman"/>
              </w:rPr>
              <w:t>Signature</w:t>
            </w:r>
          </w:p>
        </w:tc>
        <w:tc>
          <w:tcPr>
            <w:tcW w:w="2322" w:type="dxa"/>
            <w:gridSpan w:val="2"/>
            <w:tcBorders>
              <w:top w:val="single" w:sz="2" w:space="0" w:color="000000"/>
              <w:left w:val="nil"/>
              <w:bottom w:val="nil"/>
              <w:right w:val="single" w:sz="6" w:space="0" w:color="000000"/>
            </w:tcBorders>
          </w:tcPr>
          <w:p w:rsidR="00426DBC" w:rsidRPr="0041225F" w:rsidRDefault="00426DBC" w:rsidP="00C34FC4">
            <w:pPr>
              <w:spacing w:before="22"/>
              <w:rPr>
                <w:rFonts w:ascii="Times New Roman" w:hAnsi="Times New Roman"/>
              </w:rPr>
            </w:pPr>
            <w:r w:rsidRPr="0041225F">
              <w:rPr>
                <w:rStyle w:val="PROMPTMED"/>
                <w:rFonts w:ascii="Times New Roman" w:hAnsi="Times New Roman"/>
              </w:rPr>
              <w:t>Offer Date</w:t>
            </w:r>
          </w:p>
        </w:tc>
      </w:tr>
      <w:tr w:rsidR="00426DBC" w:rsidRPr="0041225F" w:rsidTr="00C34FC4">
        <w:trPr>
          <w:cantSplit/>
          <w:trHeight w:hRule="exact" w:val="288"/>
        </w:trPr>
        <w:tc>
          <w:tcPr>
            <w:tcW w:w="198" w:type="dxa"/>
            <w:tcBorders>
              <w:top w:val="nil"/>
              <w:left w:val="single" w:sz="6" w:space="0" w:color="000000"/>
              <w:bottom w:val="single" w:sz="6" w:space="0" w:color="000000"/>
              <w:right w:val="nil"/>
            </w:tcBorders>
          </w:tcPr>
          <w:p w:rsidR="00426DBC" w:rsidRPr="0041225F" w:rsidRDefault="00426DBC" w:rsidP="00C34FC4">
            <w:pPr>
              <w:spacing w:before="22"/>
              <w:rPr>
                <w:rFonts w:ascii="Times New Roman" w:hAnsi="Times New Roman"/>
              </w:rPr>
            </w:pPr>
          </w:p>
        </w:tc>
        <w:tc>
          <w:tcPr>
            <w:tcW w:w="612" w:type="dxa"/>
            <w:tcBorders>
              <w:top w:val="single" w:sz="6" w:space="0" w:color="000000"/>
              <w:left w:val="single" w:sz="6" w:space="0" w:color="000000"/>
              <w:bottom w:val="single" w:sz="6" w:space="0" w:color="000000"/>
              <w:right w:val="single" w:sz="6" w:space="0" w:color="000000"/>
            </w:tcBorders>
            <w:vAlign w:val="center"/>
          </w:tcPr>
          <w:p w:rsidR="00426DBC" w:rsidRPr="0041225F" w:rsidRDefault="00426DBC" w:rsidP="00C34FC4">
            <w:pPr>
              <w:spacing w:before="22"/>
              <w:jc w:val="center"/>
              <w:rPr>
                <w:rFonts w:ascii="Times New Roman" w:hAnsi="Times New Roman"/>
              </w:rPr>
            </w:pPr>
          </w:p>
        </w:tc>
        <w:tc>
          <w:tcPr>
            <w:tcW w:w="4320" w:type="dxa"/>
            <w:tcBorders>
              <w:top w:val="nil"/>
              <w:left w:val="single" w:sz="6" w:space="0" w:color="000000"/>
              <w:bottom w:val="single" w:sz="6" w:space="0" w:color="000000"/>
              <w:right w:val="single" w:sz="2" w:space="0" w:color="000000"/>
            </w:tcBorders>
            <w:vAlign w:val="bottom"/>
          </w:tcPr>
          <w:p w:rsidR="00426DBC" w:rsidRPr="0041225F" w:rsidRDefault="00426DBC" w:rsidP="00C34FC4">
            <w:pPr>
              <w:spacing w:before="22"/>
              <w:rPr>
                <w:rFonts w:ascii="Times New Roman" w:hAnsi="Times New Roman"/>
              </w:rPr>
            </w:pPr>
            <w:r w:rsidRPr="0041225F">
              <w:rPr>
                <w:rStyle w:val="PROMPTSMALL"/>
                <w:rFonts w:ascii="Times New Roman" w:hAnsi="Times New Roman"/>
              </w:rPr>
              <w:t>Check if remittance is different from above — enter such address in Schedule</w:t>
            </w:r>
          </w:p>
        </w:tc>
        <w:tc>
          <w:tcPr>
            <w:tcW w:w="3258" w:type="dxa"/>
            <w:gridSpan w:val="3"/>
            <w:tcBorders>
              <w:top w:val="nil"/>
              <w:left w:val="single" w:sz="6" w:space="0" w:color="000000"/>
              <w:bottom w:val="single" w:sz="6" w:space="0" w:color="000000"/>
              <w:right w:val="nil"/>
            </w:tcBorders>
          </w:tcPr>
          <w:p w:rsidR="00426DBC" w:rsidRPr="0041225F" w:rsidRDefault="00426DBC" w:rsidP="00C34FC4">
            <w:pPr>
              <w:spacing w:before="22"/>
              <w:rPr>
                <w:rFonts w:ascii="Times New Roman" w:hAnsi="Times New Roman"/>
              </w:rPr>
            </w:pPr>
          </w:p>
        </w:tc>
        <w:tc>
          <w:tcPr>
            <w:tcW w:w="2322" w:type="dxa"/>
            <w:gridSpan w:val="2"/>
            <w:tcBorders>
              <w:top w:val="nil"/>
              <w:left w:val="nil"/>
              <w:bottom w:val="single" w:sz="6" w:space="0" w:color="000000"/>
              <w:right w:val="single" w:sz="6" w:space="0" w:color="000000"/>
            </w:tcBorders>
          </w:tcPr>
          <w:p w:rsidR="00426DBC" w:rsidRPr="0041225F" w:rsidRDefault="00426DBC" w:rsidP="00C34FC4">
            <w:pPr>
              <w:spacing w:before="22"/>
              <w:rPr>
                <w:rFonts w:ascii="Times New Roman" w:hAnsi="Times New Roman"/>
              </w:rPr>
            </w:pPr>
          </w:p>
        </w:tc>
      </w:tr>
      <w:tr w:rsidR="00426DBC" w:rsidRPr="0041225F" w:rsidTr="00C34FC4">
        <w:tblPrEx>
          <w:tblCellMar>
            <w:left w:w="48" w:type="dxa"/>
            <w:right w:w="48" w:type="dxa"/>
          </w:tblCellMar>
        </w:tblPrEx>
        <w:trPr>
          <w:cantSplit/>
          <w:trHeight w:hRule="exact" w:val="288"/>
        </w:trPr>
        <w:tc>
          <w:tcPr>
            <w:tcW w:w="10710" w:type="dxa"/>
            <w:gridSpan w:val="8"/>
            <w:tcBorders>
              <w:top w:val="single" w:sz="6" w:space="0" w:color="000000"/>
              <w:left w:val="single" w:sz="6" w:space="0" w:color="000000"/>
              <w:bottom w:val="single" w:sz="6" w:space="0" w:color="000000"/>
              <w:right w:val="single" w:sz="2" w:space="0" w:color="000000"/>
            </w:tcBorders>
            <w:shd w:val="pct37" w:color="808080" w:fill="FFFFFF"/>
            <w:vAlign w:val="center"/>
          </w:tcPr>
          <w:p w:rsidR="00426DBC" w:rsidRPr="0041225F" w:rsidRDefault="000278B0" w:rsidP="00C34FC4">
            <w:pPr>
              <w:jc w:val="center"/>
              <w:rPr>
                <w:rFonts w:ascii="Times New Roman" w:hAnsi="Times New Roman"/>
              </w:rPr>
            </w:pPr>
            <w:r w:rsidRPr="0041225F">
              <w:rPr>
                <w:rFonts w:ascii="Times New Roman" w:hAnsi="Times New Roman"/>
                <w:sz w:val="24"/>
                <w:szCs w:val="24"/>
                <w:lang w:val="en-CA"/>
              </w:rPr>
              <w:fldChar w:fldCharType="begin"/>
            </w:r>
            <w:r w:rsidR="00426DBC" w:rsidRPr="0041225F">
              <w:rPr>
                <w:rFonts w:ascii="Times New Roman" w:hAnsi="Times New Roman"/>
                <w:sz w:val="24"/>
                <w:szCs w:val="24"/>
                <w:lang w:val="en-CA"/>
              </w:rPr>
              <w:instrText xml:space="preserve"> SEQ CHAPTER \h \r 1</w:instrText>
            </w:r>
            <w:r w:rsidRPr="0041225F">
              <w:rPr>
                <w:rFonts w:ascii="Times New Roman" w:hAnsi="Times New Roman"/>
                <w:sz w:val="24"/>
                <w:szCs w:val="24"/>
                <w:lang w:val="en-CA"/>
              </w:rPr>
              <w:fldChar w:fldCharType="end"/>
            </w:r>
            <w:r w:rsidR="00426DBC" w:rsidRPr="0041225F">
              <w:rPr>
                <w:rStyle w:val="PROMPTLARGE"/>
                <w:rFonts w:ascii="Times New Roman" w:hAnsi="Times New Roman"/>
              </w:rPr>
              <w:t xml:space="preserve">AWARD (To be completed by The </w:t>
            </w:r>
            <w:r w:rsidR="00072FD4" w:rsidRPr="0041225F">
              <w:rPr>
                <w:rStyle w:val="PROMPTLARGE"/>
                <w:rFonts w:ascii="Times New Roman" w:hAnsi="Times New Roman"/>
              </w:rPr>
              <w:t>WMATA</w:t>
            </w:r>
            <w:r w:rsidR="00426DBC" w:rsidRPr="0041225F">
              <w:rPr>
                <w:rStyle w:val="PROMPTLARGE"/>
                <w:rFonts w:ascii="Times New Roman" w:hAnsi="Times New Roman"/>
              </w:rPr>
              <w:t>)</w:t>
            </w:r>
          </w:p>
        </w:tc>
      </w:tr>
      <w:tr w:rsidR="00426DBC" w:rsidRPr="0041225F" w:rsidTr="00C34FC4">
        <w:tblPrEx>
          <w:tblCellMar>
            <w:left w:w="57" w:type="dxa"/>
            <w:right w:w="57" w:type="dxa"/>
          </w:tblCellMar>
        </w:tblPrEx>
        <w:trPr>
          <w:cantSplit/>
          <w:trHeight w:hRule="exact" w:val="232"/>
        </w:trPr>
        <w:tc>
          <w:tcPr>
            <w:tcW w:w="10710" w:type="dxa"/>
            <w:gridSpan w:val="8"/>
            <w:tcBorders>
              <w:top w:val="nil"/>
              <w:left w:val="nil"/>
              <w:bottom w:val="nil"/>
              <w:right w:val="single" w:sz="2" w:space="0" w:color="000000"/>
            </w:tcBorders>
            <w:vAlign w:val="center"/>
          </w:tcPr>
          <w:p w:rsidR="00426DBC" w:rsidRPr="0041225F" w:rsidRDefault="000278B0" w:rsidP="00C34FC4">
            <w:pPr>
              <w:spacing w:before="28" w:after="14"/>
              <w:jc w:val="center"/>
              <w:rPr>
                <w:rFonts w:ascii="Times New Roman" w:hAnsi="Times New Roman"/>
              </w:rPr>
            </w:pPr>
            <w:r w:rsidRPr="0041225F">
              <w:rPr>
                <w:rFonts w:ascii="Times New Roman" w:hAnsi="Times New Roman"/>
                <w:sz w:val="24"/>
                <w:szCs w:val="24"/>
                <w:lang w:val="en-CA"/>
              </w:rPr>
              <w:fldChar w:fldCharType="begin"/>
            </w:r>
            <w:r w:rsidR="00426DBC" w:rsidRPr="0041225F">
              <w:rPr>
                <w:rFonts w:ascii="Times New Roman" w:hAnsi="Times New Roman"/>
                <w:sz w:val="24"/>
                <w:szCs w:val="24"/>
                <w:lang w:val="en-CA"/>
              </w:rPr>
              <w:instrText xml:space="preserve"> SEQ CHAPTER \h \r 1</w:instrText>
            </w:r>
            <w:r w:rsidRPr="0041225F">
              <w:rPr>
                <w:rFonts w:ascii="Times New Roman" w:hAnsi="Times New Roman"/>
                <w:sz w:val="24"/>
                <w:szCs w:val="24"/>
                <w:lang w:val="en-CA"/>
              </w:rPr>
              <w:fldChar w:fldCharType="end"/>
            </w:r>
            <w:r w:rsidR="00426DBC" w:rsidRPr="0041225F">
              <w:rPr>
                <w:rStyle w:val="PROMPTMED"/>
                <w:rFonts w:ascii="Times New Roman" w:hAnsi="Times New Roman"/>
              </w:rPr>
              <w:t>ACCEPTANCE AND AWARD ARE HEREBY MADE FOR THE FOLLOWING ITEM(S):</w:t>
            </w:r>
          </w:p>
        </w:tc>
      </w:tr>
      <w:tr w:rsidR="00426DBC" w:rsidRPr="0041225F" w:rsidTr="00C34FC4">
        <w:tblPrEx>
          <w:tblCellMar>
            <w:left w:w="38" w:type="dxa"/>
            <w:right w:w="38" w:type="dxa"/>
          </w:tblCellMar>
        </w:tblPrEx>
        <w:trPr>
          <w:cantSplit/>
          <w:trHeight w:hRule="exact" w:val="216"/>
        </w:trPr>
        <w:tc>
          <w:tcPr>
            <w:tcW w:w="6480" w:type="dxa"/>
            <w:gridSpan w:val="4"/>
            <w:tcBorders>
              <w:top w:val="single" w:sz="6" w:space="0" w:color="000000"/>
              <w:left w:val="single" w:sz="6" w:space="0" w:color="000000"/>
              <w:bottom w:val="single" w:sz="6" w:space="0" w:color="000000"/>
              <w:right w:val="nil"/>
            </w:tcBorders>
            <w:vAlign w:val="center"/>
          </w:tcPr>
          <w:p w:rsidR="00426DBC" w:rsidRPr="0041225F" w:rsidRDefault="000278B0" w:rsidP="00C34FC4">
            <w:pPr>
              <w:spacing w:before="12"/>
              <w:jc w:val="center"/>
              <w:rPr>
                <w:rFonts w:ascii="Times New Roman" w:hAnsi="Times New Roman"/>
              </w:rPr>
            </w:pPr>
            <w:r w:rsidRPr="0041225F">
              <w:rPr>
                <w:rFonts w:ascii="Times New Roman" w:hAnsi="Times New Roman"/>
                <w:sz w:val="24"/>
                <w:szCs w:val="24"/>
                <w:lang w:val="en-CA"/>
              </w:rPr>
              <w:fldChar w:fldCharType="begin"/>
            </w:r>
            <w:r w:rsidR="00426DBC" w:rsidRPr="0041225F">
              <w:rPr>
                <w:rFonts w:ascii="Times New Roman" w:hAnsi="Times New Roman"/>
                <w:sz w:val="24"/>
                <w:szCs w:val="24"/>
                <w:lang w:val="en-CA"/>
              </w:rPr>
              <w:instrText xml:space="preserve"> SEQ CHAPTER \h \r 1</w:instrText>
            </w:r>
            <w:r w:rsidRPr="0041225F">
              <w:rPr>
                <w:rFonts w:ascii="Times New Roman" w:hAnsi="Times New Roman"/>
                <w:sz w:val="24"/>
                <w:szCs w:val="24"/>
                <w:lang w:val="en-CA"/>
              </w:rPr>
              <w:fldChar w:fldCharType="end"/>
            </w:r>
            <w:r w:rsidR="00426DBC" w:rsidRPr="0041225F">
              <w:rPr>
                <w:rStyle w:val="PROMPTMED"/>
                <w:rFonts w:ascii="Times New Roman" w:hAnsi="Times New Roman"/>
              </w:rPr>
              <w:t>ITEM NO.</w:t>
            </w:r>
          </w:p>
        </w:tc>
        <w:tc>
          <w:tcPr>
            <w:tcW w:w="1440" w:type="dxa"/>
            <w:tcBorders>
              <w:top w:val="single" w:sz="6" w:space="0" w:color="000000"/>
              <w:left w:val="single" w:sz="6" w:space="0" w:color="000000"/>
              <w:bottom w:val="single" w:sz="6" w:space="0" w:color="000000"/>
              <w:right w:val="nil"/>
            </w:tcBorders>
            <w:vAlign w:val="center"/>
          </w:tcPr>
          <w:p w:rsidR="00426DBC" w:rsidRPr="0041225F" w:rsidRDefault="00426DBC" w:rsidP="00C34FC4">
            <w:pPr>
              <w:spacing w:before="12"/>
              <w:jc w:val="center"/>
              <w:rPr>
                <w:rFonts w:ascii="Times New Roman" w:hAnsi="Times New Roman"/>
              </w:rPr>
            </w:pPr>
            <w:r w:rsidRPr="0041225F">
              <w:rPr>
                <w:rStyle w:val="PROMPTMED"/>
                <w:rFonts w:ascii="Times New Roman" w:hAnsi="Times New Roman"/>
              </w:rPr>
              <w:t>QUANTITY</w:t>
            </w:r>
          </w:p>
        </w:tc>
        <w:tc>
          <w:tcPr>
            <w:tcW w:w="1080" w:type="dxa"/>
            <w:gridSpan w:val="2"/>
            <w:tcBorders>
              <w:top w:val="single" w:sz="6" w:space="0" w:color="000000"/>
              <w:left w:val="single" w:sz="6" w:space="0" w:color="000000"/>
              <w:bottom w:val="single" w:sz="6" w:space="0" w:color="000000"/>
              <w:right w:val="nil"/>
            </w:tcBorders>
            <w:vAlign w:val="center"/>
          </w:tcPr>
          <w:p w:rsidR="00426DBC" w:rsidRPr="0041225F" w:rsidRDefault="00426DBC" w:rsidP="00C34FC4">
            <w:pPr>
              <w:spacing w:before="12"/>
              <w:jc w:val="center"/>
              <w:rPr>
                <w:rFonts w:ascii="Times New Roman" w:hAnsi="Times New Roman"/>
              </w:rPr>
            </w:pPr>
            <w:r w:rsidRPr="0041225F">
              <w:rPr>
                <w:rStyle w:val="PROMPTMED"/>
                <w:rFonts w:ascii="Times New Roman" w:hAnsi="Times New Roman"/>
              </w:rPr>
              <w:t>UNIT</w:t>
            </w:r>
          </w:p>
        </w:tc>
        <w:tc>
          <w:tcPr>
            <w:tcW w:w="1710" w:type="dxa"/>
            <w:tcBorders>
              <w:top w:val="single" w:sz="6" w:space="0" w:color="000000"/>
              <w:left w:val="single" w:sz="6" w:space="0" w:color="000000"/>
              <w:bottom w:val="single" w:sz="6" w:space="0" w:color="000000"/>
              <w:right w:val="single" w:sz="6" w:space="0" w:color="000000"/>
            </w:tcBorders>
            <w:vAlign w:val="center"/>
          </w:tcPr>
          <w:p w:rsidR="00426DBC" w:rsidRPr="0041225F" w:rsidRDefault="00426DBC" w:rsidP="00C34FC4">
            <w:pPr>
              <w:spacing w:before="12"/>
              <w:jc w:val="center"/>
              <w:rPr>
                <w:rFonts w:ascii="Times New Roman" w:hAnsi="Times New Roman"/>
              </w:rPr>
            </w:pPr>
            <w:r w:rsidRPr="0041225F">
              <w:rPr>
                <w:rStyle w:val="PROMPTMED"/>
                <w:rFonts w:ascii="Times New Roman" w:hAnsi="Times New Roman"/>
              </w:rPr>
              <w:t>UNIT PRICE</w:t>
            </w:r>
          </w:p>
        </w:tc>
      </w:tr>
      <w:tr w:rsidR="00426DBC" w:rsidRPr="0041225F" w:rsidTr="00C34FC4">
        <w:tblPrEx>
          <w:tblCellMar>
            <w:left w:w="38" w:type="dxa"/>
            <w:right w:w="38" w:type="dxa"/>
          </w:tblCellMar>
        </w:tblPrEx>
        <w:trPr>
          <w:cantSplit/>
          <w:trHeight w:val="768"/>
        </w:trPr>
        <w:tc>
          <w:tcPr>
            <w:tcW w:w="6480" w:type="dxa"/>
            <w:gridSpan w:val="4"/>
            <w:tcBorders>
              <w:top w:val="single" w:sz="2" w:space="0" w:color="000000"/>
              <w:left w:val="single" w:sz="6" w:space="0" w:color="000000"/>
              <w:bottom w:val="single" w:sz="6" w:space="0" w:color="000000"/>
              <w:right w:val="nil"/>
            </w:tcBorders>
          </w:tcPr>
          <w:p w:rsidR="00426DBC" w:rsidRPr="0041225F" w:rsidRDefault="00426DBC" w:rsidP="00C34FC4">
            <w:pPr>
              <w:spacing w:before="12"/>
              <w:rPr>
                <w:rFonts w:ascii="Times New Roman" w:hAnsi="Times New Roman"/>
              </w:rPr>
            </w:pPr>
          </w:p>
          <w:p w:rsidR="00426DBC" w:rsidRPr="0041225F" w:rsidRDefault="00426DBC" w:rsidP="00C34FC4">
            <w:pPr>
              <w:rPr>
                <w:rFonts w:ascii="Times New Roman" w:hAnsi="Times New Roman"/>
              </w:rPr>
            </w:pPr>
            <w:r w:rsidRPr="0041225F">
              <w:rPr>
                <w:rFonts w:ascii="Times New Roman" w:hAnsi="Times New Roman"/>
              </w:rPr>
              <w:tab/>
            </w:r>
          </w:p>
          <w:p w:rsidR="00426DBC" w:rsidRPr="0041225F" w:rsidRDefault="00426DBC" w:rsidP="00C34FC4">
            <w:pPr>
              <w:jc w:val="center"/>
              <w:rPr>
                <w:rFonts w:ascii="Times New Roman" w:hAnsi="Times New Roman"/>
              </w:rPr>
            </w:pPr>
          </w:p>
        </w:tc>
        <w:tc>
          <w:tcPr>
            <w:tcW w:w="1440" w:type="dxa"/>
            <w:tcBorders>
              <w:top w:val="single" w:sz="2" w:space="0" w:color="000000"/>
              <w:left w:val="single" w:sz="6" w:space="0" w:color="000000"/>
              <w:bottom w:val="single" w:sz="6" w:space="0" w:color="000000"/>
              <w:right w:val="nil"/>
            </w:tcBorders>
          </w:tcPr>
          <w:p w:rsidR="00426DBC" w:rsidRPr="0041225F" w:rsidRDefault="00426DBC" w:rsidP="00C34FC4">
            <w:pPr>
              <w:spacing w:before="12"/>
              <w:jc w:val="center"/>
              <w:rPr>
                <w:rFonts w:ascii="Times New Roman" w:hAnsi="Times New Roman"/>
              </w:rPr>
            </w:pPr>
          </w:p>
          <w:p w:rsidR="00426DBC" w:rsidRPr="0041225F" w:rsidRDefault="00426DBC" w:rsidP="00C34FC4">
            <w:pPr>
              <w:jc w:val="center"/>
              <w:rPr>
                <w:rFonts w:ascii="Times New Roman" w:hAnsi="Times New Roman"/>
              </w:rPr>
            </w:pPr>
          </w:p>
          <w:p w:rsidR="00426DBC" w:rsidRPr="0041225F" w:rsidRDefault="00426DBC" w:rsidP="00C34FC4">
            <w:pPr>
              <w:jc w:val="center"/>
              <w:rPr>
                <w:rFonts w:ascii="Times New Roman" w:hAnsi="Times New Roman"/>
              </w:rPr>
            </w:pPr>
          </w:p>
        </w:tc>
        <w:tc>
          <w:tcPr>
            <w:tcW w:w="1080" w:type="dxa"/>
            <w:gridSpan w:val="2"/>
            <w:tcBorders>
              <w:top w:val="single" w:sz="2" w:space="0" w:color="000000"/>
              <w:left w:val="single" w:sz="6" w:space="0" w:color="000000"/>
              <w:bottom w:val="single" w:sz="6" w:space="0" w:color="000000"/>
              <w:right w:val="nil"/>
            </w:tcBorders>
          </w:tcPr>
          <w:p w:rsidR="00426DBC" w:rsidRPr="0041225F" w:rsidRDefault="00426DBC" w:rsidP="00C34FC4">
            <w:pPr>
              <w:spacing w:before="12"/>
              <w:jc w:val="center"/>
              <w:rPr>
                <w:rFonts w:ascii="Times New Roman" w:hAnsi="Times New Roman"/>
              </w:rPr>
            </w:pPr>
          </w:p>
          <w:p w:rsidR="00426DBC" w:rsidRPr="0041225F" w:rsidRDefault="00426DBC" w:rsidP="00C34FC4">
            <w:pPr>
              <w:jc w:val="center"/>
              <w:rPr>
                <w:rFonts w:ascii="Times New Roman" w:hAnsi="Times New Roman"/>
              </w:rPr>
            </w:pPr>
          </w:p>
          <w:p w:rsidR="00426DBC" w:rsidRPr="0041225F" w:rsidRDefault="00426DBC" w:rsidP="00C34FC4">
            <w:pPr>
              <w:jc w:val="center"/>
              <w:rPr>
                <w:rFonts w:ascii="Times New Roman" w:hAnsi="Times New Roman"/>
              </w:rPr>
            </w:pPr>
          </w:p>
          <w:p w:rsidR="00426DBC" w:rsidRPr="0041225F" w:rsidRDefault="00426DBC" w:rsidP="00C34FC4">
            <w:pPr>
              <w:jc w:val="center"/>
              <w:rPr>
                <w:rFonts w:ascii="Times New Roman" w:hAnsi="Times New Roman"/>
              </w:rPr>
            </w:pPr>
          </w:p>
        </w:tc>
        <w:tc>
          <w:tcPr>
            <w:tcW w:w="1710" w:type="dxa"/>
            <w:tcBorders>
              <w:top w:val="single" w:sz="2" w:space="0" w:color="000000"/>
              <w:left w:val="single" w:sz="6" w:space="0" w:color="000000"/>
              <w:bottom w:val="single" w:sz="6" w:space="0" w:color="000000"/>
              <w:right w:val="single" w:sz="6" w:space="0" w:color="000000"/>
            </w:tcBorders>
          </w:tcPr>
          <w:p w:rsidR="00426DBC" w:rsidRPr="0041225F" w:rsidRDefault="00426DBC" w:rsidP="00C34FC4">
            <w:pPr>
              <w:spacing w:before="12"/>
              <w:rPr>
                <w:rFonts w:ascii="Times New Roman" w:hAnsi="Times New Roman"/>
              </w:rPr>
            </w:pPr>
          </w:p>
          <w:p w:rsidR="00426DBC" w:rsidRPr="0041225F" w:rsidRDefault="00426DBC" w:rsidP="00C34FC4">
            <w:pPr>
              <w:rPr>
                <w:rFonts w:ascii="Times New Roman" w:hAnsi="Times New Roman"/>
              </w:rPr>
            </w:pPr>
          </w:p>
          <w:p w:rsidR="00426DBC" w:rsidRPr="0041225F" w:rsidRDefault="00426DBC" w:rsidP="00C34FC4">
            <w:pPr>
              <w:rPr>
                <w:rFonts w:ascii="Times New Roman" w:hAnsi="Times New Roman"/>
              </w:rPr>
            </w:pPr>
          </w:p>
          <w:p w:rsidR="00426DBC" w:rsidRPr="0041225F" w:rsidRDefault="00426DBC" w:rsidP="00C34FC4">
            <w:pPr>
              <w:rPr>
                <w:rFonts w:ascii="Times New Roman" w:hAnsi="Times New Roman"/>
              </w:rPr>
            </w:pPr>
          </w:p>
        </w:tc>
      </w:tr>
    </w:tbl>
    <w:p w:rsidR="00426DBC" w:rsidRPr="0041225F" w:rsidRDefault="00426DBC" w:rsidP="00426DBC">
      <w:pPr>
        <w:contextualSpacing/>
        <w:rPr>
          <w:rFonts w:ascii="Times New Roman" w:hAnsi="Times New Roman"/>
        </w:rPr>
      </w:pPr>
    </w:p>
    <w:p w:rsidR="00426DBC" w:rsidRPr="0041225F" w:rsidRDefault="00426DBC" w:rsidP="00426DBC">
      <w:pPr>
        <w:contextualSpacing/>
        <w:rPr>
          <w:rFonts w:ascii="Times New Roman" w:hAnsi="Times New Roman"/>
          <w:sz w:val="20"/>
          <w:szCs w:val="20"/>
        </w:rPr>
      </w:pPr>
      <w:r w:rsidRPr="0041225F">
        <w:rPr>
          <w:rFonts w:ascii="Times New Roman" w:hAnsi="Times New Roman"/>
          <w:sz w:val="16"/>
          <w:szCs w:val="16"/>
        </w:rPr>
        <w:t>The total amount of this award is</w:t>
      </w:r>
      <w:r w:rsidRPr="0041225F">
        <w:rPr>
          <w:rFonts w:ascii="Times New Roman" w:hAnsi="Times New Roman"/>
          <w:sz w:val="16"/>
          <w:szCs w:val="16"/>
        </w:rPr>
        <w:tab/>
      </w:r>
      <w:r w:rsidRPr="0041225F">
        <w:rPr>
          <w:rFonts w:ascii="Times New Roman" w:hAnsi="Times New Roman"/>
          <w:sz w:val="20"/>
          <w:szCs w:val="20"/>
          <w:u w:val="single"/>
        </w:rPr>
        <w:t>$</w:t>
      </w:r>
      <w:r w:rsidRPr="0041225F">
        <w:rPr>
          <w:rFonts w:ascii="Times New Roman" w:hAnsi="Times New Roman"/>
          <w:sz w:val="20"/>
          <w:szCs w:val="20"/>
          <w:u w:val="single"/>
        </w:rPr>
        <w:tab/>
      </w:r>
      <w:r w:rsidRPr="0041225F">
        <w:rPr>
          <w:rFonts w:ascii="Times New Roman" w:hAnsi="Times New Roman"/>
          <w:sz w:val="20"/>
          <w:szCs w:val="20"/>
          <w:u w:val="single"/>
        </w:rPr>
        <w:tab/>
      </w:r>
      <w:r w:rsidRPr="0041225F">
        <w:rPr>
          <w:rFonts w:ascii="Times New Roman" w:hAnsi="Times New Roman"/>
          <w:sz w:val="20"/>
          <w:szCs w:val="20"/>
          <w:u w:val="single"/>
        </w:rPr>
        <w:tab/>
      </w:r>
    </w:p>
    <w:p w:rsidR="00426DBC" w:rsidRPr="0041225F" w:rsidRDefault="00426DBC" w:rsidP="00426DBC">
      <w:pPr>
        <w:contextualSpacing/>
        <w:rPr>
          <w:rFonts w:ascii="Times New Roman" w:hAnsi="Times New Roman"/>
          <w:sz w:val="20"/>
          <w:szCs w:val="20"/>
        </w:rPr>
      </w:pPr>
    </w:p>
    <w:p w:rsidR="00426DBC" w:rsidRPr="0041225F" w:rsidRDefault="00426DBC" w:rsidP="00426DBC">
      <w:pPr>
        <w:tabs>
          <w:tab w:val="left" w:pos="360"/>
        </w:tabs>
        <w:contextualSpacing/>
        <w:rPr>
          <w:rFonts w:ascii="Times New Roman" w:hAnsi="Times New Roman"/>
          <w:sz w:val="20"/>
          <w:szCs w:val="20"/>
        </w:rPr>
      </w:pPr>
      <w:r w:rsidRPr="0041225F">
        <w:rPr>
          <w:rFonts w:ascii="Times New Roman" w:hAnsi="Times New Roman"/>
          <w:sz w:val="20"/>
          <w:szCs w:val="20"/>
          <w:u w:val="single"/>
        </w:rPr>
        <w:tab/>
      </w:r>
      <w:r w:rsidRPr="0041225F">
        <w:rPr>
          <w:rFonts w:ascii="Times New Roman" w:hAnsi="Times New Roman"/>
          <w:sz w:val="20"/>
          <w:szCs w:val="20"/>
          <w:u w:val="single"/>
        </w:rPr>
        <w:tab/>
        <w:t>Anoop Kumar</w:t>
      </w:r>
      <w:r w:rsidRPr="0041225F">
        <w:rPr>
          <w:rFonts w:ascii="Times New Roman" w:hAnsi="Times New Roman"/>
          <w:sz w:val="20"/>
          <w:szCs w:val="20"/>
          <w:u w:val="single"/>
        </w:rPr>
        <w:tab/>
      </w:r>
      <w:r w:rsidRPr="0041225F">
        <w:rPr>
          <w:rFonts w:ascii="Times New Roman" w:hAnsi="Times New Roman"/>
          <w:sz w:val="20"/>
          <w:szCs w:val="20"/>
          <w:u w:val="single"/>
        </w:rPr>
        <w:tab/>
      </w:r>
      <w:r w:rsidRPr="0041225F">
        <w:rPr>
          <w:rFonts w:ascii="Times New Roman" w:hAnsi="Times New Roman"/>
          <w:sz w:val="20"/>
          <w:szCs w:val="20"/>
          <w:u w:val="single"/>
        </w:rPr>
        <w:tab/>
      </w:r>
      <w:r w:rsidRPr="0041225F">
        <w:rPr>
          <w:rFonts w:ascii="Times New Roman" w:hAnsi="Times New Roman"/>
          <w:sz w:val="20"/>
          <w:szCs w:val="20"/>
          <w:u w:val="single"/>
        </w:rPr>
        <w:tab/>
      </w:r>
      <w:r w:rsidRPr="0041225F">
        <w:rPr>
          <w:rFonts w:ascii="Times New Roman" w:hAnsi="Times New Roman"/>
          <w:sz w:val="20"/>
          <w:szCs w:val="20"/>
        </w:rPr>
        <w:t xml:space="preserve">  </w:t>
      </w:r>
      <w:r w:rsidRPr="0041225F">
        <w:rPr>
          <w:rFonts w:ascii="Times New Roman" w:hAnsi="Times New Roman"/>
          <w:sz w:val="20"/>
          <w:szCs w:val="20"/>
          <w:u w:val="single"/>
        </w:rPr>
        <w:tab/>
      </w:r>
      <w:r w:rsidRPr="0041225F">
        <w:rPr>
          <w:rFonts w:ascii="Times New Roman" w:hAnsi="Times New Roman"/>
          <w:sz w:val="20"/>
          <w:szCs w:val="20"/>
          <w:u w:val="single"/>
        </w:rPr>
        <w:tab/>
      </w:r>
      <w:r w:rsidRPr="0041225F">
        <w:rPr>
          <w:rFonts w:ascii="Times New Roman" w:hAnsi="Times New Roman"/>
          <w:sz w:val="20"/>
          <w:szCs w:val="20"/>
          <w:u w:val="single"/>
        </w:rPr>
        <w:tab/>
      </w:r>
      <w:r w:rsidRPr="0041225F">
        <w:rPr>
          <w:rFonts w:ascii="Times New Roman" w:hAnsi="Times New Roman"/>
          <w:sz w:val="20"/>
          <w:szCs w:val="20"/>
          <w:u w:val="single"/>
        </w:rPr>
        <w:tab/>
      </w:r>
      <w:r w:rsidRPr="0041225F">
        <w:rPr>
          <w:rFonts w:ascii="Times New Roman" w:hAnsi="Times New Roman"/>
          <w:sz w:val="20"/>
          <w:szCs w:val="20"/>
          <w:u w:val="single"/>
        </w:rPr>
        <w:tab/>
      </w:r>
      <w:r w:rsidRPr="0041225F">
        <w:rPr>
          <w:rFonts w:ascii="Times New Roman" w:hAnsi="Times New Roman"/>
          <w:sz w:val="20"/>
          <w:szCs w:val="20"/>
        </w:rPr>
        <w:t xml:space="preserve">   </w:t>
      </w:r>
      <w:r w:rsidRPr="0041225F">
        <w:rPr>
          <w:rFonts w:ascii="Times New Roman" w:hAnsi="Times New Roman"/>
          <w:sz w:val="20"/>
          <w:szCs w:val="20"/>
          <w:u w:val="single"/>
        </w:rPr>
        <w:tab/>
      </w:r>
      <w:r w:rsidRPr="0041225F">
        <w:rPr>
          <w:rFonts w:ascii="Times New Roman" w:hAnsi="Times New Roman"/>
          <w:sz w:val="20"/>
          <w:szCs w:val="20"/>
          <w:u w:val="single"/>
        </w:rPr>
        <w:tab/>
      </w:r>
      <w:r w:rsidRPr="0041225F">
        <w:rPr>
          <w:rFonts w:ascii="Times New Roman" w:hAnsi="Times New Roman"/>
          <w:sz w:val="20"/>
          <w:szCs w:val="20"/>
          <w:u w:val="single"/>
        </w:rPr>
        <w:tab/>
      </w:r>
      <w:r w:rsidRPr="0041225F">
        <w:rPr>
          <w:rFonts w:ascii="Times New Roman" w:hAnsi="Times New Roman"/>
          <w:sz w:val="20"/>
          <w:szCs w:val="20"/>
          <w:u w:val="single"/>
        </w:rPr>
        <w:tab/>
      </w:r>
    </w:p>
    <w:p w:rsidR="00426DBC" w:rsidRPr="0041225F" w:rsidRDefault="00426DBC" w:rsidP="00426DBC">
      <w:pPr>
        <w:contextualSpacing/>
        <w:rPr>
          <w:rFonts w:ascii="Times New Roman" w:hAnsi="Times New Roman"/>
          <w:sz w:val="12"/>
          <w:szCs w:val="12"/>
        </w:rPr>
      </w:pPr>
      <w:r w:rsidRPr="0041225F">
        <w:rPr>
          <w:rFonts w:ascii="Times New Roman" w:hAnsi="Times New Roman"/>
          <w:sz w:val="20"/>
          <w:szCs w:val="20"/>
        </w:rPr>
        <w:tab/>
        <w:t xml:space="preserve">      </w:t>
      </w:r>
      <w:r w:rsidRPr="0041225F">
        <w:rPr>
          <w:rFonts w:ascii="Times New Roman" w:hAnsi="Times New Roman"/>
          <w:sz w:val="12"/>
          <w:szCs w:val="12"/>
        </w:rPr>
        <w:t>Name of Contracting Officer (Print of Type)</w:t>
      </w:r>
      <w:r w:rsidRPr="0041225F">
        <w:rPr>
          <w:rFonts w:ascii="Times New Roman" w:hAnsi="Times New Roman"/>
          <w:sz w:val="12"/>
          <w:szCs w:val="12"/>
        </w:rPr>
        <w:tab/>
      </w:r>
      <w:r w:rsidRPr="0041225F">
        <w:rPr>
          <w:rFonts w:ascii="Times New Roman" w:hAnsi="Times New Roman"/>
          <w:sz w:val="12"/>
          <w:szCs w:val="12"/>
        </w:rPr>
        <w:tab/>
        <w:t xml:space="preserve">         WASHINGTON METROPOLITAN TRANSIT </w:t>
      </w:r>
      <w:r w:rsidR="00072FD4" w:rsidRPr="0041225F">
        <w:rPr>
          <w:rFonts w:ascii="Times New Roman" w:hAnsi="Times New Roman"/>
          <w:sz w:val="12"/>
          <w:szCs w:val="12"/>
        </w:rPr>
        <w:t>WMATA</w:t>
      </w:r>
      <w:r w:rsidRPr="0041225F">
        <w:rPr>
          <w:rFonts w:ascii="Times New Roman" w:hAnsi="Times New Roman"/>
          <w:sz w:val="12"/>
          <w:szCs w:val="12"/>
        </w:rPr>
        <w:tab/>
      </w:r>
      <w:r w:rsidRPr="0041225F">
        <w:rPr>
          <w:rFonts w:ascii="Times New Roman" w:hAnsi="Times New Roman"/>
          <w:sz w:val="12"/>
          <w:szCs w:val="12"/>
        </w:rPr>
        <w:tab/>
        <w:t xml:space="preserve">             AWARD DATE</w:t>
      </w:r>
      <w:r w:rsidRPr="0041225F">
        <w:rPr>
          <w:rFonts w:ascii="Times New Roman" w:hAnsi="Times New Roman"/>
          <w:sz w:val="12"/>
          <w:szCs w:val="12"/>
        </w:rPr>
        <w:tab/>
      </w:r>
    </w:p>
    <w:p w:rsidR="00426DBC" w:rsidRPr="0041225F" w:rsidRDefault="00426DBC" w:rsidP="00426DBC">
      <w:pPr>
        <w:jc w:val="center"/>
        <w:rPr>
          <w:rFonts w:ascii="Times New Roman" w:hAnsi="Times New Roman"/>
        </w:rPr>
        <w:sectPr w:rsidR="00426DBC" w:rsidRPr="0041225F" w:rsidSect="00C34FC4">
          <w:headerReference w:type="default" r:id="rId14"/>
          <w:pgSz w:w="12240" w:h="15840" w:code="1"/>
          <w:pgMar w:top="720" w:right="720" w:bottom="720" w:left="720" w:header="432" w:footer="432" w:gutter="0"/>
          <w:cols w:space="720"/>
          <w:docGrid w:linePitch="360"/>
        </w:sectPr>
      </w:pPr>
    </w:p>
    <w:p w:rsidR="00885931" w:rsidRPr="0041225F" w:rsidRDefault="00885931" w:rsidP="00885931">
      <w:pPr>
        <w:rPr>
          <w:rFonts w:ascii="Times New Roman" w:hAnsi="Times New Roman"/>
        </w:rPr>
      </w:pPr>
    </w:p>
    <w:p w:rsidR="00885931" w:rsidRPr="0041225F" w:rsidRDefault="00885931" w:rsidP="00885931">
      <w:pPr>
        <w:rPr>
          <w:rFonts w:ascii="Times New Roman" w:hAnsi="Times New Roman"/>
        </w:rPr>
      </w:pPr>
      <w:r w:rsidRPr="0041225F">
        <w:rPr>
          <w:rFonts w:ascii="Times New Roman" w:hAnsi="Times New Roman"/>
        </w:rPr>
        <w:tab/>
      </w:r>
      <w:r w:rsidRPr="0041225F">
        <w:rPr>
          <w:rFonts w:ascii="Times New Roman" w:hAnsi="Times New Roman"/>
        </w:rPr>
        <w:tab/>
      </w:r>
    </w:p>
    <w:p w:rsidR="00885931" w:rsidRPr="0041225F" w:rsidRDefault="00885931" w:rsidP="00885931">
      <w:pPr>
        <w:rPr>
          <w:rFonts w:ascii="Times New Roman" w:hAnsi="Times New Roman"/>
        </w:rPr>
      </w:pPr>
    </w:p>
    <w:p w:rsidR="00885931" w:rsidRPr="0041225F" w:rsidRDefault="00885931" w:rsidP="00831E92">
      <w:pPr>
        <w:jc w:val="left"/>
        <w:rPr>
          <w:rFonts w:ascii="Times New Roman" w:hAnsi="Times New Roman"/>
        </w:rPr>
      </w:pPr>
      <w:r w:rsidRPr="0041225F">
        <w:rPr>
          <w:rFonts w:ascii="Times New Roman" w:hAnsi="Times New Roman"/>
        </w:rPr>
        <w:t>THE UNDERSIGNED ACKNOWLEDGES RECEIPT OF THE FOLLOWING AMENDMENTS</w:t>
      </w:r>
      <w:r w:rsidR="003527B5" w:rsidRPr="0041225F">
        <w:rPr>
          <w:rFonts w:ascii="Times New Roman" w:hAnsi="Times New Roman"/>
        </w:rPr>
        <w:t xml:space="preserve"> </w:t>
      </w:r>
    </w:p>
    <w:p w:rsidR="00885931" w:rsidRPr="0041225F" w:rsidRDefault="00885931" w:rsidP="00885931">
      <w:pPr>
        <w:rPr>
          <w:rFonts w:ascii="Times New Roman" w:hAnsi="Times New Roman"/>
        </w:rPr>
      </w:pPr>
    </w:p>
    <w:p w:rsidR="00885931" w:rsidRPr="0041225F" w:rsidRDefault="00885931" w:rsidP="00831E92">
      <w:pPr>
        <w:jc w:val="left"/>
        <w:rPr>
          <w:rFonts w:ascii="Times New Roman" w:hAnsi="Times New Roman"/>
          <w:b/>
          <w:u w:val="single"/>
        </w:rPr>
      </w:pPr>
      <w:r w:rsidRPr="0041225F">
        <w:rPr>
          <w:rFonts w:ascii="Times New Roman" w:hAnsi="Times New Roman"/>
        </w:rPr>
        <w:t xml:space="preserve">TO SOLICITATION      </w:t>
      </w:r>
      <w:r w:rsidRPr="0041225F">
        <w:rPr>
          <w:rFonts w:ascii="Times New Roman" w:hAnsi="Times New Roman"/>
          <w:b/>
          <w:sz w:val="24"/>
          <w:szCs w:val="24"/>
          <w:u w:val="single"/>
        </w:rPr>
        <w:t xml:space="preserve">RFP </w:t>
      </w:r>
      <w:r w:rsidR="00EC3329" w:rsidRPr="0041225F">
        <w:rPr>
          <w:rFonts w:ascii="Times New Roman" w:hAnsi="Times New Roman"/>
          <w:b/>
          <w:sz w:val="24"/>
          <w:szCs w:val="24"/>
          <w:u w:val="single"/>
        </w:rPr>
        <w:t>FQ10187</w:t>
      </w:r>
      <w:r w:rsidR="00EC1E3E" w:rsidRPr="0041225F">
        <w:rPr>
          <w:rFonts w:ascii="Times New Roman" w:hAnsi="Times New Roman"/>
          <w:b/>
          <w:sz w:val="24"/>
          <w:szCs w:val="24"/>
          <w:u w:val="single"/>
        </w:rPr>
        <w:t>/SNA</w:t>
      </w:r>
      <w:r w:rsidR="003527B5" w:rsidRPr="0041225F">
        <w:rPr>
          <w:rFonts w:ascii="Times New Roman" w:hAnsi="Times New Roman"/>
          <w:b/>
          <w:u w:val="single"/>
        </w:rPr>
        <w:tab/>
      </w:r>
      <w:r w:rsidR="003527B5" w:rsidRPr="0041225F">
        <w:rPr>
          <w:rFonts w:ascii="Times New Roman" w:hAnsi="Times New Roman"/>
          <w:b/>
          <w:u w:val="single"/>
        </w:rPr>
        <w:tab/>
      </w:r>
      <w:r w:rsidR="003527B5" w:rsidRPr="0041225F">
        <w:rPr>
          <w:rFonts w:ascii="Times New Roman" w:hAnsi="Times New Roman"/>
          <w:b/>
          <w:u w:val="single"/>
        </w:rPr>
        <w:tab/>
      </w:r>
      <w:r w:rsidR="003527B5" w:rsidRPr="0041225F">
        <w:rPr>
          <w:rFonts w:ascii="Times New Roman" w:hAnsi="Times New Roman"/>
          <w:b/>
          <w:u w:val="single"/>
        </w:rPr>
        <w:tab/>
      </w:r>
    </w:p>
    <w:p w:rsidR="00A25D9C" w:rsidRPr="0041225F" w:rsidRDefault="00A25D9C" w:rsidP="00831E92">
      <w:pPr>
        <w:jc w:val="left"/>
        <w:rPr>
          <w:rFonts w:ascii="Times New Roman" w:hAnsi="Times New Roman"/>
          <w:b/>
          <w:u w:val="single"/>
        </w:rPr>
      </w:pPr>
    </w:p>
    <w:p w:rsidR="00A25D9C" w:rsidRPr="0041225F" w:rsidRDefault="00A25D9C" w:rsidP="00831E92">
      <w:pPr>
        <w:jc w:val="left"/>
        <w:rPr>
          <w:rFonts w:ascii="Times New Roman" w:hAnsi="Times New Roman"/>
          <w:b/>
          <w:u w:val="single"/>
        </w:rPr>
      </w:pPr>
    </w:p>
    <w:p w:rsidR="00A25D9C" w:rsidRPr="0041225F" w:rsidRDefault="00A25D9C" w:rsidP="00831E92">
      <w:pPr>
        <w:jc w:val="left"/>
        <w:rPr>
          <w:rFonts w:ascii="Times New Roman" w:hAnsi="Times New Roman"/>
          <w:b/>
          <w:u w:val="single"/>
        </w:rPr>
      </w:pPr>
    </w:p>
    <w:p w:rsidR="00A25D9C" w:rsidRPr="0041225F" w:rsidRDefault="00A25D9C" w:rsidP="00831E92">
      <w:pPr>
        <w:jc w:val="left"/>
        <w:rPr>
          <w:rFonts w:ascii="Times New Roman" w:hAnsi="Times New Roman"/>
          <w:b/>
          <w:u w:val="single"/>
        </w:rPr>
      </w:pPr>
    </w:p>
    <w:p w:rsidR="00A25D9C" w:rsidRPr="0041225F" w:rsidRDefault="00A25D9C" w:rsidP="00831E92">
      <w:pPr>
        <w:jc w:val="left"/>
        <w:rPr>
          <w:rFonts w:ascii="Times New Roman" w:hAnsi="Times New Roman"/>
        </w:rPr>
      </w:pPr>
    </w:p>
    <w:p w:rsidR="00885931" w:rsidRPr="0041225F" w:rsidRDefault="00885931" w:rsidP="00885931">
      <w:pPr>
        <w:rPr>
          <w:rFonts w:ascii="Times New Roman" w:hAnsi="Times New Roman"/>
        </w:rPr>
      </w:pPr>
    </w:p>
    <w:p w:rsidR="00885931" w:rsidRPr="0041225F" w:rsidRDefault="00885931" w:rsidP="00885931">
      <w:pPr>
        <w:rPr>
          <w:rFonts w:ascii="Times New Roman" w:hAnsi="Times New Roman"/>
          <w:u w:val="single"/>
        </w:rPr>
      </w:pPr>
      <w:r w:rsidRPr="0041225F">
        <w:rPr>
          <w:rFonts w:ascii="Times New Roman" w:hAnsi="Times New Roman"/>
        </w:rPr>
        <w:tab/>
      </w:r>
      <w:r w:rsidRPr="0041225F">
        <w:rPr>
          <w:rFonts w:ascii="Times New Roman" w:hAnsi="Times New Roman"/>
        </w:rPr>
        <w:tab/>
        <w:t xml:space="preserve">Amendment Number </w:t>
      </w:r>
      <w:r w:rsidR="005278C0" w:rsidRPr="0041225F">
        <w:rPr>
          <w:rFonts w:ascii="Times New Roman" w:hAnsi="Times New Roman"/>
          <w:u w:val="single"/>
        </w:rPr>
        <w:tab/>
      </w:r>
      <w:r w:rsidR="005278C0" w:rsidRPr="0041225F">
        <w:rPr>
          <w:rFonts w:ascii="Times New Roman" w:hAnsi="Times New Roman"/>
          <w:u w:val="single"/>
        </w:rPr>
        <w:tab/>
      </w:r>
      <w:r w:rsidR="005278C0" w:rsidRPr="0041225F">
        <w:rPr>
          <w:rFonts w:ascii="Times New Roman" w:hAnsi="Times New Roman"/>
          <w:u w:val="single"/>
        </w:rPr>
        <w:tab/>
      </w:r>
      <w:r w:rsidR="005278C0" w:rsidRPr="0041225F">
        <w:rPr>
          <w:rFonts w:ascii="Times New Roman" w:hAnsi="Times New Roman"/>
          <w:u w:val="single"/>
        </w:rPr>
        <w:tab/>
      </w:r>
      <w:r w:rsidR="005278C0" w:rsidRPr="0041225F">
        <w:rPr>
          <w:rFonts w:ascii="Times New Roman" w:hAnsi="Times New Roman"/>
        </w:rPr>
        <w:t xml:space="preserve">            Dated </w:t>
      </w:r>
      <w:r w:rsidR="005278C0" w:rsidRPr="0041225F">
        <w:rPr>
          <w:rFonts w:ascii="Times New Roman" w:hAnsi="Times New Roman"/>
          <w:u w:val="single"/>
        </w:rPr>
        <w:tab/>
      </w:r>
      <w:r w:rsidR="005278C0" w:rsidRPr="0041225F">
        <w:rPr>
          <w:rFonts w:ascii="Times New Roman" w:hAnsi="Times New Roman"/>
          <w:u w:val="single"/>
        </w:rPr>
        <w:tab/>
      </w:r>
      <w:r w:rsidR="005278C0" w:rsidRPr="0041225F">
        <w:rPr>
          <w:rFonts w:ascii="Times New Roman" w:hAnsi="Times New Roman"/>
          <w:u w:val="single"/>
        </w:rPr>
        <w:tab/>
      </w:r>
      <w:r w:rsidR="005278C0" w:rsidRPr="0041225F">
        <w:rPr>
          <w:rFonts w:ascii="Times New Roman" w:hAnsi="Times New Roman"/>
          <w:u w:val="single"/>
        </w:rPr>
        <w:tab/>
      </w:r>
    </w:p>
    <w:p w:rsidR="00885931" w:rsidRPr="0041225F" w:rsidRDefault="00885931" w:rsidP="00885931">
      <w:pPr>
        <w:rPr>
          <w:rFonts w:ascii="Times New Roman" w:hAnsi="Times New Roman"/>
        </w:rPr>
      </w:pPr>
    </w:p>
    <w:p w:rsidR="00885931" w:rsidRPr="0041225F" w:rsidRDefault="00885931" w:rsidP="00885931">
      <w:pPr>
        <w:rPr>
          <w:rFonts w:ascii="Times New Roman" w:hAnsi="Times New Roman"/>
        </w:rPr>
      </w:pPr>
      <w:r w:rsidRPr="0041225F">
        <w:rPr>
          <w:rFonts w:ascii="Times New Roman" w:hAnsi="Times New Roman"/>
        </w:rPr>
        <w:tab/>
      </w:r>
      <w:r w:rsidRPr="0041225F">
        <w:rPr>
          <w:rFonts w:ascii="Times New Roman" w:hAnsi="Times New Roman"/>
        </w:rPr>
        <w:tab/>
        <w:t>Amendm</w:t>
      </w:r>
      <w:r w:rsidR="005278C0" w:rsidRPr="0041225F">
        <w:rPr>
          <w:rFonts w:ascii="Times New Roman" w:hAnsi="Times New Roman"/>
        </w:rPr>
        <w:t xml:space="preserve">ent Number </w:t>
      </w:r>
      <w:r w:rsidR="005278C0" w:rsidRPr="0041225F">
        <w:rPr>
          <w:rFonts w:ascii="Times New Roman" w:hAnsi="Times New Roman"/>
          <w:u w:val="single"/>
        </w:rPr>
        <w:tab/>
      </w:r>
      <w:r w:rsidR="005278C0" w:rsidRPr="0041225F">
        <w:rPr>
          <w:rFonts w:ascii="Times New Roman" w:hAnsi="Times New Roman"/>
          <w:u w:val="single"/>
        </w:rPr>
        <w:tab/>
      </w:r>
      <w:r w:rsidR="005278C0" w:rsidRPr="0041225F">
        <w:rPr>
          <w:rFonts w:ascii="Times New Roman" w:hAnsi="Times New Roman"/>
          <w:u w:val="single"/>
        </w:rPr>
        <w:tab/>
      </w:r>
      <w:r w:rsidR="005278C0" w:rsidRPr="0041225F">
        <w:rPr>
          <w:rFonts w:ascii="Times New Roman" w:hAnsi="Times New Roman"/>
          <w:u w:val="single"/>
        </w:rPr>
        <w:tab/>
      </w:r>
      <w:r w:rsidR="005278C0" w:rsidRPr="0041225F">
        <w:rPr>
          <w:rFonts w:ascii="Times New Roman" w:hAnsi="Times New Roman"/>
        </w:rPr>
        <w:tab/>
        <w:t>Dated</w:t>
      </w:r>
      <w:r w:rsidR="00831E92" w:rsidRPr="0041225F">
        <w:rPr>
          <w:rFonts w:ascii="Times New Roman" w:hAnsi="Times New Roman"/>
        </w:rPr>
        <w:t xml:space="preserve"> </w:t>
      </w:r>
      <w:r w:rsidR="00831E92" w:rsidRPr="0041225F">
        <w:rPr>
          <w:rFonts w:ascii="Times New Roman" w:hAnsi="Times New Roman"/>
          <w:u w:val="single"/>
        </w:rPr>
        <w:tab/>
      </w:r>
      <w:r w:rsidR="00831E92" w:rsidRPr="0041225F">
        <w:rPr>
          <w:rFonts w:ascii="Times New Roman" w:hAnsi="Times New Roman"/>
          <w:u w:val="single"/>
        </w:rPr>
        <w:tab/>
      </w:r>
      <w:r w:rsidR="00831E92" w:rsidRPr="0041225F">
        <w:rPr>
          <w:rFonts w:ascii="Times New Roman" w:hAnsi="Times New Roman"/>
          <w:u w:val="single"/>
        </w:rPr>
        <w:tab/>
      </w:r>
      <w:r w:rsidR="00831E92" w:rsidRPr="0041225F">
        <w:rPr>
          <w:rFonts w:ascii="Times New Roman" w:hAnsi="Times New Roman"/>
          <w:u w:val="single"/>
        </w:rPr>
        <w:tab/>
      </w:r>
    </w:p>
    <w:p w:rsidR="00885931" w:rsidRPr="0041225F" w:rsidRDefault="00885931" w:rsidP="00885931">
      <w:pPr>
        <w:rPr>
          <w:rFonts w:ascii="Times New Roman" w:hAnsi="Times New Roman"/>
        </w:rPr>
      </w:pPr>
    </w:p>
    <w:p w:rsidR="00885931" w:rsidRPr="0041225F" w:rsidRDefault="00885931" w:rsidP="00885931">
      <w:pPr>
        <w:rPr>
          <w:rFonts w:ascii="Times New Roman" w:hAnsi="Times New Roman"/>
        </w:rPr>
      </w:pPr>
      <w:r w:rsidRPr="0041225F">
        <w:rPr>
          <w:rFonts w:ascii="Times New Roman" w:hAnsi="Times New Roman"/>
        </w:rPr>
        <w:tab/>
      </w:r>
      <w:r w:rsidRPr="0041225F">
        <w:rPr>
          <w:rFonts w:ascii="Times New Roman" w:hAnsi="Times New Roman"/>
        </w:rPr>
        <w:tab/>
        <w:t>Amendment Number</w:t>
      </w:r>
      <w:r w:rsidR="005278C0" w:rsidRPr="0041225F">
        <w:rPr>
          <w:rFonts w:ascii="Times New Roman" w:hAnsi="Times New Roman"/>
          <w:u w:val="single"/>
        </w:rPr>
        <w:tab/>
      </w:r>
      <w:r w:rsidR="005278C0" w:rsidRPr="0041225F">
        <w:rPr>
          <w:rFonts w:ascii="Times New Roman" w:hAnsi="Times New Roman"/>
          <w:u w:val="single"/>
        </w:rPr>
        <w:tab/>
      </w:r>
      <w:r w:rsidR="005278C0" w:rsidRPr="0041225F">
        <w:rPr>
          <w:rFonts w:ascii="Times New Roman" w:hAnsi="Times New Roman"/>
          <w:u w:val="single"/>
        </w:rPr>
        <w:tab/>
      </w:r>
      <w:r w:rsidR="005278C0" w:rsidRPr="0041225F">
        <w:rPr>
          <w:rFonts w:ascii="Times New Roman" w:hAnsi="Times New Roman"/>
          <w:u w:val="single"/>
        </w:rPr>
        <w:tab/>
      </w:r>
      <w:r w:rsidRPr="0041225F">
        <w:rPr>
          <w:rFonts w:ascii="Times New Roman" w:hAnsi="Times New Roman"/>
        </w:rPr>
        <w:tab/>
        <w:t xml:space="preserve">Dated </w:t>
      </w:r>
      <w:r w:rsidR="00831E92" w:rsidRPr="0041225F">
        <w:rPr>
          <w:rFonts w:ascii="Times New Roman" w:hAnsi="Times New Roman"/>
          <w:u w:val="single"/>
        </w:rPr>
        <w:tab/>
      </w:r>
      <w:r w:rsidR="00831E92" w:rsidRPr="0041225F">
        <w:rPr>
          <w:rFonts w:ascii="Times New Roman" w:hAnsi="Times New Roman"/>
          <w:u w:val="single"/>
        </w:rPr>
        <w:tab/>
      </w:r>
      <w:r w:rsidR="00831E92" w:rsidRPr="0041225F">
        <w:rPr>
          <w:rFonts w:ascii="Times New Roman" w:hAnsi="Times New Roman"/>
          <w:u w:val="single"/>
        </w:rPr>
        <w:tab/>
      </w:r>
      <w:r w:rsidR="00831E92" w:rsidRPr="0041225F">
        <w:rPr>
          <w:rFonts w:ascii="Times New Roman" w:hAnsi="Times New Roman"/>
          <w:u w:val="single"/>
        </w:rPr>
        <w:tab/>
      </w:r>
    </w:p>
    <w:p w:rsidR="00885931" w:rsidRPr="0041225F" w:rsidRDefault="00885931" w:rsidP="00885931">
      <w:pPr>
        <w:rPr>
          <w:rFonts w:ascii="Times New Roman" w:hAnsi="Times New Roman"/>
        </w:rPr>
      </w:pPr>
    </w:p>
    <w:p w:rsidR="00885931" w:rsidRPr="0041225F" w:rsidRDefault="00885931" w:rsidP="00885931">
      <w:pPr>
        <w:rPr>
          <w:rFonts w:ascii="Times New Roman" w:hAnsi="Times New Roman"/>
        </w:rPr>
      </w:pPr>
      <w:r w:rsidRPr="0041225F">
        <w:rPr>
          <w:rFonts w:ascii="Times New Roman" w:hAnsi="Times New Roman"/>
        </w:rPr>
        <w:tab/>
      </w:r>
      <w:r w:rsidRPr="0041225F">
        <w:rPr>
          <w:rFonts w:ascii="Times New Roman" w:hAnsi="Times New Roman"/>
        </w:rPr>
        <w:tab/>
        <w:t>Amendment Number</w:t>
      </w:r>
      <w:r w:rsidR="005278C0" w:rsidRPr="0041225F">
        <w:rPr>
          <w:rFonts w:ascii="Times New Roman" w:hAnsi="Times New Roman"/>
        </w:rPr>
        <w:t xml:space="preserve"> </w:t>
      </w:r>
      <w:r w:rsidR="005278C0" w:rsidRPr="0041225F">
        <w:rPr>
          <w:rFonts w:ascii="Times New Roman" w:hAnsi="Times New Roman"/>
          <w:u w:val="single"/>
        </w:rPr>
        <w:tab/>
      </w:r>
      <w:r w:rsidR="005278C0" w:rsidRPr="0041225F">
        <w:rPr>
          <w:rFonts w:ascii="Times New Roman" w:hAnsi="Times New Roman"/>
          <w:u w:val="single"/>
        </w:rPr>
        <w:tab/>
      </w:r>
      <w:r w:rsidR="005278C0" w:rsidRPr="0041225F">
        <w:rPr>
          <w:rFonts w:ascii="Times New Roman" w:hAnsi="Times New Roman"/>
          <w:u w:val="single"/>
        </w:rPr>
        <w:tab/>
      </w:r>
      <w:r w:rsidR="005278C0" w:rsidRPr="0041225F">
        <w:rPr>
          <w:rFonts w:ascii="Times New Roman" w:hAnsi="Times New Roman"/>
          <w:u w:val="single"/>
        </w:rPr>
        <w:tab/>
      </w:r>
      <w:r w:rsidRPr="0041225F">
        <w:rPr>
          <w:rFonts w:ascii="Times New Roman" w:hAnsi="Times New Roman"/>
        </w:rPr>
        <w:tab/>
        <w:t xml:space="preserve">Dated </w:t>
      </w:r>
      <w:r w:rsidR="00831E92" w:rsidRPr="0041225F">
        <w:rPr>
          <w:rFonts w:ascii="Times New Roman" w:hAnsi="Times New Roman"/>
          <w:u w:val="single"/>
        </w:rPr>
        <w:tab/>
      </w:r>
      <w:r w:rsidR="00831E92" w:rsidRPr="0041225F">
        <w:rPr>
          <w:rFonts w:ascii="Times New Roman" w:hAnsi="Times New Roman"/>
          <w:u w:val="single"/>
        </w:rPr>
        <w:tab/>
      </w:r>
      <w:r w:rsidR="00831E92" w:rsidRPr="0041225F">
        <w:rPr>
          <w:rFonts w:ascii="Times New Roman" w:hAnsi="Times New Roman"/>
          <w:u w:val="single"/>
        </w:rPr>
        <w:tab/>
      </w:r>
      <w:r w:rsidR="00831E92" w:rsidRPr="0041225F">
        <w:rPr>
          <w:rFonts w:ascii="Times New Roman" w:hAnsi="Times New Roman"/>
          <w:u w:val="single"/>
        </w:rPr>
        <w:tab/>
      </w:r>
    </w:p>
    <w:p w:rsidR="00885931" w:rsidRPr="0041225F" w:rsidRDefault="00885931" w:rsidP="00885931">
      <w:pPr>
        <w:rPr>
          <w:rFonts w:ascii="Times New Roman" w:hAnsi="Times New Roman"/>
        </w:rPr>
      </w:pPr>
    </w:p>
    <w:p w:rsidR="00885931" w:rsidRPr="0041225F" w:rsidRDefault="00885931" w:rsidP="00885931">
      <w:pPr>
        <w:rPr>
          <w:rFonts w:ascii="Times New Roman" w:hAnsi="Times New Roman"/>
        </w:rPr>
      </w:pPr>
      <w:r w:rsidRPr="0041225F">
        <w:rPr>
          <w:rFonts w:ascii="Times New Roman" w:hAnsi="Times New Roman"/>
        </w:rPr>
        <w:tab/>
      </w:r>
      <w:r w:rsidRPr="0041225F">
        <w:rPr>
          <w:rFonts w:ascii="Times New Roman" w:hAnsi="Times New Roman"/>
        </w:rPr>
        <w:tab/>
        <w:t>Amendment Number</w:t>
      </w:r>
      <w:r w:rsidR="005278C0" w:rsidRPr="0041225F">
        <w:rPr>
          <w:rFonts w:ascii="Times New Roman" w:hAnsi="Times New Roman"/>
        </w:rPr>
        <w:t xml:space="preserve"> </w:t>
      </w:r>
      <w:r w:rsidR="005278C0" w:rsidRPr="0041225F">
        <w:rPr>
          <w:rFonts w:ascii="Times New Roman" w:hAnsi="Times New Roman"/>
          <w:u w:val="single"/>
        </w:rPr>
        <w:tab/>
      </w:r>
      <w:r w:rsidR="005278C0" w:rsidRPr="0041225F">
        <w:rPr>
          <w:rFonts w:ascii="Times New Roman" w:hAnsi="Times New Roman"/>
          <w:u w:val="single"/>
        </w:rPr>
        <w:tab/>
      </w:r>
      <w:r w:rsidR="005278C0" w:rsidRPr="0041225F">
        <w:rPr>
          <w:rFonts w:ascii="Times New Roman" w:hAnsi="Times New Roman"/>
          <w:u w:val="single"/>
        </w:rPr>
        <w:tab/>
      </w:r>
      <w:r w:rsidR="005278C0" w:rsidRPr="0041225F">
        <w:rPr>
          <w:rFonts w:ascii="Times New Roman" w:hAnsi="Times New Roman"/>
          <w:u w:val="single"/>
        </w:rPr>
        <w:tab/>
      </w:r>
      <w:r w:rsidRPr="0041225F">
        <w:rPr>
          <w:rFonts w:ascii="Times New Roman" w:hAnsi="Times New Roman"/>
        </w:rPr>
        <w:tab/>
        <w:t xml:space="preserve">Dated </w:t>
      </w:r>
      <w:r w:rsidR="00831E92" w:rsidRPr="0041225F">
        <w:rPr>
          <w:rFonts w:ascii="Times New Roman" w:hAnsi="Times New Roman"/>
          <w:u w:val="single"/>
        </w:rPr>
        <w:tab/>
      </w:r>
      <w:r w:rsidR="00831E92" w:rsidRPr="0041225F">
        <w:rPr>
          <w:rFonts w:ascii="Times New Roman" w:hAnsi="Times New Roman"/>
          <w:u w:val="single"/>
        </w:rPr>
        <w:tab/>
      </w:r>
      <w:r w:rsidR="00831E92" w:rsidRPr="0041225F">
        <w:rPr>
          <w:rFonts w:ascii="Times New Roman" w:hAnsi="Times New Roman"/>
          <w:u w:val="single"/>
        </w:rPr>
        <w:tab/>
      </w:r>
      <w:r w:rsidR="00831E92" w:rsidRPr="0041225F">
        <w:rPr>
          <w:rFonts w:ascii="Times New Roman" w:hAnsi="Times New Roman"/>
          <w:u w:val="single"/>
        </w:rPr>
        <w:tab/>
      </w:r>
    </w:p>
    <w:p w:rsidR="00885931" w:rsidRPr="0041225F" w:rsidRDefault="00885931" w:rsidP="00885931">
      <w:pPr>
        <w:rPr>
          <w:rFonts w:ascii="Times New Roman" w:hAnsi="Times New Roman"/>
        </w:rPr>
      </w:pPr>
    </w:p>
    <w:p w:rsidR="00885931" w:rsidRPr="0041225F" w:rsidRDefault="005278C0" w:rsidP="00885931">
      <w:pPr>
        <w:rPr>
          <w:rFonts w:ascii="Times New Roman" w:hAnsi="Times New Roman"/>
        </w:rPr>
      </w:pPr>
      <w:r w:rsidRPr="0041225F">
        <w:rPr>
          <w:rFonts w:ascii="Times New Roman" w:hAnsi="Times New Roman"/>
        </w:rPr>
        <w:tab/>
      </w:r>
      <w:r w:rsidRPr="0041225F">
        <w:rPr>
          <w:rFonts w:ascii="Times New Roman" w:hAnsi="Times New Roman"/>
        </w:rPr>
        <w:tab/>
        <w:t xml:space="preserve">Amendment Number </w:t>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r w:rsidR="00885931" w:rsidRPr="0041225F">
        <w:rPr>
          <w:rFonts w:ascii="Times New Roman" w:hAnsi="Times New Roman"/>
        </w:rPr>
        <w:tab/>
        <w:t xml:space="preserve">Dated </w:t>
      </w:r>
      <w:r w:rsidR="00831E92" w:rsidRPr="0041225F">
        <w:rPr>
          <w:rFonts w:ascii="Times New Roman" w:hAnsi="Times New Roman"/>
          <w:u w:val="single"/>
        </w:rPr>
        <w:tab/>
      </w:r>
      <w:r w:rsidR="00831E92" w:rsidRPr="0041225F">
        <w:rPr>
          <w:rFonts w:ascii="Times New Roman" w:hAnsi="Times New Roman"/>
          <w:u w:val="single"/>
        </w:rPr>
        <w:tab/>
      </w:r>
      <w:r w:rsidR="00831E92" w:rsidRPr="0041225F">
        <w:rPr>
          <w:rFonts w:ascii="Times New Roman" w:hAnsi="Times New Roman"/>
          <w:u w:val="single"/>
        </w:rPr>
        <w:tab/>
      </w:r>
      <w:r w:rsidR="00831E92" w:rsidRPr="0041225F">
        <w:rPr>
          <w:rFonts w:ascii="Times New Roman" w:hAnsi="Times New Roman"/>
          <w:u w:val="single"/>
        </w:rPr>
        <w:tab/>
      </w:r>
    </w:p>
    <w:p w:rsidR="00885931" w:rsidRPr="0041225F" w:rsidRDefault="00885931" w:rsidP="00885931">
      <w:pPr>
        <w:rPr>
          <w:rFonts w:ascii="Times New Roman" w:hAnsi="Times New Roman"/>
        </w:rPr>
      </w:pPr>
    </w:p>
    <w:p w:rsidR="00885931" w:rsidRPr="0041225F" w:rsidRDefault="00885931" w:rsidP="00885931">
      <w:pPr>
        <w:rPr>
          <w:rFonts w:ascii="Times New Roman" w:hAnsi="Times New Roman"/>
        </w:rPr>
      </w:pPr>
    </w:p>
    <w:p w:rsidR="00A25D9C" w:rsidRPr="0041225F" w:rsidRDefault="00A25D9C" w:rsidP="00831E92">
      <w:pPr>
        <w:jc w:val="center"/>
        <w:rPr>
          <w:rFonts w:ascii="Times New Roman" w:hAnsi="Times New Roman"/>
          <w:b/>
        </w:rPr>
      </w:pPr>
    </w:p>
    <w:p w:rsidR="00A25D9C" w:rsidRPr="0041225F" w:rsidRDefault="00A25D9C" w:rsidP="00831E92">
      <w:pPr>
        <w:jc w:val="center"/>
        <w:rPr>
          <w:rFonts w:ascii="Times New Roman" w:hAnsi="Times New Roman"/>
          <w:b/>
        </w:rPr>
      </w:pPr>
    </w:p>
    <w:p w:rsidR="00A25D9C" w:rsidRPr="0041225F" w:rsidRDefault="00A25D9C" w:rsidP="00831E92">
      <w:pPr>
        <w:jc w:val="center"/>
        <w:rPr>
          <w:rFonts w:ascii="Times New Roman" w:hAnsi="Times New Roman"/>
          <w:b/>
        </w:rPr>
      </w:pPr>
    </w:p>
    <w:p w:rsidR="00A25D9C" w:rsidRPr="0041225F" w:rsidRDefault="00A25D9C" w:rsidP="00831E92">
      <w:pPr>
        <w:jc w:val="center"/>
        <w:rPr>
          <w:rFonts w:ascii="Times New Roman" w:hAnsi="Times New Roman"/>
          <w:b/>
        </w:rPr>
      </w:pPr>
    </w:p>
    <w:p w:rsidR="00A25D9C" w:rsidRPr="0041225F" w:rsidRDefault="00A25D9C" w:rsidP="00831E92">
      <w:pPr>
        <w:jc w:val="center"/>
        <w:rPr>
          <w:rFonts w:ascii="Times New Roman" w:hAnsi="Times New Roman"/>
          <w:b/>
        </w:rPr>
      </w:pPr>
    </w:p>
    <w:p w:rsidR="00A25D9C" w:rsidRPr="0041225F" w:rsidRDefault="00A25D9C" w:rsidP="00831E92">
      <w:pPr>
        <w:jc w:val="center"/>
        <w:rPr>
          <w:rFonts w:ascii="Times New Roman" w:hAnsi="Times New Roman"/>
          <w:b/>
        </w:rPr>
      </w:pPr>
    </w:p>
    <w:p w:rsidR="00A25D9C" w:rsidRPr="0041225F" w:rsidRDefault="00A25D9C" w:rsidP="00831E92">
      <w:pPr>
        <w:jc w:val="center"/>
        <w:rPr>
          <w:rFonts w:ascii="Times New Roman" w:hAnsi="Times New Roman"/>
          <w:b/>
        </w:rPr>
      </w:pPr>
    </w:p>
    <w:p w:rsidR="00A25D9C" w:rsidRPr="0041225F" w:rsidRDefault="00A25D9C" w:rsidP="00831E92">
      <w:pPr>
        <w:jc w:val="center"/>
        <w:rPr>
          <w:rFonts w:ascii="Times New Roman" w:hAnsi="Times New Roman"/>
          <w:b/>
        </w:rPr>
      </w:pPr>
    </w:p>
    <w:p w:rsidR="00A25D9C" w:rsidRPr="0041225F" w:rsidRDefault="00A25D9C" w:rsidP="00831E92">
      <w:pPr>
        <w:jc w:val="center"/>
        <w:rPr>
          <w:rFonts w:ascii="Times New Roman" w:hAnsi="Times New Roman"/>
          <w:b/>
        </w:rPr>
      </w:pPr>
    </w:p>
    <w:p w:rsidR="00A25D9C" w:rsidRPr="0041225F" w:rsidRDefault="00A25D9C" w:rsidP="00831E92">
      <w:pPr>
        <w:jc w:val="center"/>
        <w:rPr>
          <w:rFonts w:ascii="Times New Roman" w:hAnsi="Times New Roman"/>
          <w:b/>
        </w:rPr>
      </w:pPr>
    </w:p>
    <w:p w:rsidR="00A25D9C" w:rsidRPr="0041225F" w:rsidRDefault="00A25D9C" w:rsidP="00831E92">
      <w:pPr>
        <w:jc w:val="center"/>
        <w:rPr>
          <w:rFonts w:ascii="Times New Roman" w:hAnsi="Times New Roman"/>
          <w:b/>
        </w:rPr>
      </w:pPr>
    </w:p>
    <w:p w:rsidR="00A25D9C" w:rsidRPr="0041225F" w:rsidRDefault="00A25D9C" w:rsidP="00831E92">
      <w:pPr>
        <w:jc w:val="center"/>
        <w:rPr>
          <w:rFonts w:ascii="Times New Roman" w:hAnsi="Times New Roman"/>
          <w:sz w:val="24"/>
          <w:szCs w:val="24"/>
        </w:rPr>
      </w:pPr>
    </w:p>
    <w:p w:rsidR="00885931" w:rsidRPr="0041225F" w:rsidRDefault="00885931" w:rsidP="00831E92">
      <w:pPr>
        <w:jc w:val="center"/>
        <w:rPr>
          <w:rFonts w:ascii="Times New Roman" w:hAnsi="Times New Roman"/>
          <w:b/>
          <w:sz w:val="24"/>
          <w:szCs w:val="24"/>
        </w:rPr>
      </w:pPr>
      <w:r w:rsidRPr="0041225F">
        <w:rPr>
          <w:rFonts w:ascii="Times New Roman" w:hAnsi="Times New Roman"/>
          <w:sz w:val="24"/>
          <w:szCs w:val="24"/>
        </w:rPr>
        <w:t>Failure to acknowledge receipt of all amendments may render the offer</w:t>
      </w:r>
      <w:r w:rsidRPr="0041225F">
        <w:rPr>
          <w:rFonts w:ascii="Times New Roman" w:hAnsi="Times New Roman"/>
          <w:b/>
          <w:sz w:val="24"/>
          <w:szCs w:val="24"/>
        </w:rPr>
        <w:t xml:space="preserve"> </w:t>
      </w:r>
      <w:r w:rsidR="00A25D9C" w:rsidRPr="0041225F">
        <w:rPr>
          <w:rFonts w:ascii="Times New Roman" w:hAnsi="Times New Roman"/>
          <w:b/>
          <w:sz w:val="24"/>
          <w:szCs w:val="24"/>
        </w:rPr>
        <w:t>UNACCEPTABLE</w:t>
      </w:r>
      <w:r w:rsidRPr="0041225F">
        <w:rPr>
          <w:rFonts w:ascii="Times New Roman" w:hAnsi="Times New Roman"/>
          <w:b/>
          <w:sz w:val="24"/>
          <w:szCs w:val="24"/>
        </w:rPr>
        <w:t>.</w:t>
      </w:r>
    </w:p>
    <w:p w:rsidR="00B83FCA" w:rsidRPr="0041225F" w:rsidRDefault="00B83FCA" w:rsidP="00831E92">
      <w:pPr>
        <w:jc w:val="center"/>
        <w:rPr>
          <w:rFonts w:ascii="Times New Roman" w:hAnsi="Times New Roman"/>
          <w:b/>
        </w:rPr>
      </w:pPr>
    </w:p>
    <w:p w:rsidR="005365A5" w:rsidRPr="0041225F" w:rsidRDefault="005365A5" w:rsidP="00831E92">
      <w:pPr>
        <w:jc w:val="center"/>
        <w:rPr>
          <w:rFonts w:ascii="Times New Roman" w:hAnsi="Times New Roman"/>
          <w:b/>
        </w:rPr>
      </w:pPr>
    </w:p>
    <w:p w:rsidR="005365A5" w:rsidRPr="0041225F" w:rsidRDefault="005365A5" w:rsidP="00831E92">
      <w:pPr>
        <w:jc w:val="center"/>
        <w:rPr>
          <w:rFonts w:ascii="Times New Roman" w:hAnsi="Times New Roman"/>
          <w:b/>
        </w:rPr>
      </w:pPr>
    </w:p>
    <w:p w:rsidR="005365A5" w:rsidRPr="0041225F" w:rsidRDefault="005365A5" w:rsidP="00831E92">
      <w:pPr>
        <w:jc w:val="center"/>
        <w:rPr>
          <w:rFonts w:ascii="Times New Roman" w:hAnsi="Times New Roman"/>
          <w:b/>
        </w:rPr>
      </w:pPr>
    </w:p>
    <w:p w:rsidR="005365A5" w:rsidRPr="0041225F" w:rsidRDefault="005365A5" w:rsidP="005365A5">
      <w:pPr>
        <w:rPr>
          <w:rFonts w:ascii="Times New Roman" w:hAnsi="Times New Roman"/>
          <w:b/>
        </w:rPr>
        <w:sectPr w:rsidR="005365A5" w:rsidRPr="0041225F" w:rsidSect="00B8537A">
          <w:headerReference w:type="even" r:id="rId15"/>
          <w:headerReference w:type="default" r:id="rId16"/>
          <w:headerReference w:type="first" r:id="rId17"/>
          <w:pgSz w:w="12240" w:h="15840" w:code="1"/>
          <w:pgMar w:top="1152" w:right="1152" w:bottom="1152" w:left="1152" w:header="720" w:footer="720" w:gutter="0"/>
          <w:cols w:space="720"/>
          <w:docGrid w:linePitch="360"/>
        </w:sectPr>
      </w:pPr>
    </w:p>
    <w:p w:rsidR="00EC1E3E" w:rsidRPr="0041225F" w:rsidRDefault="00EC1E3E" w:rsidP="00EC1E3E">
      <w:pPr>
        <w:tabs>
          <w:tab w:val="center" w:pos="5040"/>
        </w:tabs>
        <w:rPr>
          <w:rFonts w:ascii="Times New Roman" w:hAnsi="Times New Roman"/>
          <w:b/>
          <w:bCs/>
          <w:sz w:val="32"/>
          <w:szCs w:val="32"/>
        </w:rPr>
      </w:pPr>
      <w:r w:rsidRPr="0041225F">
        <w:rPr>
          <w:rFonts w:ascii="Times New Roman" w:hAnsi="Times New Roman"/>
          <w:b/>
          <w:bCs/>
          <w:sz w:val="32"/>
          <w:szCs w:val="32"/>
        </w:rPr>
        <w:t>PRICE SCHEDULE SHEET</w:t>
      </w:r>
      <w:r w:rsidR="00A25D9C" w:rsidRPr="0041225F">
        <w:rPr>
          <w:rFonts w:ascii="Times New Roman" w:hAnsi="Times New Roman"/>
          <w:b/>
          <w:bCs/>
          <w:sz w:val="32"/>
          <w:szCs w:val="32"/>
        </w:rPr>
        <w:t>:</w:t>
      </w:r>
    </w:p>
    <w:p w:rsidR="00EC1E3E" w:rsidRPr="0041225F" w:rsidRDefault="00EC1E3E" w:rsidP="00EC1E3E">
      <w:pPr>
        <w:tabs>
          <w:tab w:val="center" w:pos="5040"/>
        </w:tabs>
        <w:rPr>
          <w:rFonts w:ascii="Times New Roman" w:hAnsi="Times New Roman"/>
          <w:b/>
          <w:bCs/>
        </w:rPr>
      </w:pPr>
    </w:p>
    <w:tbl>
      <w:tblPr>
        <w:tblpPr w:leftFromText="180" w:rightFromText="180" w:vertAnchor="text" w:horzAnchor="margin" w:tblpXSpec="center" w:tblpY="445"/>
        <w:tblW w:w="9036" w:type="dxa"/>
        <w:tblLook w:val="05A0"/>
      </w:tblPr>
      <w:tblGrid>
        <w:gridCol w:w="962"/>
        <w:gridCol w:w="4238"/>
        <w:gridCol w:w="1179"/>
        <w:gridCol w:w="1527"/>
        <w:gridCol w:w="1177"/>
      </w:tblGrid>
      <w:tr w:rsidR="00C67431" w:rsidRPr="0041225F" w:rsidTr="00C67431">
        <w:trPr>
          <w:trHeight w:val="450"/>
        </w:trPr>
        <w:tc>
          <w:tcPr>
            <w:tcW w:w="915" w:type="dxa"/>
            <w:tcBorders>
              <w:top w:val="single" w:sz="8" w:space="0" w:color="auto"/>
              <w:left w:val="single" w:sz="8" w:space="0" w:color="auto"/>
              <w:bottom w:val="single" w:sz="4" w:space="0" w:color="010000"/>
              <w:right w:val="single" w:sz="8" w:space="0" w:color="000000"/>
            </w:tcBorders>
            <w:shd w:val="clear" w:color="000000" w:fill="FF0000"/>
          </w:tcPr>
          <w:p w:rsidR="00C67431" w:rsidRPr="0041225F" w:rsidRDefault="00C67431" w:rsidP="00C67431">
            <w:pPr>
              <w:rPr>
                <w:rFonts w:ascii="Times New Roman" w:hAnsi="Times New Roman"/>
                <w:b/>
                <w:bCs/>
                <w:sz w:val="36"/>
                <w:szCs w:val="36"/>
              </w:rPr>
            </w:pPr>
          </w:p>
        </w:tc>
        <w:tc>
          <w:tcPr>
            <w:tcW w:w="8121" w:type="dxa"/>
            <w:gridSpan w:val="4"/>
            <w:tcBorders>
              <w:top w:val="single" w:sz="8" w:space="0" w:color="auto"/>
              <w:left w:val="single" w:sz="8" w:space="0" w:color="auto"/>
              <w:bottom w:val="single" w:sz="4" w:space="0" w:color="010000"/>
              <w:right w:val="single" w:sz="8" w:space="0" w:color="000000"/>
            </w:tcBorders>
            <w:shd w:val="clear" w:color="000000" w:fill="FF0000"/>
            <w:noWrap/>
            <w:vAlign w:val="center"/>
            <w:hideMark/>
          </w:tcPr>
          <w:p w:rsidR="00C67431" w:rsidRPr="0041225F" w:rsidRDefault="00C67431" w:rsidP="00C95163">
            <w:pPr>
              <w:jc w:val="center"/>
              <w:rPr>
                <w:rFonts w:ascii="Times New Roman" w:hAnsi="Times New Roman"/>
                <w:b/>
                <w:bCs/>
                <w:sz w:val="36"/>
                <w:szCs w:val="36"/>
              </w:rPr>
            </w:pPr>
            <w:r w:rsidRPr="0041225F">
              <w:rPr>
                <w:rFonts w:ascii="Times New Roman" w:hAnsi="Times New Roman"/>
                <w:b/>
                <w:bCs/>
                <w:sz w:val="36"/>
                <w:szCs w:val="36"/>
              </w:rPr>
              <w:t>Bus Audio Visual Equipment List</w:t>
            </w:r>
          </w:p>
        </w:tc>
      </w:tr>
      <w:tr w:rsidR="00C67431" w:rsidRPr="0041225F" w:rsidTr="00C67431">
        <w:trPr>
          <w:trHeight w:val="750"/>
        </w:trPr>
        <w:tc>
          <w:tcPr>
            <w:tcW w:w="915" w:type="dxa"/>
            <w:tcBorders>
              <w:top w:val="nil"/>
              <w:left w:val="single" w:sz="8" w:space="0" w:color="auto"/>
              <w:bottom w:val="single" w:sz="4" w:space="0" w:color="010000"/>
              <w:right w:val="nil"/>
            </w:tcBorders>
          </w:tcPr>
          <w:p w:rsidR="00C67431" w:rsidRPr="0041225F" w:rsidRDefault="00C67431" w:rsidP="00C95163">
            <w:pPr>
              <w:jc w:val="center"/>
              <w:rPr>
                <w:rFonts w:ascii="Times New Roman" w:hAnsi="Times New Roman"/>
                <w:b/>
                <w:bCs/>
              </w:rPr>
            </w:pPr>
            <w:r w:rsidRPr="0041225F">
              <w:rPr>
                <w:rFonts w:ascii="Times New Roman" w:hAnsi="Times New Roman"/>
                <w:b/>
                <w:bCs/>
              </w:rPr>
              <w:t>Item number</w:t>
            </w:r>
          </w:p>
        </w:tc>
        <w:tc>
          <w:tcPr>
            <w:tcW w:w="4238" w:type="dxa"/>
            <w:tcBorders>
              <w:top w:val="nil"/>
              <w:left w:val="single" w:sz="8" w:space="0" w:color="auto"/>
              <w:bottom w:val="single" w:sz="4" w:space="0" w:color="010000"/>
              <w:right w:val="nil"/>
            </w:tcBorders>
            <w:shd w:val="clear" w:color="auto" w:fill="auto"/>
            <w:vAlign w:val="center"/>
            <w:hideMark/>
          </w:tcPr>
          <w:p w:rsidR="00C67431" w:rsidRPr="0041225F" w:rsidRDefault="00C67431" w:rsidP="00C95163">
            <w:pPr>
              <w:jc w:val="center"/>
              <w:rPr>
                <w:rFonts w:ascii="Times New Roman" w:hAnsi="Times New Roman"/>
                <w:b/>
                <w:bCs/>
              </w:rPr>
            </w:pPr>
            <w:r w:rsidRPr="0041225F">
              <w:rPr>
                <w:rFonts w:ascii="Times New Roman" w:hAnsi="Times New Roman"/>
                <w:b/>
                <w:bCs/>
              </w:rPr>
              <w:t>Item Description</w:t>
            </w:r>
          </w:p>
        </w:tc>
        <w:tc>
          <w:tcPr>
            <w:tcW w:w="1179" w:type="dxa"/>
            <w:tcBorders>
              <w:top w:val="nil"/>
              <w:left w:val="nil"/>
              <w:bottom w:val="single" w:sz="4" w:space="0" w:color="010000"/>
              <w:right w:val="nil"/>
            </w:tcBorders>
            <w:shd w:val="clear" w:color="auto" w:fill="auto"/>
            <w:noWrap/>
            <w:vAlign w:val="center"/>
            <w:hideMark/>
          </w:tcPr>
          <w:p w:rsidR="00C67431" w:rsidRPr="0041225F" w:rsidRDefault="00C67431" w:rsidP="00C95163">
            <w:pPr>
              <w:jc w:val="center"/>
              <w:rPr>
                <w:rFonts w:ascii="Times New Roman" w:hAnsi="Times New Roman"/>
                <w:b/>
                <w:bCs/>
              </w:rPr>
            </w:pPr>
            <w:r w:rsidRPr="0041225F">
              <w:rPr>
                <w:rFonts w:ascii="Times New Roman" w:hAnsi="Times New Roman"/>
                <w:b/>
                <w:bCs/>
              </w:rPr>
              <w:t>Quantity</w:t>
            </w:r>
          </w:p>
        </w:tc>
        <w:tc>
          <w:tcPr>
            <w:tcW w:w="1527" w:type="dxa"/>
            <w:tcBorders>
              <w:top w:val="nil"/>
              <w:left w:val="nil"/>
              <w:bottom w:val="single" w:sz="4" w:space="0" w:color="010000"/>
              <w:right w:val="nil"/>
            </w:tcBorders>
            <w:shd w:val="clear" w:color="auto" w:fill="auto"/>
            <w:vAlign w:val="center"/>
            <w:hideMark/>
          </w:tcPr>
          <w:p w:rsidR="00C67431" w:rsidRPr="0041225F" w:rsidRDefault="00C67431" w:rsidP="00C95163">
            <w:pPr>
              <w:jc w:val="center"/>
              <w:rPr>
                <w:rFonts w:ascii="Times New Roman" w:hAnsi="Times New Roman"/>
                <w:b/>
                <w:bCs/>
              </w:rPr>
            </w:pPr>
            <w:r w:rsidRPr="0041225F">
              <w:rPr>
                <w:rFonts w:ascii="Times New Roman" w:hAnsi="Times New Roman"/>
                <w:b/>
                <w:bCs/>
              </w:rPr>
              <w:t xml:space="preserve">Unit Price </w:t>
            </w:r>
          </w:p>
        </w:tc>
        <w:tc>
          <w:tcPr>
            <w:tcW w:w="1177" w:type="dxa"/>
            <w:tcBorders>
              <w:top w:val="nil"/>
              <w:left w:val="nil"/>
              <w:bottom w:val="single" w:sz="4" w:space="0" w:color="010000"/>
              <w:right w:val="single" w:sz="8" w:space="0" w:color="auto"/>
            </w:tcBorders>
            <w:shd w:val="clear" w:color="auto" w:fill="auto"/>
            <w:vAlign w:val="center"/>
            <w:hideMark/>
          </w:tcPr>
          <w:p w:rsidR="00C67431" w:rsidRPr="0041225F" w:rsidRDefault="00C67431" w:rsidP="00C95163">
            <w:pPr>
              <w:jc w:val="center"/>
              <w:rPr>
                <w:rFonts w:ascii="Times New Roman" w:hAnsi="Times New Roman"/>
                <w:b/>
                <w:bCs/>
              </w:rPr>
            </w:pPr>
            <w:r w:rsidRPr="0041225F">
              <w:rPr>
                <w:rFonts w:ascii="Times New Roman" w:hAnsi="Times New Roman"/>
                <w:b/>
                <w:bCs/>
              </w:rPr>
              <w:t>Total Price</w:t>
            </w:r>
          </w:p>
        </w:tc>
      </w:tr>
      <w:tr w:rsidR="00C67431" w:rsidRPr="0041225F" w:rsidTr="00C67431">
        <w:trPr>
          <w:trHeight w:val="499"/>
        </w:trPr>
        <w:tc>
          <w:tcPr>
            <w:tcW w:w="915" w:type="dxa"/>
            <w:tcBorders>
              <w:top w:val="nil"/>
              <w:left w:val="single" w:sz="8" w:space="0" w:color="auto"/>
              <w:bottom w:val="single" w:sz="4" w:space="0" w:color="010000"/>
              <w:right w:val="single" w:sz="4" w:space="0" w:color="010000"/>
            </w:tcBorders>
          </w:tcPr>
          <w:p w:rsidR="00C67431" w:rsidRPr="0041225F" w:rsidRDefault="00C67431" w:rsidP="00C95163">
            <w:pPr>
              <w:rPr>
                <w:rFonts w:ascii="Times New Roman" w:hAnsi="Times New Roman"/>
                <w:b/>
              </w:rPr>
            </w:pPr>
            <w:r w:rsidRPr="0041225F">
              <w:rPr>
                <w:rFonts w:ascii="Times New Roman" w:hAnsi="Times New Roman"/>
                <w:b/>
              </w:rPr>
              <w:t>1.</w:t>
            </w:r>
          </w:p>
        </w:tc>
        <w:tc>
          <w:tcPr>
            <w:tcW w:w="4238" w:type="dxa"/>
            <w:tcBorders>
              <w:top w:val="nil"/>
              <w:left w:val="single" w:sz="8" w:space="0" w:color="auto"/>
              <w:bottom w:val="single" w:sz="4" w:space="0" w:color="010000"/>
              <w:right w:val="single" w:sz="4" w:space="0" w:color="010000"/>
            </w:tcBorders>
            <w:shd w:val="clear" w:color="auto" w:fill="auto"/>
            <w:vAlign w:val="bottom"/>
            <w:hideMark/>
          </w:tcPr>
          <w:p w:rsidR="00C67431" w:rsidRPr="0041225F" w:rsidRDefault="00C67431" w:rsidP="00C95163">
            <w:pPr>
              <w:rPr>
                <w:rFonts w:ascii="Times New Roman" w:hAnsi="Times New Roman"/>
                <w:b/>
              </w:rPr>
            </w:pPr>
            <w:r w:rsidRPr="0041225F">
              <w:rPr>
                <w:rFonts w:ascii="Times New Roman" w:hAnsi="Times New Roman"/>
                <w:b/>
              </w:rPr>
              <w:t>NEC X461UN 46" Ultra narrow pro grade video wall multisync wxga</w:t>
            </w:r>
          </w:p>
        </w:tc>
        <w:tc>
          <w:tcPr>
            <w:tcW w:w="1179" w:type="dxa"/>
            <w:tcBorders>
              <w:top w:val="nil"/>
              <w:left w:val="nil"/>
              <w:bottom w:val="single" w:sz="4" w:space="0" w:color="010000"/>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6</w:t>
            </w:r>
          </w:p>
        </w:tc>
        <w:tc>
          <w:tcPr>
            <w:tcW w:w="1527" w:type="dxa"/>
            <w:tcBorders>
              <w:top w:val="nil"/>
              <w:left w:val="nil"/>
              <w:bottom w:val="single" w:sz="4" w:space="0" w:color="010000"/>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nil"/>
              <w:left w:val="nil"/>
              <w:bottom w:val="single" w:sz="4" w:space="0" w:color="010000"/>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nil"/>
              <w:left w:val="single" w:sz="8" w:space="0" w:color="auto"/>
              <w:bottom w:val="single" w:sz="4" w:space="0" w:color="010000"/>
              <w:right w:val="single" w:sz="4" w:space="0" w:color="010000"/>
            </w:tcBorders>
          </w:tcPr>
          <w:p w:rsidR="00C67431" w:rsidRPr="0041225F" w:rsidRDefault="00C67431" w:rsidP="00C95163">
            <w:pPr>
              <w:rPr>
                <w:rFonts w:ascii="Times New Roman" w:hAnsi="Times New Roman"/>
              </w:rPr>
            </w:pPr>
            <w:r w:rsidRPr="0041225F">
              <w:rPr>
                <w:rFonts w:ascii="Times New Roman" w:hAnsi="Times New Roman"/>
              </w:rPr>
              <w:t>2.</w:t>
            </w:r>
          </w:p>
        </w:tc>
        <w:tc>
          <w:tcPr>
            <w:tcW w:w="4238" w:type="dxa"/>
            <w:tcBorders>
              <w:top w:val="nil"/>
              <w:left w:val="single" w:sz="8" w:space="0" w:color="auto"/>
              <w:bottom w:val="single" w:sz="4" w:space="0" w:color="010000"/>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 xml:space="preserve">NEC WM-46UN-L wall mount X461UN modular landscape </w:t>
            </w:r>
          </w:p>
        </w:tc>
        <w:tc>
          <w:tcPr>
            <w:tcW w:w="1179" w:type="dxa"/>
            <w:tcBorders>
              <w:top w:val="nil"/>
              <w:left w:val="nil"/>
              <w:bottom w:val="single" w:sz="4" w:space="0" w:color="010000"/>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6</w:t>
            </w:r>
          </w:p>
        </w:tc>
        <w:tc>
          <w:tcPr>
            <w:tcW w:w="1527" w:type="dxa"/>
            <w:tcBorders>
              <w:top w:val="nil"/>
              <w:left w:val="nil"/>
              <w:bottom w:val="single" w:sz="4" w:space="0" w:color="010000"/>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nil"/>
              <w:left w:val="nil"/>
              <w:bottom w:val="single" w:sz="4" w:space="0" w:color="010000"/>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nil"/>
              <w:left w:val="single" w:sz="8" w:space="0" w:color="auto"/>
              <w:bottom w:val="single" w:sz="4" w:space="0" w:color="010000"/>
              <w:right w:val="single" w:sz="4" w:space="0" w:color="010000"/>
            </w:tcBorders>
          </w:tcPr>
          <w:p w:rsidR="00C67431" w:rsidRPr="0041225F" w:rsidRDefault="00C67431" w:rsidP="00C95163">
            <w:pPr>
              <w:rPr>
                <w:rFonts w:ascii="Times New Roman" w:hAnsi="Times New Roman"/>
              </w:rPr>
            </w:pPr>
            <w:r w:rsidRPr="0041225F">
              <w:rPr>
                <w:rFonts w:ascii="Times New Roman" w:hAnsi="Times New Roman"/>
              </w:rPr>
              <w:t>3.</w:t>
            </w:r>
          </w:p>
        </w:tc>
        <w:tc>
          <w:tcPr>
            <w:tcW w:w="4238" w:type="dxa"/>
            <w:tcBorders>
              <w:top w:val="nil"/>
              <w:left w:val="single" w:sz="8" w:space="0" w:color="auto"/>
              <w:bottom w:val="single" w:sz="4" w:space="0" w:color="010000"/>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NEC-KT-46UN of X46UN overframe bezel kit match kit number to highest number</w:t>
            </w:r>
          </w:p>
        </w:tc>
        <w:tc>
          <w:tcPr>
            <w:tcW w:w="1179" w:type="dxa"/>
            <w:tcBorders>
              <w:top w:val="nil"/>
              <w:left w:val="nil"/>
              <w:bottom w:val="single" w:sz="4" w:space="0" w:color="010000"/>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6</w:t>
            </w:r>
          </w:p>
        </w:tc>
        <w:tc>
          <w:tcPr>
            <w:tcW w:w="1527" w:type="dxa"/>
            <w:tcBorders>
              <w:top w:val="nil"/>
              <w:left w:val="nil"/>
              <w:bottom w:val="single" w:sz="4" w:space="0" w:color="010000"/>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nil"/>
              <w:left w:val="nil"/>
              <w:bottom w:val="single" w:sz="4" w:space="0" w:color="010000"/>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nil"/>
              <w:left w:val="single" w:sz="8" w:space="0" w:color="auto"/>
              <w:bottom w:val="single" w:sz="4" w:space="0" w:color="auto"/>
              <w:right w:val="single" w:sz="4" w:space="0" w:color="010000"/>
            </w:tcBorders>
          </w:tcPr>
          <w:p w:rsidR="00C67431" w:rsidRPr="0041225F" w:rsidRDefault="00C67431" w:rsidP="00C95163">
            <w:pPr>
              <w:rPr>
                <w:rFonts w:ascii="Times New Roman" w:hAnsi="Times New Roman"/>
              </w:rPr>
            </w:pPr>
            <w:r w:rsidRPr="0041225F">
              <w:rPr>
                <w:rFonts w:ascii="Times New Roman" w:hAnsi="Times New Roman"/>
              </w:rPr>
              <w:t>4.</w:t>
            </w:r>
          </w:p>
        </w:tc>
        <w:tc>
          <w:tcPr>
            <w:tcW w:w="4238" w:type="dxa"/>
            <w:tcBorders>
              <w:top w:val="nil"/>
              <w:left w:val="single" w:sz="8" w:space="0" w:color="auto"/>
              <w:bottom w:val="single" w:sz="4" w:space="0" w:color="auto"/>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NEC KT-46UN-CC display wall calibrator kit includes sensor software</w:t>
            </w:r>
          </w:p>
        </w:tc>
        <w:tc>
          <w:tcPr>
            <w:tcW w:w="1179" w:type="dxa"/>
            <w:tcBorders>
              <w:top w:val="nil"/>
              <w:left w:val="nil"/>
              <w:bottom w:val="single" w:sz="4" w:space="0" w:color="auto"/>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1</w:t>
            </w:r>
          </w:p>
        </w:tc>
        <w:tc>
          <w:tcPr>
            <w:tcW w:w="1527" w:type="dxa"/>
            <w:tcBorders>
              <w:top w:val="nil"/>
              <w:left w:val="nil"/>
              <w:bottom w:val="single" w:sz="4" w:space="0" w:color="auto"/>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nil"/>
              <w:left w:val="nil"/>
              <w:bottom w:val="single" w:sz="4" w:space="0" w:color="auto"/>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auto"/>
              <w:left w:val="single" w:sz="8" w:space="0" w:color="auto"/>
              <w:bottom w:val="single" w:sz="4" w:space="0" w:color="010000"/>
              <w:right w:val="single" w:sz="4" w:space="0" w:color="010000"/>
            </w:tcBorders>
          </w:tcPr>
          <w:p w:rsidR="00C67431" w:rsidRPr="0041225F" w:rsidRDefault="00C67431" w:rsidP="00C95163">
            <w:pPr>
              <w:rPr>
                <w:rFonts w:ascii="Times New Roman" w:hAnsi="Times New Roman"/>
              </w:rPr>
            </w:pPr>
            <w:r w:rsidRPr="0041225F">
              <w:rPr>
                <w:rFonts w:ascii="Times New Roman" w:hAnsi="Times New Roman"/>
              </w:rPr>
              <w:t>5.</w:t>
            </w:r>
          </w:p>
        </w:tc>
        <w:tc>
          <w:tcPr>
            <w:tcW w:w="4238" w:type="dxa"/>
            <w:tcBorders>
              <w:top w:val="single" w:sz="4" w:space="0" w:color="auto"/>
              <w:left w:val="single" w:sz="8" w:space="0" w:color="auto"/>
              <w:bottom w:val="single" w:sz="4" w:space="0" w:color="010000"/>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NEC KT-RC X46UN Remote Control and ambient light sensor kit</w:t>
            </w:r>
          </w:p>
        </w:tc>
        <w:tc>
          <w:tcPr>
            <w:tcW w:w="1179" w:type="dxa"/>
            <w:tcBorders>
              <w:top w:val="single" w:sz="4" w:space="0" w:color="auto"/>
              <w:left w:val="nil"/>
              <w:bottom w:val="single" w:sz="4" w:space="0" w:color="010000"/>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1</w:t>
            </w:r>
          </w:p>
        </w:tc>
        <w:tc>
          <w:tcPr>
            <w:tcW w:w="1527" w:type="dxa"/>
            <w:tcBorders>
              <w:top w:val="single" w:sz="4" w:space="0" w:color="auto"/>
              <w:left w:val="nil"/>
              <w:bottom w:val="single" w:sz="4" w:space="0" w:color="010000"/>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auto"/>
              <w:left w:val="nil"/>
              <w:bottom w:val="single" w:sz="4" w:space="0" w:color="010000"/>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nil"/>
              <w:left w:val="single" w:sz="8" w:space="0" w:color="auto"/>
              <w:bottom w:val="single" w:sz="4" w:space="0" w:color="010000"/>
              <w:right w:val="single" w:sz="4" w:space="0" w:color="010000"/>
            </w:tcBorders>
          </w:tcPr>
          <w:p w:rsidR="00C67431" w:rsidRPr="0041225F" w:rsidRDefault="00C67431" w:rsidP="00C95163">
            <w:pPr>
              <w:rPr>
                <w:rFonts w:ascii="Times New Roman" w:hAnsi="Times New Roman"/>
              </w:rPr>
            </w:pPr>
            <w:r w:rsidRPr="0041225F">
              <w:rPr>
                <w:rFonts w:ascii="Times New Roman" w:hAnsi="Times New Roman"/>
              </w:rPr>
              <w:t>6.</w:t>
            </w:r>
          </w:p>
        </w:tc>
        <w:tc>
          <w:tcPr>
            <w:tcW w:w="4238" w:type="dxa"/>
            <w:tcBorders>
              <w:top w:val="nil"/>
              <w:left w:val="single" w:sz="8" w:space="0" w:color="auto"/>
              <w:bottom w:val="single" w:sz="4" w:space="0" w:color="010000"/>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Analog way QTA401 Quattro scaler</w:t>
            </w:r>
          </w:p>
        </w:tc>
        <w:tc>
          <w:tcPr>
            <w:tcW w:w="1179" w:type="dxa"/>
            <w:tcBorders>
              <w:top w:val="nil"/>
              <w:left w:val="nil"/>
              <w:bottom w:val="single" w:sz="4" w:space="0" w:color="010000"/>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1</w:t>
            </w:r>
          </w:p>
        </w:tc>
        <w:tc>
          <w:tcPr>
            <w:tcW w:w="1527" w:type="dxa"/>
            <w:tcBorders>
              <w:top w:val="nil"/>
              <w:left w:val="nil"/>
              <w:bottom w:val="single" w:sz="4" w:space="0" w:color="010000"/>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nil"/>
              <w:left w:val="nil"/>
              <w:bottom w:val="single" w:sz="4" w:space="0" w:color="010000"/>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nil"/>
              <w:left w:val="single" w:sz="8" w:space="0" w:color="auto"/>
              <w:bottom w:val="single" w:sz="4" w:space="0" w:color="010000"/>
              <w:right w:val="single" w:sz="4" w:space="0" w:color="010000"/>
            </w:tcBorders>
          </w:tcPr>
          <w:p w:rsidR="00C67431" w:rsidRPr="0041225F" w:rsidRDefault="00C67431" w:rsidP="00C95163">
            <w:pPr>
              <w:rPr>
                <w:rFonts w:ascii="Times New Roman" w:hAnsi="Times New Roman"/>
              </w:rPr>
            </w:pPr>
            <w:r w:rsidRPr="0041225F">
              <w:rPr>
                <w:rFonts w:ascii="Times New Roman" w:hAnsi="Times New Roman"/>
              </w:rPr>
              <w:t>7.</w:t>
            </w:r>
          </w:p>
        </w:tc>
        <w:tc>
          <w:tcPr>
            <w:tcW w:w="4238" w:type="dxa"/>
            <w:tcBorders>
              <w:top w:val="nil"/>
              <w:left w:val="single" w:sz="8" w:space="0" w:color="auto"/>
              <w:bottom w:val="single" w:sz="4" w:space="0" w:color="010000"/>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Analog way VSL300 line multiplier/scaler switcher</w:t>
            </w:r>
          </w:p>
        </w:tc>
        <w:tc>
          <w:tcPr>
            <w:tcW w:w="1179" w:type="dxa"/>
            <w:tcBorders>
              <w:top w:val="nil"/>
              <w:left w:val="nil"/>
              <w:bottom w:val="single" w:sz="4" w:space="0" w:color="010000"/>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3</w:t>
            </w:r>
          </w:p>
        </w:tc>
        <w:tc>
          <w:tcPr>
            <w:tcW w:w="1527" w:type="dxa"/>
            <w:tcBorders>
              <w:top w:val="nil"/>
              <w:left w:val="nil"/>
              <w:bottom w:val="single" w:sz="4" w:space="0" w:color="010000"/>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nil"/>
              <w:left w:val="nil"/>
              <w:bottom w:val="single" w:sz="4" w:space="0" w:color="010000"/>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nil"/>
              <w:left w:val="single" w:sz="8" w:space="0" w:color="auto"/>
              <w:bottom w:val="single" w:sz="4" w:space="0" w:color="010000"/>
              <w:right w:val="single" w:sz="4" w:space="0" w:color="010000"/>
            </w:tcBorders>
          </w:tcPr>
          <w:p w:rsidR="00C67431" w:rsidRPr="0041225F" w:rsidRDefault="00C67431" w:rsidP="00C95163">
            <w:pPr>
              <w:rPr>
                <w:rFonts w:ascii="Times New Roman" w:hAnsi="Times New Roman"/>
              </w:rPr>
            </w:pPr>
            <w:r w:rsidRPr="0041225F">
              <w:rPr>
                <w:rFonts w:ascii="Times New Roman" w:hAnsi="Times New Roman"/>
              </w:rPr>
              <w:t>8.</w:t>
            </w:r>
          </w:p>
        </w:tc>
        <w:tc>
          <w:tcPr>
            <w:tcW w:w="4238" w:type="dxa"/>
            <w:tcBorders>
              <w:top w:val="nil"/>
              <w:left w:val="single" w:sz="8" w:space="0" w:color="auto"/>
              <w:bottom w:val="single" w:sz="4" w:space="0" w:color="010000"/>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 xml:space="preserve">Sony evid70w evid70 camera white bull pen monitor </w:t>
            </w:r>
          </w:p>
        </w:tc>
        <w:tc>
          <w:tcPr>
            <w:tcW w:w="1179" w:type="dxa"/>
            <w:tcBorders>
              <w:top w:val="nil"/>
              <w:left w:val="nil"/>
              <w:bottom w:val="single" w:sz="4" w:space="0" w:color="010000"/>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1</w:t>
            </w:r>
          </w:p>
        </w:tc>
        <w:tc>
          <w:tcPr>
            <w:tcW w:w="1527" w:type="dxa"/>
            <w:tcBorders>
              <w:top w:val="nil"/>
              <w:left w:val="nil"/>
              <w:bottom w:val="single" w:sz="4" w:space="0" w:color="010000"/>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nil"/>
              <w:left w:val="nil"/>
              <w:bottom w:val="single" w:sz="4" w:space="0" w:color="010000"/>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nil"/>
              <w:left w:val="single" w:sz="8" w:space="0" w:color="auto"/>
              <w:bottom w:val="single" w:sz="4" w:space="0" w:color="010000"/>
              <w:right w:val="single" w:sz="4" w:space="0" w:color="010000"/>
            </w:tcBorders>
          </w:tcPr>
          <w:p w:rsidR="00C67431" w:rsidRPr="0041225F" w:rsidRDefault="00C67431" w:rsidP="00C95163">
            <w:pPr>
              <w:rPr>
                <w:rFonts w:ascii="Times New Roman" w:hAnsi="Times New Roman"/>
              </w:rPr>
            </w:pPr>
            <w:r w:rsidRPr="0041225F">
              <w:rPr>
                <w:rFonts w:ascii="Times New Roman" w:hAnsi="Times New Roman"/>
              </w:rPr>
              <w:t>9.</w:t>
            </w:r>
          </w:p>
        </w:tc>
        <w:tc>
          <w:tcPr>
            <w:tcW w:w="4238" w:type="dxa"/>
            <w:tcBorders>
              <w:top w:val="nil"/>
              <w:left w:val="single" w:sz="8" w:space="0" w:color="auto"/>
              <w:bottom w:val="single" w:sz="4" w:space="0" w:color="010000"/>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Innovative communications cmdw 70B ceiling mount for sony evi-d70</w:t>
            </w:r>
          </w:p>
        </w:tc>
        <w:tc>
          <w:tcPr>
            <w:tcW w:w="1179" w:type="dxa"/>
            <w:tcBorders>
              <w:top w:val="nil"/>
              <w:left w:val="nil"/>
              <w:bottom w:val="single" w:sz="4" w:space="0" w:color="010000"/>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1</w:t>
            </w:r>
          </w:p>
        </w:tc>
        <w:tc>
          <w:tcPr>
            <w:tcW w:w="1527" w:type="dxa"/>
            <w:tcBorders>
              <w:top w:val="nil"/>
              <w:left w:val="nil"/>
              <w:bottom w:val="single" w:sz="4" w:space="0" w:color="010000"/>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nil"/>
              <w:left w:val="nil"/>
              <w:bottom w:val="single" w:sz="4" w:space="0" w:color="010000"/>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nil"/>
              <w:left w:val="single" w:sz="8" w:space="0" w:color="auto"/>
              <w:bottom w:val="single" w:sz="4" w:space="0" w:color="010000"/>
              <w:right w:val="single" w:sz="4" w:space="0" w:color="010000"/>
            </w:tcBorders>
          </w:tcPr>
          <w:p w:rsidR="00C67431" w:rsidRPr="0041225F" w:rsidRDefault="00C67431" w:rsidP="00C95163">
            <w:pPr>
              <w:rPr>
                <w:rFonts w:ascii="Times New Roman" w:hAnsi="Times New Roman"/>
              </w:rPr>
            </w:pPr>
            <w:r w:rsidRPr="0041225F">
              <w:rPr>
                <w:rFonts w:ascii="Times New Roman" w:hAnsi="Times New Roman"/>
              </w:rPr>
              <w:t>10.</w:t>
            </w:r>
          </w:p>
        </w:tc>
        <w:tc>
          <w:tcPr>
            <w:tcW w:w="4238" w:type="dxa"/>
            <w:tcBorders>
              <w:top w:val="nil"/>
              <w:left w:val="single" w:sz="8" w:space="0" w:color="auto"/>
              <w:bottom w:val="single" w:sz="4" w:space="0" w:color="010000"/>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Innovative communications wm-900b wall mount for Tanberg precision HD PTZ camera</w:t>
            </w:r>
          </w:p>
        </w:tc>
        <w:tc>
          <w:tcPr>
            <w:tcW w:w="1179" w:type="dxa"/>
            <w:tcBorders>
              <w:top w:val="nil"/>
              <w:left w:val="nil"/>
              <w:bottom w:val="single" w:sz="4" w:space="0" w:color="010000"/>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1</w:t>
            </w:r>
          </w:p>
        </w:tc>
        <w:tc>
          <w:tcPr>
            <w:tcW w:w="1527" w:type="dxa"/>
            <w:tcBorders>
              <w:top w:val="nil"/>
              <w:left w:val="nil"/>
              <w:bottom w:val="single" w:sz="4" w:space="0" w:color="010000"/>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nil"/>
              <w:left w:val="nil"/>
              <w:bottom w:val="single" w:sz="4" w:space="0" w:color="010000"/>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nil"/>
              <w:left w:val="single" w:sz="8" w:space="0" w:color="auto"/>
              <w:bottom w:val="single" w:sz="4" w:space="0" w:color="010000"/>
              <w:right w:val="single" w:sz="4" w:space="0" w:color="010000"/>
            </w:tcBorders>
          </w:tcPr>
          <w:p w:rsidR="00C67431" w:rsidRPr="0041225F" w:rsidRDefault="00C67431" w:rsidP="00C95163">
            <w:pPr>
              <w:rPr>
                <w:rFonts w:ascii="Times New Roman" w:hAnsi="Times New Roman"/>
              </w:rPr>
            </w:pPr>
            <w:r w:rsidRPr="0041225F">
              <w:rPr>
                <w:rFonts w:ascii="Times New Roman" w:hAnsi="Times New Roman"/>
              </w:rPr>
              <w:t>11.</w:t>
            </w:r>
          </w:p>
        </w:tc>
        <w:tc>
          <w:tcPr>
            <w:tcW w:w="4238" w:type="dxa"/>
            <w:tcBorders>
              <w:top w:val="nil"/>
              <w:left w:val="single" w:sz="8" w:space="0" w:color="auto"/>
              <w:bottom w:val="single" w:sz="4" w:space="0" w:color="010000"/>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Phillips Progressive Scan DVD Player with HD Upconversion to 1080p</w:t>
            </w:r>
          </w:p>
        </w:tc>
        <w:tc>
          <w:tcPr>
            <w:tcW w:w="1179" w:type="dxa"/>
            <w:tcBorders>
              <w:top w:val="nil"/>
              <w:left w:val="nil"/>
              <w:bottom w:val="single" w:sz="4" w:space="0" w:color="010000"/>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1</w:t>
            </w:r>
          </w:p>
        </w:tc>
        <w:tc>
          <w:tcPr>
            <w:tcW w:w="1527" w:type="dxa"/>
            <w:tcBorders>
              <w:top w:val="nil"/>
              <w:left w:val="nil"/>
              <w:bottom w:val="single" w:sz="4" w:space="0" w:color="010000"/>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nil"/>
              <w:left w:val="nil"/>
              <w:bottom w:val="single" w:sz="4" w:space="0" w:color="010000"/>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nil"/>
              <w:left w:val="single" w:sz="8" w:space="0" w:color="auto"/>
              <w:bottom w:val="single" w:sz="4" w:space="0" w:color="010000"/>
              <w:right w:val="single" w:sz="4" w:space="0" w:color="010000"/>
            </w:tcBorders>
          </w:tcPr>
          <w:p w:rsidR="00C67431" w:rsidRPr="0041225F" w:rsidRDefault="00C67431" w:rsidP="00C95163">
            <w:pPr>
              <w:rPr>
                <w:rFonts w:ascii="Times New Roman" w:hAnsi="Times New Roman"/>
              </w:rPr>
            </w:pPr>
            <w:r w:rsidRPr="0041225F">
              <w:rPr>
                <w:rFonts w:ascii="Times New Roman" w:hAnsi="Times New Roman"/>
              </w:rPr>
              <w:t>12.</w:t>
            </w:r>
          </w:p>
        </w:tc>
        <w:tc>
          <w:tcPr>
            <w:tcW w:w="4238" w:type="dxa"/>
            <w:tcBorders>
              <w:top w:val="nil"/>
              <w:left w:val="single" w:sz="8" w:space="0" w:color="auto"/>
              <w:bottom w:val="single" w:sz="4" w:space="0" w:color="010000"/>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Avocent HMX25D KVM 1920 x 1200 DVI-D-24-PIN Digital Dual Head System</w:t>
            </w:r>
          </w:p>
        </w:tc>
        <w:tc>
          <w:tcPr>
            <w:tcW w:w="1179" w:type="dxa"/>
            <w:tcBorders>
              <w:top w:val="nil"/>
              <w:left w:val="nil"/>
              <w:bottom w:val="single" w:sz="4" w:space="0" w:color="010000"/>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1</w:t>
            </w:r>
          </w:p>
        </w:tc>
        <w:tc>
          <w:tcPr>
            <w:tcW w:w="1527" w:type="dxa"/>
            <w:tcBorders>
              <w:top w:val="nil"/>
              <w:left w:val="nil"/>
              <w:bottom w:val="single" w:sz="4" w:space="0" w:color="010000"/>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nil"/>
              <w:left w:val="nil"/>
              <w:bottom w:val="single" w:sz="4" w:space="0" w:color="010000"/>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nil"/>
              <w:left w:val="single" w:sz="8" w:space="0" w:color="auto"/>
              <w:bottom w:val="single" w:sz="4" w:space="0" w:color="010000"/>
              <w:right w:val="single" w:sz="4" w:space="0" w:color="010000"/>
            </w:tcBorders>
          </w:tcPr>
          <w:p w:rsidR="00C67431" w:rsidRPr="0041225F" w:rsidRDefault="00C67431" w:rsidP="00C95163">
            <w:pPr>
              <w:rPr>
                <w:rFonts w:ascii="Times New Roman" w:hAnsi="Times New Roman"/>
              </w:rPr>
            </w:pPr>
            <w:r w:rsidRPr="0041225F">
              <w:rPr>
                <w:rFonts w:ascii="Times New Roman" w:hAnsi="Times New Roman"/>
              </w:rPr>
              <w:t>13.</w:t>
            </w:r>
          </w:p>
        </w:tc>
        <w:tc>
          <w:tcPr>
            <w:tcW w:w="4238" w:type="dxa"/>
            <w:tcBorders>
              <w:top w:val="nil"/>
              <w:left w:val="single" w:sz="8" w:space="0" w:color="auto"/>
              <w:bottom w:val="single" w:sz="4" w:space="0" w:color="010000"/>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ACME Portable machines SMK920-19UB 1U, 19" LCD keyboard drawer USB black</w:t>
            </w:r>
          </w:p>
        </w:tc>
        <w:tc>
          <w:tcPr>
            <w:tcW w:w="1179" w:type="dxa"/>
            <w:tcBorders>
              <w:top w:val="nil"/>
              <w:left w:val="nil"/>
              <w:bottom w:val="single" w:sz="4" w:space="0" w:color="010000"/>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1</w:t>
            </w:r>
          </w:p>
        </w:tc>
        <w:tc>
          <w:tcPr>
            <w:tcW w:w="1527" w:type="dxa"/>
            <w:tcBorders>
              <w:top w:val="nil"/>
              <w:left w:val="nil"/>
              <w:bottom w:val="single" w:sz="4" w:space="0" w:color="010000"/>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nil"/>
              <w:left w:val="nil"/>
              <w:bottom w:val="single" w:sz="4" w:space="0" w:color="010000"/>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nil"/>
              <w:left w:val="single" w:sz="8" w:space="0" w:color="auto"/>
              <w:bottom w:val="single" w:sz="4" w:space="0" w:color="010000"/>
              <w:right w:val="single" w:sz="4" w:space="0" w:color="010000"/>
            </w:tcBorders>
          </w:tcPr>
          <w:p w:rsidR="00C67431" w:rsidRPr="0041225F" w:rsidRDefault="00C67431" w:rsidP="00C95163">
            <w:pPr>
              <w:rPr>
                <w:rFonts w:ascii="Times New Roman" w:hAnsi="Times New Roman"/>
              </w:rPr>
            </w:pPr>
            <w:r w:rsidRPr="0041225F">
              <w:rPr>
                <w:rFonts w:ascii="Times New Roman" w:hAnsi="Times New Roman"/>
              </w:rPr>
              <w:t>14.</w:t>
            </w:r>
          </w:p>
        </w:tc>
        <w:tc>
          <w:tcPr>
            <w:tcW w:w="4238" w:type="dxa"/>
            <w:tcBorders>
              <w:top w:val="nil"/>
              <w:left w:val="single" w:sz="8" w:space="0" w:color="auto"/>
              <w:bottom w:val="single" w:sz="4" w:space="0" w:color="010000"/>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Radio design labs RM-MP12 Audio Monitor Panel</w:t>
            </w:r>
          </w:p>
        </w:tc>
        <w:tc>
          <w:tcPr>
            <w:tcW w:w="1179" w:type="dxa"/>
            <w:tcBorders>
              <w:top w:val="nil"/>
              <w:left w:val="nil"/>
              <w:bottom w:val="single" w:sz="4" w:space="0" w:color="010000"/>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1</w:t>
            </w:r>
          </w:p>
        </w:tc>
        <w:tc>
          <w:tcPr>
            <w:tcW w:w="1527" w:type="dxa"/>
            <w:tcBorders>
              <w:top w:val="nil"/>
              <w:left w:val="nil"/>
              <w:bottom w:val="single" w:sz="4" w:space="0" w:color="010000"/>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nil"/>
              <w:left w:val="nil"/>
              <w:bottom w:val="single" w:sz="4" w:space="0" w:color="010000"/>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nil"/>
              <w:left w:val="single" w:sz="8" w:space="0" w:color="auto"/>
              <w:bottom w:val="single" w:sz="4" w:space="0" w:color="010000"/>
              <w:right w:val="single" w:sz="4" w:space="0" w:color="010000"/>
            </w:tcBorders>
          </w:tcPr>
          <w:p w:rsidR="00C67431" w:rsidRPr="0041225F" w:rsidRDefault="00C67431" w:rsidP="00C95163">
            <w:pPr>
              <w:rPr>
                <w:rFonts w:ascii="Times New Roman" w:hAnsi="Times New Roman"/>
              </w:rPr>
            </w:pPr>
            <w:r w:rsidRPr="0041225F">
              <w:rPr>
                <w:rFonts w:ascii="Times New Roman" w:hAnsi="Times New Roman"/>
              </w:rPr>
              <w:t>15.</w:t>
            </w:r>
          </w:p>
        </w:tc>
        <w:tc>
          <w:tcPr>
            <w:tcW w:w="4238" w:type="dxa"/>
            <w:tcBorders>
              <w:top w:val="nil"/>
              <w:left w:val="single" w:sz="8" w:space="0" w:color="auto"/>
              <w:bottom w:val="single" w:sz="4" w:space="0" w:color="010000"/>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Radio design labs PS24U2 24 volt dc power supply</w:t>
            </w:r>
          </w:p>
        </w:tc>
        <w:tc>
          <w:tcPr>
            <w:tcW w:w="1179" w:type="dxa"/>
            <w:tcBorders>
              <w:top w:val="nil"/>
              <w:left w:val="nil"/>
              <w:bottom w:val="single" w:sz="4" w:space="0" w:color="010000"/>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1</w:t>
            </w:r>
          </w:p>
        </w:tc>
        <w:tc>
          <w:tcPr>
            <w:tcW w:w="1527" w:type="dxa"/>
            <w:tcBorders>
              <w:top w:val="nil"/>
              <w:left w:val="nil"/>
              <w:bottom w:val="single" w:sz="4" w:space="0" w:color="010000"/>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nil"/>
              <w:left w:val="nil"/>
              <w:bottom w:val="single" w:sz="4" w:space="0" w:color="010000"/>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nil"/>
              <w:left w:val="single" w:sz="8" w:space="0" w:color="auto"/>
              <w:bottom w:val="single" w:sz="4" w:space="0" w:color="010000"/>
              <w:right w:val="single" w:sz="4" w:space="0" w:color="010000"/>
            </w:tcBorders>
          </w:tcPr>
          <w:p w:rsidR="00C67431" w:rsidRPr="0041225F" w:rsidRDefault="00C67431" w:rsidP="00C95163">
            <w:pPr>
              <w:rPr>
                <w:rFonts w:ascii="Times New Roman" w:hAnsi="Times New Roman"/>
              </w:rPr>
            </w:pPr>
            <w:r w:rsidRPr="0041225F">
              <w:rPr>
                <w:rFonts w:ascii="Times New Roman" w:hAnsi="Times New Roman"/>
              </w:rPr>
              <w:t>16.</w:t>
            </w:r>
          </w:p>
        </w:tc>
        <w:tc>
          <w:tcPr>
            <w:tcW w:w="4238" w:type="dxa"/>
            <w:tcBorders>
              <w:top w:val="nil"/>
              <w:left w:val="single" w:sz="8" w:space="0" w:color="auto"/>
              <w:bottom w:val="single" w:sz="4" w:space="0" w:color="010000"/>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Extron 60-468-01 crosspoint 450 plus 2424HVA</w:t>
            </w:r>
          </w:p>
        </w:tc>
        <w:tc>
          <w:tcPr>
            <w:tcW w:w="1179" w:type="dxa"/>
            <w:tcBorders>
              <w:top w:val="nil"/>
              <w:left w:val="nil"/>
              <w:bottom w:val="single" w:sz="4" w:space="0" w:color="010000"/>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1</w:t>
            </w:r>
          </w:p>
        </w:tc>
        <w:tc>
          <w:tcPr>
            <w:tcW w:w="1527" w:type="dxa"/>
            <w:tcBorders>
              <w:top w:val="nil"/>
              <w:left w:val="nil"/>
              <w:bottom w:val="single" w:sz="4" w:space="0" w:color="010000"/>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nil"/>
              <w:left w:val="nil"/>
              <w:bottom w:val="single" w:sz="4" w:space="0" w:color="010000"/>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nil"/>
              <w:left w:val="single" w:sz="8" w:space="0" w:color="auto"/>
              <w:bottom w:val="single" w:sz="4" w:space="0" w:color="010000"/>
              <w:right w:val="single" w:sz="4" w:space="0" w:color="010000"/>
            </w:tcBorders>
          </w:tcPr>
          <w:p w:rsidR="00C67431" w:rsidRPr="0041225F" w:rsidRDefault="00C67431" w:rsidP="00C95163">
            <w:pPr>
              <w:rPr>
                <w:rFonts w:ascii="Times New Roman" w:hAnsi="Times New Roman"/>
              </w:rPr>
            </w:pPr>
            <w:r w:rsidRPr="0041225F">
              <w:rPr>
                <w:rFonts w:ascii="Times New Roman" w:hAnsi="Times New Roman"/>
              </w:rPr>
              <w:t>17.</w:t>
            </w:r>
          </w:p>
        </w:tc>
        <w:tc>
          <w:tcPr>
            <w:tcW w:w="4238" w:type="dxa"/>
            <w:tcBorders>
              <w:top w:val="nil"/>
              <w:left w:val="single" w:sz="8" w:space="0" w:color="auto"/>
              <w:bottom w:val="single" w:sz="4" w:space="0" w:color="010000"/>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Extron 60-716-0A cable cubby 200us</w:t>
            </w:r>
          </w:p>
        </w:tc>
        <w:tc>
          <w:tcPr>
            <w:tcW w:w="1179" w:type="dxa"/>
            <w:tcBorders>
              <w:top w:val="nil"/>
              <w:left w:val="nil"/>
              <w:bottom w:val="single" w:sz="4" w:space="0" w:color="010000"/>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2</w:t>
            </w:r>
          </w:p>
        </w:tc>
        <w:tc>
          <w:tcPr>
            <w:tcW w:w="1527" w:type="dxa"/>
            <w:tcBorders>
              <w:top w:val="nil"/>
              <w:left w:val="nil"/>
              <w:bottom w:val="single" w:sz="4" w:space="0" w:color="010000"/>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nil"/>
              <w:left w:val="nil"/>
              <w:bottom w:val="single" w:sz="4" w:space="0" w:color="010000"/>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nil"/>
              <w:left w:val="single" w:sz="8" w:space="0" w:color="auto"/>
              <w:bottom w:val="single" w:sz="4" w:space="0" w:color="010000"/>
              <w:right w:val="single" w:sz="4" w:space="0" w:color="010000"/>
            </w:tcBorders>
          </w:tcPr>
          <w:p w:rsidR="00C67431" w:rsidRPr="0041225F" w:rsidRDefault="00C67431" w:rsidP="00C95163">
            <w:pPr>
              <w:rPr>
                <w:rFonts w:ascii="Times New Roman" w:hAnsi="Times New Roman"/>
              </w:rPr>
            </w:pPr>
            <w:r w:rsidRPr="0041225F">
              <w:rPr>
                <w:rFonts w:ascii="Times New Roman" w:hAnsi="Times New Roman"/>
              </w:rPr>
              <w:t>18.</w:t>
            </w:r>
          </w:p>
        </w:tc>
        <w:tc>
          <w:tcPr>
            <w:tcW w:w="4238" w:type="dxa"/>
            <w:tcBorders>
              <w:top w:val="nil"/>
              <w:left w:val="single" w:sz="8" w:space="0" w:color="auto"/>
              <w:bottom w:val="single" w:sz="4" w:space="0" w:color="010000"/>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 xml:space="preserve">Contemporary research 232-ATSC new HDTV digital tuner </w:t>
            </w:r>
          </w:p>
        </w:tc>
        <w:tc>
          <w:tcPr>
            <w:tcW w:w="1179" w:type="dxa"/>
            <w:tcBorders>
              <w:top w:val="nil"/>
              <w:left w:val="nil"/>
              <w:bottom w:val="single" w:sz="4" w:space="0" w:color="010000"/>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2</w:t>
            </w:r>
          </w:p>
        </w:tc>
        <w:tc>
          <w:tcPr>
            <w:tcW w:w="1527" w:type="dxa"/>
            <w:tcBorders>
              <w:top w:val="nil"/>
              <w:left w:val="nil"/>
              <w:bottom w:val="single" w:sz="4" w:space="0" w:color="010000"/>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nil"/>
              <w:left w:val="nil"/>
              <w:bottom w:val="single" w:sz="4" w:space="0" w:color="010000"/>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nil"/>
              <w:left w:val="single" w:sz="8" w:space="0" w:color="auto"/>
              <w:bottom w:val="nil"/>
              <w:right w:val="single" w:sz="4" w:space="0" w:color="010000"/>
            </w:tcBorders>
          </w:tcPr>
          <w:p w:rsidR="00C67431" w:rsidRPr="0041225F" w:rsidRDefault="00C67431" w:rsidP="00C95163">
            <w:pPr>
              <w:rPr>
                <w:rFonts w:ascii="Times New Roman" w:hAnsi="Times New Roman"/>
              </w:rPr>
            </w:pPr>
            <w:r w:rsidRPr="0041225F">
              <w:rPr>
                <w:rFonts w:ascii="Times New Roman" w:hAnsi="Times New Roman"/>
              </w:rPr>
              <w:t>19.</w:t>
            </w:r>
          </w:p>
        </w:tc>
        <w:tc>
          <w:tcPr>
            <w:tcW w:w="4238" w:type="dxa"/>
            <w:tcBorders>
              <w:top w:val="nil"/>
              <w:left w:val="single" w:sz="8" w:space="0" w:color="auto"/>
              <w:bottom w:val="nil"/>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 xml:space="preserve">Contemporary research RK2-HD dual rack kit for HD tuners </w:t>
            </w:r>
          </w:p>
        </w:tc>
        <w:tc>
          <w:tcPr>
            <w:tcW w:w="1179" w:type="dxa"/>
            <w:tcBorders>
              <w:top w:val="nil"/>
              <w:left w:val="nil"/>
              <w:bottom w:val="nil"/>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1</w:t>
            </w:r>
          </w:p>
        </w:tc>
        <w:tc>
          <w:tcPr>
            <w:tcW w:w="1527" w:type="dxa"/>
            <w:tcBorders>
              <w:top w:val="nil"/>
              <w:left w:val="nil"/>
              <w:bottom w:val="nil"/>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nil"/>
              <w:left w:val="nil"/>
              <w:bottom w:val="nil"/>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nil"/>
              <w:right w:val="single" w:sz="4" w:space="0" w:color="010000"/>
            </w:tcBorders>
          </w:tcPr>
          <w:p w:rsidR="00C67431" w:rsidRPr="0041225F" w:rsidRDefault="00C67431" w:rsidP="00C95163">
            <w:pPr>
              <w:rPr>
                <w:rFonts w:ascii="Times New Roman" w:hAnsi="Times New Roman"/>
              </w:rPr>
            </w:pPr>
            <w:r w:rsidRPr="0041225F">
              <w:rPr>
                <w:rFonts w:ascii="Times New Roman" w:hAnsi="Times New Roman"/>
              </w:rPr>
              <w:t>20.</w:t>
            </w:r>
          </w:p>
        </w:tc>
        <w:tc>
          <w:tcPr>
            <w:tcW w:w="4238" w:type="dxa"/>
            <w:tcBorders>
              <w:top w:val="single" w:sz="4" w:space="0" w:color="010000"/>
              <w:left w:val="single" w:sz="8" w:space="0" w:color="auto"/>
              <w:bottom w:val="nil"/>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Crestron TPS-4000 10.4" ISYS Tilt touch panel</w:t>
            </w:r>
          </w:p>
        </w:tc>
        <w:tc>
          <w:tcPr>
            <w:tcW w:w="1179"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2</w:t>
            </w:r>
          </w:p>
        </w:tc>
        <w:tc>
          <w:tcPr>
            <w:tcW w:w="1527"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nil"/>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nil"/>
              <w:right w:val="single" w:sz="4" w:space="0" w:color="010000"/>
            </w:tcBorders>
          </w:tcPr>
          <w:p w:rsidR="00C67431" w:rsidRPr="0041225F" w:rsidRDefault="00C67431" w:rsidP="00C95163">
            <w:pPr>
              <w:rPr>
                <w:rFonts w:ascii="Times New Roman" w:hAnsi="Times New Roman"/>
              </w:rPr>
            </w:pPr>
            <w:r w:rsidRPr="0041225F">
              <w:rPr>
                <w:rFonts w:ascii="Times New Roman" w:hAnsi="Times New Roman"/>
              </w:rPr>
              <w:t>21.</w:t>
            </w:r>
          </w:p>
        </w:tc>
        <w:tc>
          <w:tcPr>
            <w:tcW w:w="4238" w:type="dxa"/>
            <w:tcBorders>
              <w:top w:val="single" w:sz="4" w:space="0" w:color="010000"/>
              <w:left w:val="single" w:sz="8" w:space="0" w:color="auto"/>
              <w:bottom w:val="nil"/>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Crestron Pro2 dual bus control</w:t>
            </w:r>
          </w:p>
        </w:tc>
        <w:tc>
          <w:tcPr>
            <w:tcW w:w="1179"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1</w:t>
            </w:r>
          </w:p>
        </w:tc>
        <w:tc>
          <w:tcPr>
            <w:tcW w:w="1527"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nil"/>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nil"/>
              <w:right w:val="single" w:sz="4" w:space="0" w:color="010000"/>
            </w:tcBorders>
          </w:tcPr>
          <w:p w:rsidR="00C67431" w:rsidRPr="0041225F" w:rsidRDefault="00C67431" w:rsidP="00C95163">
            <w:pPr>
              <w:rPr>
                <w:rFonts w:ascii="Times New Roman" w:hAnsi="Times New Roman"/>
              </w:rPr>
            </w:pPr>
            <w:r w:rsidRPr="0041225F">
              <w:rPr>
                <w:rFonts w:ascii="Times New Roman" w:hAnsi="Times New Roman"/>
              </w:rPr>
              <w:t>22.</w:t>
            </w:r>
          </w:p>
        </w:tc>
        <w:tc>
          <w:tcPr>
            <w:tcW w:w="4238" w:type="dxa"/>
            <w:tcBorders>
              <w:top w:val="single" w:sz="4" w:space="0" w:color="010000"/>
              <w:left w:val="single" w:sz="8" w:space="0" w:color="auto"/>
              <w:bottom w:val="nil"/>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Crestron C2ENET2 dual ethernet</w:t>
            </w:r>
          </w:p>
        </w:tc>
        <w:tc>
          <w:tcPr>
            <w:tcW w:w="1179"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1</w:t>
            </w:r>
          </w:p>
        </w:tc>
        <w:tc>
          <w:tcPr>
            <w:tcW w:w="1527"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nil"/>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nil"/>
              <w:right w:val="single" w:sz="4" w:space="0" w:color="010000"/>
            </w:tcBorders>
          </w:tcPr>
          <w:p w:rsidR="00C67431" w:rsidRPr="0041225F" w:rsidRDefault="00C67431" w:rsidP="00C95163">
            <w:pPr>
              <w:rPr>
                <w:rFonts w:ascii="Times New Roman" w:hAnsi="Times New Roman"/>
              </w:rPr>
            </w:pPr>
            <w:r w:rsidRPr="0041225F">
              <w:rPr>
                <w:rFonts w:ascii="Times New Roman" w:hAnsi="Times New Roman"/>
              </w:rPr>
              <w:t>23.</w:t>
            </w:r>
          </w:p>
        </w:tc>
        <w:tc>
          <w:tcPr>
            <w:tcW w:w="4238" w:type="dxa"/>
            <w:tcBorders>
              <w:top w:val="single" w:sz="4" w:space="0" w:color="010000"/>
              <w:left w:val="single" w:sz="8" w:space="0" w:color="auto"/>
              <w:bottom w:val="nil"/>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Crestron Stcom cresnet dual com port</w:t>
            </w:r>
          </w:p>
        </w:tc>
        <w:tc>
          <w:tcPr>
            <w:tcW w:w="1179"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4</w:t>
            </w:r>
          </w:p>
        </w:tc>
        <w:tc>
          <w:tcPr>
            <w:tcW w:w="1527"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nil"/>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single" w:sz="4" w:space="0" w:color="auto"/>
              <w:right w:val="single" w:sz="4" w:space="0" w:color="010000"/>
            </w:tcBorders>
          </w:tcPr>
          <w:p w:rsidR="00C67431" w:rsidRPr="0041225F" w:rsidRDefault="00C67431" w:rsidP="00C95163">
            <w:pPr>
              <w:rPr>
                <w:rFonts w:ascii="Times New Roman" w:hAnsi="Times New Roman"/>
              </w:rPr>
            </w:pPr>
            <w:r w:rsidRPr="0041225F">
              <w:rPr>
                <w:rFonts w:ascii="Times New Roman" w:hAnsi="Times New Roman"/>
              </w:rPr>
              <w:t>24.</w:t>
            </w:r>
          </w:p>
        </w:tc>
        <w:tc>
          <w:tcPr>
            <w:tcW w:w="4238" w:type="dxa"/>
            <w:tcBorders>
              <w:top w:val="single" w:sz="4" w:space="0" w:color="010000"/>
              <w:left w:val="single" w:sz="8" w:space="0" w:color="auto"/>
              <w:bottom w:val="single" w:sz="4" w:space="0" w:color="auto"/>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Crestron C2VEQ4 volume control box</w:t>
            </w:r>
          </w:p>
        </w:tc>
        <w:tc>
          <w:tcPr>
            <w:tcW w:w="1179" w:type="dxa"/>
            <w:tcBorders>
              <w:top w:val="single" w:sz="4" w:space="0" w:color="010000"/>
              <w:left w:val="nil"/>
              <w:bottom w:val="single" w:sz="4" w:space="0" w:color="auto"/>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1</w:t>
            </w:r>
          </w:p>
        </w:tc>
        <w:tc>
          <w:tcPr>
            <w:tcW w:w="1527" w:type="dxa"/>
            <w:tcBorders>
              <w:top w:val="single" w:sz="4" w:space="0" w:color="010000"/>
              <w:left w:val="nil"/>
              <w:bottom w:val="single" w:sz="4" w:space="0" w:color="auto"/>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single" w:sz="4" w:space="0" w:color="auto"/>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nil"/>
              <w:left w:val="single" w:sz="8" w:space="0" w:color="auto"/>
              <w:bottom w:val="nil"/>
              <w:right w:val="single" w:sz="4" w:space="0" w:color="010000"/>
            </w:tcBorders>
          </w:tcPr>
          <w:p w:rsidR="00C67431" w:rsidRPr="0041225F" w:rsidRDefault="00C67431" w:rsidP="00C95163">
            <w:pPr>
              <w:rPr>
                <w:rFonts w:ascii="Times New Roman" w:hAnsi="Times New Roman"/>
              </w:rPr>
            </w:pPr>
            <w:r w:rsidRPr="0041225F">
              <w:rPr>
                <w:rFonts w:ascii="Times New Roman" w:hAnsi="Times New Roman"/>
              </w:rPr>
              <w:t>25.</w:t>
            </w:r>
          </w:p>
        </w:tc>
        <w:tc>
          <w:tcPr>
            <w:tcW w:w="4238" w:type="dxa"/>
            <w:tcBorders>
              <w:top w:val="nil"/>
              <w:left w:val="single" w:sz="8" w:space="0" w:color="auto"/>
              <w:bottom w:val="nil"/>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Crestron CNPWS-75 power supply -75w</w:t>
            </w:r>
          </w:p>
        </w:tc>
        <w:tc>
          <w:tcPr>
            <w:tcW w:w="1179" w:type="dxa"/>
            <w:tcBorders>
              <w:top w:val="nil"/>
              <w:left w:val="nil"/>
              <w:bottom w:val="nil"/>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1</w:t>
            </w:r>
          </w:p>
        </w:tc>
        <w:tc>
          <w:tcPr>
            <w:tcW w:w="1527" w:type="dxa"/>
            <w:tcBorders>
              <w:top w:val="nil"/>
              <w:left w:val="nil"/>
              <w:bottom w:val="nil"/>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nil"/>
              <w:left w:val="nil"/>
              <w:bottom w:val="nil"/>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nil"/>
              <w:right w:val="single" w:sz="4" w:space="0" w:color="010000"/>
            </w:tcBorders>
          </w:tcPr>
          <w:p w:rsidR="00C67431" w:rsidRPr="0041225F" w:rsidRDefault="00C67431" w:rsidP="00C95163">
            <w:pPr>
              <w:rPr>
                <w:rFonts w:ascii="Times New Roman" w:hAnsi="Times New Roman"/>
              </w:rPr>
            </w:pPr>
            <w:r w:rsidRPr="0041225F">
              <w:rPr>
                <w:rFonts w:ascii="Times New Roman" w:hAnsi="Times New Roman"/>
              </w:rPr>
              <w:t>26.</w:t>
            </w:r>
          </w:p>
        </w:tc>
        <w:tc>
          <w:tcPr>
            <w:tcW w:w="4238" w:type="dxa"/>
            <w:tcBorders>
              <w:top w:val="single" w:sz="4" w:space="0" w:color="010000"/>
              <w:left w:val="single" w:sz="8" w:space="0" w:color="auto"/>
              <w:bottom w:val="nil"/>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Crestron CNRJ11 4 wire to RJ11 converter</w:t>
            </w:r>
          </w:p>
        </w:tc>
        <w:tc>
          <w:tcPr>
            <w:tcW w:w="1179"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4</w:t>
            </w:r>
          </w:p>
        </w:tc>
        <w:tc>
          <w:tcPr>
            <w:tcW w:w="1527"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nil"/>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nil"/>
              <w:right w:val="single" w:sz="4" w:space="0" w:color="010000"/>
            </w:tcBorders>
          </w:tcPr>
          <w:p w:rsidR="00C67431" w:rsidRPr="0041225F" w:rsidRDefault="00900FE0" w:rsidP="00C95163">
            <w:pPr>
              <w:rPr>
                <w:rFonts w:ascii="Times New Roman" w:hAnsi="Times New Roman"/>
              </w:rPr>
            </w:pPr>
            <w:r w:rsidRPr="0041225F">
              <w:rPr>
                <w:rFonts w:ascii="Times New Roman" w:hAnsi="Times New Roman"/>
              </w:rPr>
              <w:t>27.</w:t>
            </w:r>
          </w:p>
        </w:tc>
        <w:tc>
          <w:tcPr>
            <w:tcW w:w="4238" w:type="dxa"/>
            <w:tcBorders>
              <w:top w:val="single" w:sz="4" w:space="0" w:color="010000"/>
              <w:left w:val="single" w:sz="8" w:space="0" w:color="auto"/>
              <w:bottom w:val="nil"/>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Crestron C2com3 3port card</w:t>
            </w:r>
          </w:p>
        </w:tc>
        <w:tc>
          <w:tcPr>
            <w:tcW w:w="1179"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2</w:t>
            </w:r>
          </w:p>
        </w:tc>
        <w:tc>
          <w:tcPr>
            <w:tcW w:w="1527"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nil"/>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single" w:sz="4" w:space="0" w:color="010000"/>
              <w:right w:val="single" w:sz="4" w:space="0" w:color="010000"/>
            </w:tcBorders>
          </w:tcPr>
          <w:p w:rsidR="00C67431" w:rsidRPr="0041225F" w:rsidRDefault="00900FE0" w:rsidP="00C95163">
            <w:pPr>
              <w:rPr>
                <w:rFonts w:ascii="Times New Roman" w:hAnsi="Times New Roman"/>
              </w:rPr>
            </w:pPr>
            <w:r w:rsidRPr="0041225F">
              <w:rPr>
                <w:rFonts w:ascii="Times New Roman" w:hAnsi="Times New Roman"/>
              </w:rPr>
              <w:t>28.</w:t>
            </w:r>
          </w:p>
        </w:tc>
        <w:tc>
          <w:tcPr>
            <w:tcW w:w="4238" w:type="dxa"/>
            <w:tcBorders>
              <w:top w:val="single" w:sz="4" w:space="0" w:color="010000"/>
              <w:left w:val="single" w:sz="8" w:space="0" w:color="auto"/>
              <w:bottom w:val="single" w:sz="4" w:space="0" w:color="010000"/>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Crestron C2NH block network distribution block</w:t>
            </w:r>
          </w:p>
        </w:tc>
        <w:tc>
          <w:tcPr>
            <w:tcW w:w="1179" w:type="dxa"/>
            <w:tcBorders>
              <w:top w:val="single" w:sz="4" w:space="0" w:color="010000"/>
              <w:left w:val="nil"/>
              <w:bottom w:val="single" w:sz="4" w:space="0" w:color="010000"/>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2</w:t>
            </w:r>
          </w:p>
        </w:tc>
        <w:tc>
          <w:tcPr>
            <w:tcW w:w="1527" w:type="dxa"/>
            <w:tcBorders>
              <w:top w:val="single" w:sz="4" w:space="0" w:color="010000"/>
              <w:left w:val="nil"/>
              <w:bottom w:val="single" w:sz="4" w:space="0" w:color="010000"/>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single" w:sz="4" w:space="0" w:color="010000"/>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nil"/>
              <w:right w:val="single" w:sz="4" w:space="0" w:color="010000"/>
            </w:tcBorders>
          </w:tcPr>
          <w:p w:rsidR="00C67431" w:rsidRPr="0041225F" w:rsidRDefault="00900FE0" w:rsidP="00C95163">
            <w:pPr>
              <w:rPr>
                <w:rFonts w:ascii="Times New Roman" w:hAnsi="Times New Roman"/>
              </w:rPr>
            </w:pPr>
            <w:r w:rsidRPr="0041225F">
              <w:rPr>
                <w:rFonts w:ascii="Times New Roman" w:hAnsi="Times New Roman"/>
              </w:rPr>
              <w:t>29.</w:t>
            </w:r>
          </w:p>
        </w:tc>
        <w:tc>
          <w:tcPr>
            <w:tcW w:w="4238" w:type="dxa"/>
            <w:tcBorders>
              <w:top w:val="single" w:sz="4" w:space="0" w:color="010000"/>
              <w:left w:val="single" w:sz="8" w:space="0" w:color="auto"/>
              <w:bottom w:val="nil"/>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Crestron IRP2 IR emitter probe</w:t>
            </w:r>
          </w:p>
        </w:tc>
        <w:tc>
          <w:tcPr>
            <w:tcW w:w="1179"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2</w:t>
            </w:r>
          </w:p>
        </w:tc>
        <w:tc>
          <w:tcPr>
            <w:tcW w:w="1527"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nil"/>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nil"/>
              <w:right w:val="single" w:sz="4" w:space="0" w:color="010000"/>
            </w:tcBorders>
          </w:tcPr>
          <w:p w:rsidR="00C67431" w:rsidRPr="0041225F" w:rsidRDefault="00900FE0" w:rsidP="00C95163">
            <w:pPr>
              <w:rPr>
                <w:rFonts w:ascii="Times New Roman" w:hAnsi="Times New Roman"/>
              </w:rPr>
            </w:pPr>
            <w:r w:rsidRPr="0041225F">
              <w:rPr>
                <w:rFonts w:ascii="Times New Roman" w:hAnsi="Times New Roman"/>
              </w:rPr>
              <w:t>30.</w:t>
            </w:r>
          </w:p>
        </w:tc>
        <w:tc>
          <w:tcPr>
            <w:tcW w:w="4238" w:type="dxa"/>
            <w:tcBorders>
              <w:top w:val="single" w:sz="4" w:space="0" w:color="010000"/>
              <w:left w:val="single" w:sz="8" w:space="0" w:color="auto"/>
              <w:bottom w:val="nil"/>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Crestron CNXRMAK rack mount kit</w:t>
            </w:r>
          </w:p>
        </w:tc>
        <w:tc>
          <w:tcPr>
            <w:tcW w:w="1179"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1</w:t>
            </w:r>
          </w:p>
        </w:tc>
        <w:tc>
          <w:tcPr>
            <w:tcW w:w="1527"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nil"/>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nil"/>
              <w:right w:val="single" w:sz="4" w:space="0" w:color="010000"/>
            </w:tcBorders>
          </w:tcPr>
          <w:p w:rsidR="00C67431" w:rsidRPr="0041225F" w:rsidRDefault="00900FE0" w:rsidP="00C95163">
            <w:pPr>
              <w:rPr>
                <w:rFonts w:ascii="Times New Roman" w:hAnsi="Times New Roman"/>
              </w:rPr>
            </w:pPr>
            <w:r w:rsidRPr="0041225F">
              <w:rPr>
                <w:rFonts w:ascii="Times New Roman" w:hAnsi="Times New Roman"/>
              </w:rPr>
              <w:t>31.</w:t>
            </w:r>
          </w:p>
        </w:tc>
        <w:tc>
          <w:tcPr>
            <w:tcW w:w="4238" w:type="dxa"/>
            <w:tcBorders>
              <w:top w:val="single" w:sz="4" w:space="0" w:color="010000"/>
              <w:left w:val="single" w:sz="8" w:space="0" w:color="auto"/>
              <w:bottom w:val="nil"/>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Crestron cresnet-t-pl-sp1000 cresnet control cable plenum-rated teal 1000'</w:t>
            </w:r>
          </w:p>
        </w:tc>
        <w:tc>
          <w:tcPr>
            <w:tcW w:w="1179"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1</w:t>
            </w:r>
          </w:p>
        </w:tc>
        <w:tc>
          <w:tcPr>
            <w:tcW w:w="1527"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nil"/>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nil"/>
              <w:right w:val="single" w:sz="4" w:space="0" w:color="010000"/>
            </w:tcBorders>
          </w:tcPr>
          <w:p w:rsidR="00C67431" w:rsidRPr="0041225F" w:rsidRDefault="00900FE0" w:rsidP="00C95163">
            <w:pPr>
              <w:rPr>
                <w:rFonts w:ascii="Times New Roman" w:hAnsi="Times New Roman"/>
              </w:rPr>
            </w:pPr>
            <w:r w:rsidRPr="0041225F">
              <w:rPr>
                <w:rFonts w:ascii="Times New Roman" w:hAnsi="Times New Roman"/>
              </w:rPr>
              <w:t>32.</w:t>
            </w:r>
          </w:p>
        </w:tc>
        <w:tc>
          <w:tcPr>
            <w:tcW w:w="4238" w:type="dxa"/>
            <w:tcBorders>
              <w:top w:val="single" w:sz="4" w:space="0" w:color="010000"/>
              <w:left w:val="single" w:sz="8" w:space="0" w:color="auto"/>
              <w:bottom w:val="nil"/>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NEC M46B-AV 46' large format display for conference room</w:t>
            </w:r>
          </w:p>
        </w:tc>
        <w:tc>
          <w:tcPr>
            <w:tcW w:w="1179"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1</w:t>
            </w:r>
          </w:p>
        </w:tc>
        <w:tc>
          <w:tcPr>
            <w:tcW w:w="1527"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nil"/>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nil"/>
              <w:right w:val="single" w:sz="4" w:space="0" w:color="010000"/>
            </w:tcBorders>
          </w:tcPr>
          <w:p w:rsidR="00C67431" w:rsidRPr="0041225F" w:rsidRDefault="00900FE0" w:rsidP="00C95163">
            <w:pPr>
              <w:rPr>
                <w:rFonts w:ascii="Times New Roman" w:hAnsi="Times New Roman"/>
              </w:rPr>
            </w:pPr>
            <w:r w:rsidRPr="0041225F">
              <w:rPr>
                <w:rFonts w:ascii="Times New Roman" w:hAnsi="Times New Roman"/>
              </w:rPr>
              <w:t>33.</w:t>
            </w:r>
          </w:p>
        </w:tc>
        <w:tc>
          <w:tcPr>
            <w:tcW w:w="4238" w:type="dxa"/>
            <w:tcBorders>
              <w:top w:val="single" w:sz="4" w:space="0" w:color="010000"/>
              <w:left w:val="single" w:sz="8" w:space="0" w:color="auto"/>
              <w:bottom w:val="nil"/>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 xml:space="preserve">Chief LTAU large tilt wall mount </w:t>
            </w:r>
          </w:p>
        </w:tc>
        <w:tc>
          <w:tcPr>
            <w:tcW w:w="1179"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1</w:t>
            </w:r>
          </w:p>
        </w:tc>
        <w:tc>
          <w:tcPr>
            <w:tcW w:w="1527"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nil"/>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nil"/>
              <w:right w:val="single" w:sz="4" w:space="0" w:color="010000"/>
            </w:tcBorders>
          </w:tcPr>
          <w:p w:rsidR="00C67431" w:rsidRPr="0041225F" w:rsidRDefault="00900FE0" w:rsidP="00C95163">
            <w:pPr>
              <w:rPr>
                <w:rFonts w:ascii="Times New Roman" w:hAnsi="Times New Roman"/>
              </w:rPr>
            </w:pPr>
            <w:r w:rsidRPr="0041225F">
              <w:rPr>
                <w:rFonts w:ascii="Times New Roman" w:hAnsi="Times New Roman"/>
              </w:rPr>
              <w:t>34.</w:t>
            </w:r>
          </w:p>
        </w:tc>
        <w:tc>
          <w:tcPr>
            <w:tcW w:w="4238" w:type="dxa"/>
            <w:tcBorders>
              <w:top w:val="single" w:sz="4" w:space="0" w:color="010000"/>
              <w:left w:val="single" w:sz="8" w:space="0" w:color="auto"/>
              <w:bottom w:val="nil"/>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Tandberg 11744 1 pr codec c90 integrator package premium resolution (1080P/UXGA)</w:t>
            </w:r>
          </w:p>
        </w:tc>
        <w:tc>
          <w:tcPr>
            <w:tcW w:w="1179"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1</w:t>
            </w:r>
          </w:p>
        </w:tc>
        <w:tc>
          <w:tcPr>
            <w:tcW w:w="1527"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nil"/>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nil"/>
              <w:right w:val="single" w:sz="4" w:space="0" w:color="010000"/>
            </w:tcBorders>
          </w:tcPr>
          <w:p w:rsidR="00C67431" w:rsidRPr="0041225F" w:rsidRDefault="00900FE0" w:rsidP="00C95163">
            <w:pPr>
              <w:rPr>
                <w:rFonts w:ascii="Times New Roman" w:hAnsi="Times New Roman"/>
              </w:rPr>
            </w:pPr>
            <w:r w:rsidRPr="0041225F">
              <w:rPr>
                <w:rFonts w:ascii="Times New Roman" w:hAnsi="Times New Roman"/>
              </w:rPr>
              <w:t>35.</w:t>
            </w:r>
          </w:p>
        </w:tc>
        <w:tc>
          <w:tcPr>
            <w:tcW w:w="4238" w:type="dxa"/>
            <w:tcBorders>
              <w:top w:val="single" w:sz="4" w:space="0" w:color="010000"/>
              <w:left w:val="single" w:sz="8" w:space="0" w:color="auto"/>
              <w:bottom w:val="nil"/>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Tandberg 117440 integrator package c90 codec, HD camera, 2 mics</w:t>
            </w:r>
          </w:p>
        </w:tc>
        <w:tc>
          <w:tcPr>
            <w:tcW w:w="1179"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1</w:t>
            </w:r>
          </w:p>
        </w:tc>
        <w:tc>
          <w:tcPr>
            <w:tcW w:w="1527"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nil"/>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nil"/>
              <w:right w:val="single" w:sz="4" w:space="0" w:color="010000"/>
            </w:tcBorders>
          </w:tcPr>
          <w:p w:rsidR="00C67431" w:rsidRPr="0041225F" w:rsidRDefault="00900FE0" w:rsidP="00C95163">
            <w:pPr>
              <w:rPr>
                <w:rFonts w:ascii="Times New Roman" w:hAnsi="Times New Roman"/>
              </w:rPr>
            </w:pPr>
            <w:r w:rsidRPr="0041225F">
              <w:rPr>
                <w:rFonts w:ascii="Times New Roman" w:hAnsi="Times New Roman"/>
              </w:rPr>
              <w:t>36.</w:t>
            </w:r>
          </w:p>
        </w:tc>
        <w:tc>
          <w:tcPr>
            <w:tcW w:w="4238" w:type="dxa"/>
            <w:tcBorders>
              <w:top w:val="single" w:sz="4" w:space="0" w:color="010000"/>
              <w:left w:val="single" w:sz="8" w:space="0" w:color="auto"/>
              <w:bottom w:val="nil"/>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Tandberg 117441NPP Codec C90 integrator package natural presenter package (NPP)</w:t>
            </w:r>
          </w:p>
        </w:tc>
        <w:tc>
          <w:tcPr>
            <w:tcW w:w="1179"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1</w:t>
            </w:r>
          </w:p>
        </w:tc>
        <w:tc>
          <w:tcPr>
            <w:tcW w:w="1527"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nil"/>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nil"/>
              <w:right w:val="single" w:sz="4" w:space="0" w:color="010000"/>
            </w:tcBorders>
          </w:tcPr>
          <w:p w:rsidR="00C67431" w:rsidRPr="0041225F" w:rsidRDefault="00900FE0" w:rsidP="00C95163">
            <w:pPr>
              <w:rPr>
                <w:rFonts w:ascii="Times New Roman" w:hAnsi="Times New Roman"/>
              </w:rPr>
            </w:pPr>
            <w:r w:rsidRPr="0041225F">
              <w:rPr>
                <w:rFonts w:ascii="Times New Roman" w:hAnsi="Times New Roman"/>
              </w:rPr>
              <w:t>37.</w:t>
            </w:r>
          </w:p>
        </w:tc>
        <w:tc>
          <w:tcPr>
            <w:tcW w:w="4238" w:type="dxa"/>
            <w:tcBorders>
              <w:top w:val="single" w:sz="4" w:space="0" w:color="010000"/>
              <w:left w:val="single" w:sz="8" w:space="0" w:color="auto"/>
              <w:bottom w:val="nil"/>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Tandberg 117441MS Codec C90 Integrator package 4 way HD multisite (HD-MS)</w:t>
            </w:r>
          </w:p>
        </w:tc>
        <w:tc>
          <w:tcPr>
            <w:tcW w:w="1179"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1</w:t>
            </w:r>
          </w:p>
        </w:tc>
        <w:tc>
          <w:tcPr>
            <w:tcW w:w="1527"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nil"/>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nil"/>
              <w:right w:val="single" w:sz="4" w:space="0" w:color="010000"/>
            </w:tcBorders>
          </w:tcPr>
          <w:p w:rsidR="00C67431" w:rsidRPr="0041225F" w:rsidRDefault="00900FE0" w:rsidP="00C95163">
            <w:pPr>
              <w:rPr>
                <w:rFonts w:ascii="Times New Roman" w:hAnsi="Times New Roman"/>
              </w:rPr>
            </w:pPr>
            <w:r w:rsidRPr="0041225F">
              <w:rPr>
                <w:rFonts w:ascii="Times New Roman" w:hAnsi="Times New Roman"/>
              </w:rPr>
              <w:t>38.</w:t>
            </w:r>
          </w:p>
        </w:tc>
        <w:tc>
          <w:tcPr>
            <w:tcW w:w="4238" w:type="dxa"/>
            <w:tcBorders>
              <w:top w:val="single" w:sz="4" w:space="0" w:color="010000"/>
              <w:left w:val="single" w:sz="8" w:space="0" w:color="auto"/>
              <w:bottom w:val="nil"/>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Atlas soundolier at-10RM loudspeaker attenuator 70v</w:t>
            </w:r>
          </w:p>
        </w:tc>
        <w:tc>
          <w:tcPr>
            <w:tcW w:w="1179"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18</w:t>
            </w:r>
          </w:p>
        </w:tc>
        <w:tc>
          <w:tcPr>
            <w:tcW w:w="1527"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nil"/>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nil"/>
              <w:right w:val="single" w:sz="4" w:space="0" w:color="010000"/>
            </w:tcBorders>
          </w:tcPr>
          <w:p w:rsidR="00C67431" w:rsidRPr="0041225F" w:rsidRDefault="00900FE0" w:rsidP="00C95163">
            <w:pPr>
              <w:rPr>
                <w:rFonts w:ascii="Times New Roman" w:hAnsi="Times New Roman"/>
              </w:rPr>
            </w:pPr>
            <w:r w:rsidRPr="0041225F">
              <w:rPr>
                <w:rFonts w:ascii="Times New Roman" w:hAnsi="Times New Roman"/>
              </w:rPr>
              <w:t>39.</w:t>
            </w:r>
          </w:p>
        </w:tc>
        <w:tc>
          <w:tcPr>
            <w:tcW w:w="4238" w:type="dxa"/>
            <w:tcBorders>
              <w:top w:val="single" w:sz="4" w:space="0" w:color="010000"/>
              <w:left w:val="single" w:sz="8" w:space="0" w:color="auto"/>
              <w:bottom w:val="nil"/>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Biamp audiaflex cm 2 rack space digital audio platform frame</w:t>
            </w:r>
          </w:p>
        </w:tc>
        <w:tc>
          <w:tcPr>
            <w:tcW w:w="1179"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1</w:t>
            </w:r>
          </w:p>
        </w:tc>
        <w:tc>
          <w:tcPr>
            <w:tcW w:w="1527"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nil"/>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nil"/>
              <w:right w:val="single" w:sz="4" w:space="0" w:color="010000"/>
            </w:tcBorders>
          </w:tcPr>
          <w:p w:rsidR="00C67431" w:rsidRPr="0041225F" w:rsidRDefault="00900FE0" w:rsidP="00C95163">
            <w:pPr>
              <w:rPr>
                <w:rFonts w:ascii="Times New Roman" w:hAnsi="Times New Roman"/>
              </w:rPr>
            </w:pPr>
            <w:r w:rsidRPr="0041225F">
              <w:rPr>
                <w:rFonts w:ascii="Times New Roman" w:hAnsi="Times New Roman"/>
              </w:rPr>
              <w:t>40.</w:t>
            </w:r>
          </w:p>
        </w:tc>
        <w:tc>
          <w:tcPr>
            <w:tcW w:w="4238" w:type="dxa"/>
            <w:tcBorders>
              <w:top w:val="single" w:sz="4" w:space="0" w:color="010000"/>
              <w:left w:val="single" w:sz="8" w:space="0" w:color="auto"/>
              <w:bottom w:val="nil"/>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Biamp Network Paging Mic Console</w:t>
            </w:r>
          </w:p>
        </w:tc>
        <w:tc>
          <w:tcPr>
            <w:tcW w:w="1179"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3</w:t>
            </w:r>
          </w:p>
        </w:tc>
        <w:tc>
          <w:tcPr>
            <w:tcW w:w="1527"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nil"/>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nil"/>
              <w:right w:val="single" w:sz="4" w:space="0" w:color="010000"/>
            </w:tcBorders>
          </w:tcPr>
          <w:p w:rsidR="00C67431" w:rsidRPr="0041225F" w:rsidRDefault="00900FE0" w:rsidP="00C95163">
            <w:pPr>
              <w:rPr>
                <w:rFonts w:ascii="Times New Roman" w:hAnsi="Times New Roman"/>
              </w:rPr>
            </w:pPr>
            <w:r w:rsidRPr="0041225F">
              <w:rPr>
                <w:rFonts w:ascii="Times New Roman" w:hAnsi="Times New Roman"/>
              </w:rPr>
              <w:t>41.</w:t>
            </w:r>
          </w:p>
        </w:tc>
        <w:tc>
          <w:tcPr>
            <w:tcW w:w="4238" w:type="dxa"/>
            <w:tcBorders>
              <w:top w:val="single" w:sz="4" w:space="0" w:color="010000"/>
              <w:left w:val="single" w:sz="8" w:space="0" w:color="auto"/>
              <w:bottom w:val="nil"/>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Biamp OP2E 2 CH MIC/Line Output Card</w:t>
            </w:r>
          </w:p>
        </w:tc>
        <w:tc>
          <w:tcPr>
            <w:tcW w:w="1179"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5</w:t>
            </w:r>
          </w:p>
        </w:tc>
        <w:tc>
          <w:tcPr>
            <w:tcW w:w="1527"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nil"/>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nil"/>
              <w:right w:val="single" w:sz="4" w:space="0" w:color="010000"/>
            </w:tcBorders>
          </w:tcPr>
          <w:p w:rsidR="00C67431" w:rsidRPr="0041225F" w:rsidRDefault="00900FE0" w:rsidP="00C95163">
            <w:pPr>
              <w:rPr>
                <w:rFonts w:ascii="Times New Roman" w:hAnsi="Times New Roman"/>
              </w:rPr>
            </w:pPr>
            <w:r w:rsidRPr="0041225F">
              <w:rPr>
                <w:rFonts w:ascii="Times New Roman" w:hAnsi="Times New Roman"/>
              </w:rPr>
              <w:t>42.</w:t>
            </w:r>
          </w:p>
        </w:tc>
        <w:tc>
          <w:tcPr>
            <w:tcW w:w="4238" w:type="dxa"/>
            <w:tcBorders>
              <w:top w:val="single" w:sz="4" w:space="0" w:color="010000"/>
              <w:left w:val="single" w:sz="8" w:space="0" w:color="auto"/>
              <w:bottom w:val="nil"/>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Biamp IP2 2 Channel Input Card for Audia Flex</w:t>
            </w:r>
          </w:p>
        </w:tc>
        <w:tc>
          <w:tcPr>
            <w:tcW w:w="1179"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2</w:t>
            </w:r>
          </w:p>
        </w:tc>
        <w:tc>
          <w:tcPr>
            <w:tcW w:w="1527"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nil"/>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nil"/>
              <w:right w:val="single" w:sz="4" w:space="0" w:color="010000"/>
            </w:tcBorders>
          </w:tcPr>
          <w:p w:rsidR="00C67431" w:rsidRPr="0041225F" w:rsidRDefault="00900FE0" w:rsidP="00C95163">
            <w:pPr>
              <w:rPr>
                <w:rFonts w:ascii="Times New Roman" w:hAnsi="Times New Roman"/>
              </w:rPr>
            </w:pPr>
            <w:r w:rsidRPr="0041225F">
              <w:rPr>
                <w:rFonts w:ascii="Times New Roman" w:hAnsi="Times New Roman"/>
              </w:rPr>
              <w:t>43.</w:t>
            </w:r>
          </w:p>
        </w:tc>
        <w:tc>
          <w:tcPr>
            <w:tcW w:w="4238" w:type="dxa"/>
            <w:tcBorders>
              <w:top w:val="single" w:sz="4" w:space="0" w:color="010000"/>
              <w:left w:val="single" w:sz="8" w:space="0" w:color="auto"/>
              <w:bottom w:val="nil"/>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Crown CTS 4200A 4 Channel Power Amp, 200W/80HM,250W/4 OHM, 220W/70V</w:t>
            </w:r>
          </w:p>
        </w:tc>
        <w:tc>
          <w:tcPr>
            <w:tcW w:w="1179"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2</w:t>
            </w:r>
          </w:p>
        </w:tc>
        <w:tc>
          <w:tcPr>
            <w:tcW w:w="1527"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nil"/>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nil"/>
              <w:right w:val="single" w:sz="4" w:space="0" w:color="010000"/>
            </w:tcBorders>
          </w:tcPr>
          <w:p w:rsidR="00C67431" w:rsidRPr="0041225F" w:rsidRDefault="00900FE0" w:rsidP="00C95163">
            <w:pPr>
              <w:rPr>
                <w:rFonts w:ascii="Times New Roman" w:hAnsi="Times New Roman"/>
              </w:rPr>
            </w:pPr>
            <w:r w:rsidRPr="0041225F">
              <w:rPr>
                <w:rFonts w:ascii="Times New Roman" w:hAnsi="Times New Roman"/>
              </w:rPr>
              <w:t>44.</w:t>
            </w:r>
          </w:p>
        </w:tc>
        <w:tc>
          <w:tcPr>
            <w:tcW w:w="4238" w:type="dxa"/>
            <w:tcBorders>
              <w:top w:val="single" w:sz="4" w:space="0" w:color="010000"/>
              <w:left w:val="single" w:sz="8" w:space="0" w:color="auto"/>
              <w:bottom w:val="nil"/>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JBL Control 26 CT 6.5" Two Way Vented Ceiling Speaker w/70V transformer</w:t>
            </w:r>
          </w:p>
        </w:tc>
        <w:tc>
          <w:tcPr>
            <w:tcW w:w="1179"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42</w:t>
            </w:r>
          </w:p>
        </w:tc>
        <w:tc>
          <w:tcPr>
            <w:tcW w:w="1527"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nil"/>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nil"/>
              <w:right w:val="single" w:sz="4" w:space="0" w:color="010000"/>
            </w:tcBorders>
          </w:tcPr>
          <w:p w:rsidR="00C67431" w:rsidRPr="0041225F" w:rsidRDefault="00900FE0" w:rsidP="00C95163">
            <w:pPr>
              <w:rPr>
                <w:rFonts w:ascii="Times New Roman" w:hAnsi="Times New Roman"/>
              </w:rPr>
            </w:pPr>
            <w:r w:rsidRPr="0041225F">
              <w:rPr>
                <w:rFonts w:ascii="Times New Roman" w:hAnsi="Times New Roman"/>
              </w:rPr>
              <w:t>45.</w:t>
            </w:r>
          </w:p>
        </w:tc>
        <w:tc>
          <w:tcPr>
            <w:tcW w:w="4238" w:type="dxa"/>
            <w:tcBorders>
              <w:top w:val="single" w:sz="4" w:space="0" w:color="010000"/>
              <w:left w:val="single" w:sz="8" w:space="0" w:color="auto"/>
              <w:bottom w:val="nil"/>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Cisco multiport switch with POE</w:t>
            </w:r>
          </w:p>
        </w:tc>
        <w:tc>
          <w:tcPr>
            <w:tcW w:w="1179"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1</w:t>
            </w:r>
          </w:p>
        </w:tc>
        <w:tc>
          <w:tcPr>
            <w:tcW w:w="1527"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nil"/>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nil"/>
              <w:right w:val="single" w:sz="4" w:space="0" w:color="010000"/>
            </w:tcBorders>
          </w:tcPr>
          <w:p w:rsidR="00C67431" w:rsidRPr="0041225F" w:rsidRDefault="00900FE0" w:rsidP="00C95163">
            <w:pPr>
              <w:rPr>
                <w:rFonts w:ascii="Times New Roman" w:hAnsi="Times New Roman"/>
              </w:rPr>
            </w:pPr>
            <w:r w:rsidRPr="0041225F">
              <w:rPr>
                <w:rFonts w:ascii="Times New Roman" w:hAnsi="Times New Roman"/>
              </w:rPr>
              <w:t>46.</w:t>
            </w:r>
          </w:p>
        </w:tc>
        <w:tc>
          <w:tcPr>
            <w:tcW w:w="4238" w:type="dxa"/>
            <w:tcBorders>
              <w:top w:val="single" w:sz="4" w:space="0" w:color="010000"/>
              <w:left w:val="single" w:sz="8" w:space="0" w:color="auto"/>
              <w:bottom w:val="nil"/>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Middle Atlantic MRK4436 44 Space Vertical Rack Frame</w:t>
            </w:r>
          </w:p>
        </w:tc>
        <w:tc>
          <w:tcPr>
            <w:tcW w:w="1179"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2</w:t>
            </w:r>
          </w:p>
        </w:tc>
        <w:tc>
          <w:tcPr>
            <w:tcW w:w="1527"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nil"/>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nil"/>
              <w:right w:val="single" w:sz="4" w:space="0" w:color="010000"/>
            </w:tcBorders>
          </w:tcPr>
          <w:p w:rsidR="00C67431" w:rsidRPr="0041225F" w:rsidRDefault="00900FE0" w:rsidP="00C95163">
            <w:pPr>
              <w:rPr>
                <w:rFonts w:ascii="Times New Roman" w:hAnsi="Times New Roman"/>
              </w:rPr>
            </w:pPr>
            <w:r w:rsidRPr="0041225F">
              <w:rPr>
                <w:rFonts w:ascii="Times New Roman" w:hAnsi="Times New Roman"/>
              </w:rPr>
              <w:t>47.</w:t>
            </w:r>
          </w:p>
        </w:tc>
        <w:tc>
          <w:tcPr>
            <w:tcW w:w="4238" w:type="dxa"/>
            <w:tcBorders>
              <w:top w:val="single" w:sz="4" w:space="0" w:color="010000"/>
              <w:left w:val="single" w:sz="8" w:space="0" w:color="auto"/>
              <w:bottom w:val="nil"/>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Middle Atlantic FD-44 Solid front door Fits 44 space ERK/MRK/VRK/WRK racks</w:t>
            </w:r>
          </w:p>
        </w:tc>
        <w:tc>
          <w:tcPr>
            <w:tcW w:w="1179"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2</w:t>
            </w:r>
          </w:p>
        </w:tc>
        <w:tc>
          <w:tcPr>
            <w:tcW w:w="1527"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nil"/>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nil"/>
              <w:right w:val="single" w:sz="4" w:space="0" w:color="010000"/>
            </w:tcBorders>
          </w:tcPr>
          <w:p w:rsidR="00C67431" w:rsidRPr="0041225F" w:rsidRDefault="00900FE0" w:rsidP="00C95163">
            <w:pPr>
              <w:rPr>
                <w:rFonts w:ascii="Times New Roman" w:hAnsi="Times New Roman"/>
              </w:rPr>
            </w:pPr>
            <w:r w:rsidRPr="0041225F">
              <w:rPr>
                <w:rFonts w:ascii="Times New Roman" w:hAnsi="Times New Roman"/>
              </w:rPr>
              <w:t>48.</w:t>
            </w:r>
          </w:p>
        </w:tc>
        <w:tc>
          <w:tcPr>
            <w:tcW w:w="4238" w:type="dxa"/>
            <w:tcBorders>
              <w:top w:val="single" w:sz="4" w:space="0" w:color="010000"/>
              <w:left w:val="single" w:sz="8" w:space="0" w:color="auto"/>
              <w:bottom w:val="nil"/>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Middle Atlantic SPN 4436 Side Panels Pair</w:t>
            </w:r>
          </w:p>
        </w:tc>
        <w:tc>
          <w:tcPr>
            <w:tcW w:w="1179"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2</w:t>
            </w:r>
          </w:p>
        </w:tc>
        <w:tc>
          <w:tcPr>
            <w:tcW w:w="1527"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nil"/>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nil"/>
              <w:right w:val="single" w:sz="4" w:space="0" w:color="010000"/>
            </w:tcBorders>
          </w:tcPr>
          <w:p w:rsidR="00C67431" w:rsidRPr="0041225F" w:rsidRDefault="00900FE0" w:rsidP="00C95163">
            <w:pPr>
              <w:rPr>
                <w:rFonts w:ascii="Times New Roman" w:hAnsi="Times New Roman"/>
              </w:rPr>
            </w:pPr>
            <w:r w:rsidRPr="0041225F">
              <w:rPr>
                <w:rFonts w:ascii="Times New Roman" w:hAnsi="Times New Roman"/>
              </w:rPr>
              <w:t>49.</w:t>
            </w:r>
          </w:p>
        </w:tc>
        <w:tc>
          <w:tcPr>
            <w:tcW w:w="4238" w:type="dxa"/>
            <w:tcBorders>
              <w:top w:val="single" w:sz="4" w:space="0" w:color="010000"/>
              <w:left w:val="single" w:sz="8" w:space="0" w:color="auto"/>
              <w:bottom w:val="nil"/>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 xml:space="preserve">Middle Atlantic Gang 10 Rack ganging Hardware </w:t>
            </w:r>
          </w:p>
        </w:tc>
        <w:tc>
          <w:tcPr>
            <w:tcW w:w="1179"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2</w:t>
            </w:r>
          </w:p>
        </w:tc>
        <w:tc>
          <w:tcPr>
            <w:tcW w:w="1527"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nil"/>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single" w:sz="4" w:space="0" w:color="auto"/>
              <w:right w:val="single" w:sz="4" w:space="0" w:color="010000"/>
            </w:tcBorders>
          </w:tcPr>
          <w:p w:rsidR="00C67431" w:rsidRPr="0041225F" w:rsidRDefault="00900FE0" w:rsidP="00C95163">
            <w:pPr>
              <w:rPr>
                <w:rFonts w:ascii="Times New Roman" w:hAnsi="Times New Roman"/>
              </w:rPr>
            </w:pPr>
            <w:r w:rsidRPr="0041225F">
              <w:rPr>
                <w:rFonts w:ascii="Times New Roman" w:hAnsi="Times New Roman"/>
              </w:rPr>
              <w:t>50.</w:t>
            </w:r>
          </w:p>
        </w:tc>
        <w:tc>
          <w:tcPr>
            <w:tcW w:w="4238" w:type="dxa"/>
            <w:tcBorders>
              <w:top w:val="single" w:sz="4" w:space="0" w:color="010000"/>
              <w:left w:val="single" w:sz="8" w:space="0" w:color="auto"/>
              <w:bottom w:val="single" w:sz="4" w:space="0" w:color="auto"/>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Middle Atlantic PDT-2020C-NS Power Strip 20 Outlet 20 AMP</w:t>
            </w:r>
          </w:p>
        </w:tc>
        <w:tc>
          <w:tcPr>
            <w:tcW w:w="1179" w:type="dxa"/>
            <w:tcBorders>
              <w:top w:val="single" w:sz="4" w:space="0" w:color="010000"/>
              <w:left w:val="nil"/>
              <w:bottom w:val="single" w:sz="4" w:space="0" w:color="auto"/>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2</w:t>
            </w:r>
          </w:p>
        </w:tc>
        <w:tc>
          <w:tcPr>
            <w:tcW w:w="1527" w:type="dxa"/>
            <w:tcBorders>
              <w:top w:val="single" w:sz="4" w:space="0" w:color="010000"/>
              <w:left w:val="nil"/>
              <w:bottom w:val="single" w:sz="4" w:space="0" w:color="auto"/>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single" w:sz="4" w:space="0" w:color="auto"/>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nil"/>
              <w:left w:val="single" w:sz="8" w:space="0" w:color="auto"/>
              <w:bottom w:val="nil"/>
              <w:right w:val="single" w:sz="4" w:space="0" w:color="010000"/>
            </w:tcBorders>
          </w:tcPr>
          <w:p w:rsidR="00C67431" w:rsidRPr="0041225F" w:rsidRDefault="007D149D" w:rsidP="00C95163">
            <w:pPr>
              <w:rPr>
                <w:rFonts w:ascii="Times New Roman" w:hAnsi="Times New Roman"/>
              </w:rPr>
            </w:pPr>
            <w:r w:rsidRPr="0041225F">
              <w:rPr>
                <w:rFonts w:ascii="Times New Roman" w:hAnsi="Times New Roman"/>
              </w:rPr>
              <w:t>51.</w:t>
            </w:r>
          </w:p>
        </w:tc>
        <w:tc>
          <w:tcPr>
            <w:tcW w:w="4238" w:type="dxa"/>
            <w:tcBorders>
              <w:top w:val="nil"/>
              <w:left w:val="single" w:sz="8" w:space="0" w:color="auto"/>
              <w:bottom w:val="nil"/>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Surge X SX 1120RT 9 outlet 1RU Power Conditioner</w:t>
            </w:r>
          </w:p>
        </w:tc>
        <w:tc>
          <w:tcPr>
            <w:tcW w:w="1179" w:type="dxa"/>
            <w:tcBorders>
              <w:top w:val="nil"/>
              <w:left w:val="nil"/>
              <w:bottom w:val="nil"/>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2</w:t>
            </w:r>
          </w:p>
        </w:tc>
        <w:tc>
          <w:tcPr>
            <w:tcW w:w="1527" w:type="dxa"/>
            <w:tcBorders>
              <w:top w:val="nil"/>
              <w:left w:val="nil"/>
              <w:bottom w:val="nil"/>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nil"/>
              <w:left w:val="nil"/>
              <w:bottom w:val="nil"/>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nil"/>
              <w:right w:val="single" w:sz="4" w:space="0" w:color="010000"/>
            </w:tcBorders>
          </w:tcPr>
          <w:p w:rsidR="00C67431" w:rsidRPr="0041225F" w:rsidRDefault="007D149D" w:rsidP="00C95163">
            <w:pPr>
              <w:rPr>
                <w:rFonts w:ascii="Times New Roman" w:hAnsi="Times New Roman"/>
              </w:rPr>
            </w:pPr>
            <w:r w:rsidRPr="0041225F">
              <w:rPr>
                <w:rFonts w:ascii="Times New Roman" w:hAnsi="Times New Roman"/>
              </w:rPr>
              <w:t>52.</w:t>
            </w:r>
          </w:p>
        </w:tc>
        <w:tc>
          <w:tcPr>
            <w:tcW w:w="4238" w:type="dxa"/>
            <w:tcBorders>
              <w:top w:val="single" w:sz="4" w:space="0" w:color="010000"/>
              <w:left w:val="single" w:sz="8" w:space="0" w:color="auto"/>
              <w:bottom w:val="nil"/>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Surge X SA 82-Black Surge protector</w:t>
            </w:r>
          </w:p>
        </w:tc>
        <w:tc>
          <w:tcPr>
            <w:tcW w:w="1179"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4</w:t>
            </w:r>
          </w:p>
        </w:tc>
        <w:tc>
          <w:tcPr>
            <w:tcW w:w="1527"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nil"/>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single" w:sz="4" w:space="0" w:color="auto"/>
              <w:right w:val="single" w:sz="4" w:space="0" w:color="010000"/>
            </w:tcBorders>
          </w:tcPr>
          <w:p w:rsidR="00C67431" w:rsidRPr="0041225F" w:rsidRDefault="007D149D" w:rsidP="00C95163">
            <w:pPr>
              <w:rPr>
                <w:rFonts w:ascii="Times New Roman" w:hAnsi="Times New Roman"/>
              </w:rPr>
            </w:pPr>
            <w:r w:rsidRPr="0041225F">
              <w:rPr>
                <w:rFonts w:ascii="Times New Roman" w:hAnsi="Times New Roman"/>
              </w:rPr>
              <w:t>53.</w:t>
            </w:r>
          </w:p>
        </w:tc>
        <w:tc>
          <w:tcPr>
            <w:tcW w:w="4238" w:type="dxa"/>
            <w:tcBorders>
              <w:top w:val="single" w:sz="4" w:space="0" w:color="010000"/>
              <w:left w:val="single" w:sz="8" w:space="0" w:color="auto"/>
              <w:bottom w:val="single" w:sz="4" w:space="0" w:color="auto"/>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American Power Conversion SUA 1500 RM2U Smart UPS 1500 VA USB and Serial RM2U</w:t>
            </w:r>
          </w:p>
        </w:tc>
        <w:tc>
          <w:tcPr>
            <w:tcW w:w="1179" w:type="dxa"/>
            <w:tcBorders>
              <w:top w:val="single" w:sz="4" w:space="0" w:color="010000"/>
              <w:left w:val="nil"/>
              <w:bottom w:val="single" w:sz="4" w:space="0" w:color="auto"/>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2</w:t>
            </w:r>
          </w:p>
        </w:tc>
        <w:tc>
          <w:tcPr>
            <w:tcW w:w="1527" w:type="dxa"/>
            <w:tcBorders>
              <w:top w:val="single" w:sz="4" w:space="0" w:color="010000"/>
              <w:left w:val="nil"/>
              <w:bottom w:val="single" w:sz="4" w:space="0" w:color="auto"/>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single" w:sz="4" w:space="0" w:color="auto"/>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525"/>
        </w:trPr>
        <w:tc>
          <w:tcPr>
            <w:tcW w:w="915" w:type="dxa"/>
            <w:tcBorders>
              <w:top w:val="single" w:sz="4" w:space="0" w:color="auto"/>
              <w:left w:val="single" w:sz="8" w:space="0" w:color="auto"/>
              <w:bottom w:val="single" w:sz="4" w:space="0" w:color="auto"/>
              <w:right w:val="single" w:sz="4" w:space="0" w:color="010000"/>
            </w:tcBorders>
          </w:tcPr>
          <w:p w:rsidR="00C67431" w:rsidRPr="0041225F" w:rsidRDefault="007D149D" w:rsidP="00C95163">
            <w:pPr>
              <w:rPr>
                <w:rFonts w:ascii="Times New Roman" w:hAnsi="Times New Roman"/>
              </w:rPr>
            </w:pPr>
            <w:r w:rsidRPr="0041225F">
              <w:rPr>
                <w:rFonts w:ascii="Times New Roman" w:hAnsi="Times New Roman"/>
              </w:rPr>
              <w:t>54.</w:t>
            </w:r>
          </w:p>
        </w:tc>
        <w:tc>
          <w:tcPr>
            <w:tcW w:w="4238" w:type="dxa"/>
            <w:tcBorders>
              <w:top w:val="single" w:sz="4" w:space="0" w:color="auto"/>
              <w:left w:val="single" w:sz="8" w:space="0" w:color="auto"/>
              <w:bottom w:val="single" w:sz="4" w:space="0" w:color="auto"/>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Misc cable connectors etc</w:t>
            </w:r>
          </w:p>
        </w:tc>
        <w:tc>
          <w:tcPr>
            <w:tcW w:w="1179" w:type="dxa"/>
            <w:tcBorders>
              <w:top w:val="single" w:sz="4" w:space="0" w:color="auto"/>
              <w:left w:val="nil"/>
              <w:bottom w:val="single" w:sz="4" w:space="0" w:color="auto"/>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1</w:t>
            </w:r>
          </w:p>
        </w:tc>
        <w:tc>
          <w:tcPr>
            <w:tcW w:w="1527" w:type="dxa"/>
            <w:tcBorders>
              <w:top w:val="single" w:sz="4" w:space="0" w:color="auto"/>
              <w:left w:val="nil"/>
              <w:bottom w:val="single" w:sz="4" w:space="0" w:color="auto"/>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auto"/>
              <w:left w:val="nil"/>
              <w:bottom w:val="single" w:sz="4" w:space="0" w:color="auto"/>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nil"/>
              <w:right w:val="single" w:sz="4" w:space="0" w:color="010000"/>
            </w:tcBorders>
          </w:tcPr>
          <w:p w:rsidR="00C67431" w:rsidRPr="0041225F" w:rsidRDefault="007D149D" w:rsidP="00C95163">
            <w:pPr>
              <w:rPr>
                <w:rFonts w:ascii="Times New Roman" w:hAnsi="Times New Roman"/>
              </w:rPr>
            </w:pPr>
            <w:r w:rsidRPr="0041225F">
              <w:rPr>
                <w:rFonts w:ascii="Times New Roman" w:hAnsi="Times New Roman"/>
              </w:rPr>
              <w:t>55.</w:t>
            </w:r>
          </w:p>
        </w:tc>
        <w:tc>
          <w:tcPr>
            <w:tcW w:w="4238" w:type="dxa"/>
            <w:tcBorders>
              <w:top w:val="single" w:sz="4" w:space="0" w:color="010000"/>
              <w:left w:val="single" w:sz="8" w:space="0" w:color="auto"/>
              <w:bottom w:val="nil"/>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 xml:space="preserve">Project Management </w:t>
            </w:r>
          </w:p>
        </w:tc>
        <w:tc>
          <w:tcPr>
            <w:tcW w:w="1179"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1</w:t>
            </w:r>
          </w:p>
        </w:tc>
        <w:tc>
          <w:tcPr>
            <w:tcW w:w="1527"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nil"/>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nil"/>
              <w:right w:val="single" w:sz="4" w:space="0" w:color="010000"/>
            </w:tcBorders>
          </w:tcPr>
          <w:p w:rsidR="00C67431" w:rsidRPr="0041225F" w:rsidRDefault="007D149D" w:rsidP="007D149D">
            <w:pPr>
              <w:rPr>
                <w:rFonts w:ascii="Times New Roman" w:hAnsi="Times New Roman"/>
              </w:rPr>
            </w:pPr>
            <w:r w:rsidRPr="0041225F">
              <w:rPr>
                <w:rFonts w:ascii="Times New Roman" w:hAnsi="Times New Roman"/>
              </w:rPr>
              <w:t>56.</w:t>
            </w:r>
          </w:p>
        </w:tc>
        <w:tc>
          <w:tcPr>
            <w:tcW w:w="4238" w:type="dxa"/>
            <w:tcBorders>
              <w:top w:val="single" w:sz="4" w:space="0" w:color="010000"/>
              <w:left w:val="single" w:sz="8" w:space="0" w:color="auto"/>
              <w:bottom w:val="nil"/>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Installation</w:t>
            </w:r>
          </w:p>
        </w:tc>
        <w:tc>
          <w:tcPr>
            <w:tcW w:w="1179"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1</w:t>
            </w:r>
          </w:p>
        </w:tc>
        <w:tc>
          <w:tcPr>
            <w:tcW w:w="1527"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nil"/>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nil"/>
              <w:right w:val="single" w:sz="4" w:space="0" w:color="010000"/>
            </w:tcBorders>
          </w:tcPr>
          <w:p w:rsidR="00C67431" w:rsidRPr="0041225F" w:rsidRDefault="007D149D" w:rsidP="007D149D">
            <w:pPr>
              <w:rPr>
                <w:rFonts w:ascii="Times New Roman" w:hAnsi="Times New Roman"/>
              </w:rPr>
            </w:pPr>
            <w:r w:rsidRPr="0041225F">
              <w:rPr>
                <w:rFonts w:ascii="Times New Roman" w:hAnsi="Times New Roman"/>
              </w:rPr>
              <w:t>57.</w:t>
            </w:r>
          </w:p>
        </w:tc>
        <w:tc>
          <w:tcPr>
            <w:tcW w:w="4238" w:type="dxa"/>
            <w:tcBorders>
              <w:top w:val="single" w:sz="4" w:space="0" w:color="010000"/>
              <w:left w:val="single" w:sz="8" w:space="0" w:color="auto"/>
              <w:bottom w:val="nil"/>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Programming</w:t>
            </w:r>
          </w:p>
        </w:tc>
        <w:tc>
          <w:tcPr>
            <w:tcW w:w="1179"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1</w:t>
            </w:r>
          </w:p>
        </w:tc>
        <w:tc>
          <w:tcPr>
            <w:tcW w:w="1527" w:type="dxa"/>
            <w:tcBorders>
              <w:top w:val="single" w:sz="4" w:space="0" w:color="010000"/>
              <w:left w:val="nil"/>
              <w:bottom w:val="nil"/>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nil"/>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single" w:sz="4" w:space="0" w:color="010000"/>
              <w:right w:val="single" w:sz="4" w:space="0" w:color="010000"/>
            </w:tcBorders>
          </w:tcPr>
          <w:p w:rsidR="00C67431" w:rsidRPr="0041225F" w:rsidRDefault="007D149D" w:rsidP="007D149D">
            <w:pPr>
              <w:rPr>
                <w:rFonts w:ascii="Times New Roman" w:hAnsi="Times New Roman"/>
              </w:rPr>
            </w:pPr>
            <w:r w:rsidRPr="0041225F">
              <w:rPr>
                <w:rFonts w:ascii="Times New Roman" w:hAnsi="Times New Roman"/>
              </w:rPr>
              <w:t>58.</w:t>
            </w:r>
          </w:p>
        </w:tc>
        <w:tc>
          <w:tcPr>
            <w:tcW w:w="4238" w:type="dxa"/>
            <w:tcBorders>
              <w:top w:val="single" w:sz="4" w:space="0" w:color="010000"/>
              <w:left w:val="single" w:sz="8" w:space="0" w:color="auto"/>
              <w:bottom w:val="single" w:sz="4" w:space="0" w:color="010000"/>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Maintenance</w:t>
            </w:r>
          </w:p>
        </w:tc>
        <w:tc>
          <w:tcPr>
            <w:tcW w:w="1179" w:type="dxa"/>
            <w:tcBorders>
              <w:top w:val="single" w:sz="4" w:space="0" w:color="010000"/>
              <w:left w:val="nil"/>
              <w:bottom w:val="single" w:sz="4" w:space="0" w:color="010000"/>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1</w:t>
            </w:r>
          </w:p>
        </w:tc>
        <w:tc>
          <w:tcPr>
            <w:tcW w:w="1527" w:type="dxa"/>
            <w:tcBorders>
              <w:top w:val="single" w:sz="4" w:space="0" w:color="010000"/>
              <w:left w:val="nil"/>
              <w:bottom w:val="single" w:sz="4" w:space="0" w:color="010000"/>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single" w:sz="4" w:space="0" w:color="010000"/>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r w:rsidR="00C67431" w:rsidRPr="0041225F" w:rsidTr="00C67431">
        <w:trPr>
          <w:trHeight w:val="499"/>
        </w:trPr>
        <w:tc>
          <w:tcPr>
            <w:tcW w:w="915" w:type="dxa"/>
            <w:tcBorders>
              <w:top w:val="single" w:sz="4" w:space="0" w:color="010000"/>
              <w:left w:val="single" w:sz="8" w:space="0" w:color="auto"/>
              <w:bottom w:val="single" w:sz="4" w:space="0" w:color="auto"/>
              <w:right w:val="single" w:sz="4" w:space="0" w:color="010000"/>
            </w:tcBorders>
          </w:tcPr>
          <w:p w:rsidR="00C67431" w:rsidRPr="0041225F" w:rsidRDefault="007D149D" w:rsidP="00C95163">
            <w:pPr>
              <w:rPr>
                <w:rFonts w:ascii="Times New Roman" w:hAnsi="Times New Roman"/>
              </w:rPr>
            </w:pPr>
            <w:r w:rsidRPr="0041225F">
              <w:rPr>
                <w:rFonts w:ascii="Times New Roman" w:hAnsi="Times New Roman"/>
              </w:rPr>
              <w:t>59.</w:t>
            </w:r>
          </w:p>
        </w:tc>
        <w:tc>
          <w:tcPr>
            <w:tcW w:w="4238" w:type="dxa"/>
            <w:tcBorders>
              <w:top w:val="single" w:sz="4" w:space="0" w:color="010000"/>
              <w:left w:val="single" w:sz="8" w:space="0" w:color="auto"/>
              <w:bottom w:val="single" w:sz="4" w:space="0" w:color="auto"/>
              <w:right w:val="single" w:sz="4" w:space="0" w:color="010000"/>
            </w:tcBorders>
            <w:shd w:val="clear" w:color="auto" w:fill="auto"/>
            <w:vAlign w:val="bottom"/>
            <w:hideMark/>
          </w:tcPr>
          <w:p w:rsidR="00C67431" w:rsidRPr="0041225F" w:rsidRDefault="00C67431" w:rsidP="00C95163">
            <w:pPr>
              <w:rPr>
                <w:rFonts w:ascii="Times New Roman" w:hAnsi="Times New Roman"/>
              </w:rPr>
            </w:pPr>
            <w:r w:rsidRPr="0041225F">
              <w:rPr>
                <w:rFonts w:ascii="Times New Roman" w:hAnsi="Times New Roman"/>
              </w:rPr>
              <w:t>Training</w:t>
            </w:r>
          </w:p>
        </w:tc>
        <w:tc>
          <w:tcPr>
            <w:tcW w:w="1179" w:type="dxa"/>
            <w:tcBorders>
              <w:top w:val="single" w:sz="4" w:space="0" w:color="010000"/>
              <w:left w:val="nil"/>
              <w:bottom w:val="single" w:sz="4" w:space="0" w:color="auto"/>
              <w:right w:val="single" w:sz="4" w:space="0" w:color="010000"/>
            </w:tcBorders>
            <w:shd w:val="clear" w:color="auto" w:fill="auto"/>
            <w:noWrap/>
            <w:vAlign w:val="bottom"/>
            <w:hideMark/>
          </w:tcPr>
          <w:p w:rsidR="00C67431" w:rsidRPr="0041225F" w:rsidRDefault="00C67431" w:rsidP="00C95163">
            <w:pPr>
              <w:jc w:val="center"/>
              <w:rPr>
                <w:rFonts w:ascii="Times New Roman" w:hAnsi="Times New Roman"/>
              </w:rPr>
            </w:pPr>
            <w:r w:rsidRPr="0041225F">
              <w:rPr>
                <w:rFonts w:ascii="Times New Roman" w:hAnsi="Times New Roman"/>
              </w:rPr>
              <w:t>1</w:t>
            </w:r>
          </w:p>
        </w:tc>
        <w:tc>
          <w:tcPr>
            <w:tcW w:w="1527" w:type="dxa"/>
            <w:tcBorders>
              <w:top w:val="single" w:sz="4" w:space="0" w:color="010000"/>
              <w:left w:val="nil"/>
              <w:bottom w:val="single" w:sz="4" w:space="0" w:color="auto"/>
              <w:right w:val="single" w:sz="4" w:space="0" w:color="010000"/>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c>
          <w:tcPr>
            <w:tcW w:w="1177" w:type="dxa"/>
            <w:tcBorders>
              <w:top w:val="single" w:sz="4" w:space="0" w:color="010000"/>
              <w:left w:val="nil"/>
              <w:bottom w:val="single" w:sz="4" w:space="0" w:color="auto"/>
              <w:right w:val="single" w:sz="8" w:space="0" w:color="auto"/>
            </w:tcBorders>
            <w:shd w:val="clear" w:color="auto" w:fill="auto"/>
            <w:noWrap/>
            <w:vAlign w:val="bottom"/>
            <w:hideMark/>
          </w:tcPr>
          <w:p w:rsidR="00C67431" w:rsidRPr="0041225F" w:rsidRDefault="00C67431" w:rsidP="00C95163">
            <w:pPr>
              <w:rPr>
                <w:rFonts w:ascii="Times New Roman" w:hAnsi="Times New Roman"/>
              </w:rPr>
            </w:pPr>
            <w:r w:rsidRPr="0041225F">
              <w:rPr>
                <w:rFonts w:ascii="Times New Roman" w:hAnsi="Times New Roman"/>
              </w:rPr>
              <w:t> </w:t>
            </w:r>
          </w:p>
        </w:tc>
      </w:tr>
    </w:tbl>
    <w:p w:rsidR="00CC652F" w:rsidRPr="0041225F" w:rsidRDefault="00CC652F" w:rsidP="00EC1E3E">
      <w:pPr>
        <w:tabs>
          <w:tab w:val="center" w:pos="5040"/>
        </w:tabs>
        <w:rPr>
          <w:rFonts w:ascii="Times New Roman" w:hAnsi="Times New Roman"/>
          <w:bCs/>
        </w:rPr>
      </w:pPr>
    </w:p>
    <w:p w:rsidR="00CC652F" w:rsidRPr="0041225F" w:rsidRDefault="00CC652F" w:rsidP="00EC1E3E">
      <w:pPr>
        <w:tabs>
          <w:tab w:val="center" w:pos="5040"/>
        </w:tabs>
        <w:rPr>
          <w:rFonts w:ascii="Times New Roman" w:hAnsi="Times New Roman"/>
          <w:bCs/>
        </w:rPr>
      </w:pPr>
    </w:p>
    <w:p w:rsidR="00CC652F" w:rsidRPr="0041225F" w:rsidRDefault="00CC652F" w:rsidP="00EC1E3E">
      <w:pPr>
        <w:tabs>
          <w:tab w:val="center" w:pos="5040"/>
        </w:tabs>
        <w:rPr>
          <w:rFonts w:ascii="Times New Roman" w:hAnsi="Times New Roman"/>
          <w:bCs/>
        </w:rPr>
      </w:pPr>
    </w:p>
    <w:p w:rsidR="00CC652F" w:rsidRPr="0041225F" w:rsidRDefault="004F4915" w:rsidP="00EC1E3E">
      <w:pPr>
        <w:tabs>
          <w:tab w:val="center" w:pos="5040"/>
        </w:tabs>
        <w:rPr>
          <w:rFonts w:ascii="Times New Roman" w:hAnsi="Times New Roman"/>
          <w:bCs/>
          <w:u w:val="single"/>
        </w:rPr>
      </w:pPr>
      <w:r w:rsidRPr="0041225F">
        <w:rPr>
          <w:rFonts w:ascii="Times New Roman" w:hAnsi="Times New Roman"/>
          <w:bCs/>
        </w:rPr>
        <w:tab/>
      </w:r>
      <w:r w:rsidRPr="0041225F">
        <w:rPr>
          <w:rFonts w:ascii="Times New Roman" w:hAnsi="Times New Roman"/>
          <w:bCs/>
          <w:sz w:val="32"/>
          <w:szCs w:val="32"/>
        </w:rPr>
        <w:t>Total Cost</w:t>
      </w:r>
      <w:r w:rsidRPr="0041225F">
        <w:rPr>
          <w:rFonts w:ascii="Times New Roman" w:hAnsi="Times New Roman"/>
          <w:bCs/>
          <w:sz w:val="32"/>
          <w:szCs w:val="32"/>
        </w:rPr>
        <w:tab/>
      </w:r>
      <w:r w:rsidRPr="0041225F">
        <w:rPr>
          <w:rFonts w:ascii="Times New Roman" w:hAnsi="Times New Roman"/>
          <w:bCs/>
        </w:rPr>
        <w:tab/>
        <w:t>$</w:t>
      </w:r>
      <w:r w:rsidRPr="0041225F">
        <w:rPr>
          <w:rFonts w:ascii="Times New Roman" w:hAnsi="Times New Roman"/>
          <w:bCs/>
          <w:u w:val="single"/>
        </w:rPr>
        <w:t>____________________</w:t>
      </w:r>
    </w:p>
    <w:p w:rsidR="00CC652F" w:rsidRPr="0041225F" w:rsidRDefault="00CC652F" w:rsidP="00EC1E3E">
      <w:pPr>
        <w:tabs>
          <w:tab w:val="center" w:pos="5040"/>
        </w:tabs>
        <w:rPr>
          <w:rFonts w:ascii="Times New Roman" w:hAnsi="Times New Roman"/>
          <w:bCs/>
        </w:rPr>
      </w:pPr>
    </w:p>
    <w:p w:rsidR="00CC652F" w:rsidRPr="0041225F" w:rsidRDefault="00CC652F" w:rsidP="00EC1E3E">
      <w:pPr>
        <w:tabs>
          <w:tab w:val="center" w:pos="5040"/>
        </w:tabs>
        <w:rPr>
          <w:rFonts w:ascii="Times New Roman" w:hAnsi="Times New Roman"/>
          <w:bCs/>
        </w:rPr>
      </w:pPr>
    </w:p>
    <w:p w:rsidR="00CC652F" w:rsidRPr="0041225F" w:rsidRDefault="00CC652F" w:rsidP="00EC1E3E">
      <w:pPr>
        <w:tabs>
          <w:tab w:val="center" w:pos="5040"/>
        </w:tabs>
        <w:rPr>
          <w:rFonts w:ascii="Times New Roman" w:hAnsi="Times New Roman"/>
          <w:bCs/>
        </w:rPr>
      </w:pPr>
    </w:p>
    <w:p w:rsidR="00CC652F" w:rsidRPr="0041225F" w:rsidRDefault="00CC652F" w:rsidP="00EC1E3E">
      <w:pPr>
        <w:tabs>
          <w:tab w:val="center" w:pos="5040"/>
        </w:tabs>
        <w:rPr>
          <w:rFonts w:ascii="Times New Roman" w:hAnsi="Times New Roman"/>
          <w:bCs/>
        </w:rPr>
      </w:pPr>
    </w:p>
    <w:p w:rsidR="00AF72A1" w:rsidRPr="0041225F" w:rsidRDefault="00AF72A1" w:rsidP="00EC1E3E">
      <w:pPr>
        <w:tabs>
          <w:tab w:val="center" w:pos="5040"/>
        </w:tabs>
        <w:rPr>
          <w:rFonts w:ascii="Times New Roman" w:hAnsi="Times New Roman"/>
          <w:bCs/>
        </w:rPr>
      </w:pPr>
    </w:p>
    <w:p w:rsidR="00AF72A1" w:rsidRPr="0041225F" w:rsidRDefault="00AF72A1" w:rsidP="00EC1E3E">
      <w:pPr>
        <w:tabs>
          <w:tab w:val="center" w:pos="5040"/>
        </w:tabs>
        <w:rPr>
          <w:rFonts w:ascii="Times New Roman" w:hAnsi="Times New Roman"/>
          <w:bCs/>
        </w:rPr>
      </w:pPr>
    </w:p>
    <w:p w:rsidR="00AF72A1" w:rsidRPr="0041225F" w:rsidRDefault="00AF72A1" w:rsidP="00EC1E3E">
      <w:pPr>
        <w:tabs>
          <w:tab w:val="center" w:pos="5040"/>
        </w:tabs>
        <w:rPr>
          <w:rFonts w:ascii="Times New Roman" w:hAnsi="Times New Roman"/>
          <w:bCs/>
        </w:rPr>
      </w:pPr>
    </w:p>
    <w:p w:rsidR="00AF72A1" w:rsidRPr="0041225F" w:rsidRDefault="00AF72A1" w:rsidP="00EC1E3E">
      <w:pPr>
        <w:tabs>
          <w:tab w:val="center" w:pos="5040"/>
        </w:tabs>
        <w:rPr>
          <w:rFonts w:ascii="Times New Roman" w:hAnsi="Times New Roman"/>
          <w:bCs/>
        </w:rPr>
      </w:pPr>
    </w:p>
    <w:p w:rsidR="00AF72A1" w:rsidRPr="0041225F" w:rsidRDefault="00AF72A1" w:rsidP="00EC1E3E">
      <w:pPr>
        <w:tabs>
          <w:tab w:val="center" w:pos="5040"/>
        </w:tabs>
        <w:rPr>
          <w:rFonts w:ascii="Times New Roman" w:hAnsi="Times New Roman"/>
          <w:bCs/>
        </w:rPr>
      </w:pPr>
    </w:p>
    <w:p w:rsidR="00AF72A1" w:rsidRPr="0041225F" w:rsidRDefault="00AF72A1" w:rsidP="00EC1E3E">
      <w:pPr>
        <w:tabs>
          <w:tab w:val="center" w:pos="5040"/>
        </w:tabs>
        <w:rPr>
          <w:rFonts w:ascii="Times New Roman" w:hAnsi="Times New Roman"/>
          <w:bCs/>
        </w:rPr>
      </w:pPr>
    </w:p>
    <w:p w:rsidR="00AF72A1" w:rsidRPr="0041225F" w:rsidRDefault="00AF72A1" w:rsidP="00EC1E3E">
      <w:pPr>
        <w:tabs>
          <w:tab w:val="center" w:pos="5040"/>
        </w:tabs>
        <w:rPr>
          <w:rFonts w:ascii="Times New Roman" w:hAnsi="Times New Roman"/>
          <w:bCs/>
        </w:rPr>
      </w:pPr>
    </w:p>
    <w:p w:rsidR="00EC3329" w:rsidRPr="0041225F" w:rsidRDefault="00EC3329" w:rsidP="00EC1E3E">
      <w:pPr>
        <w:rPr>
          <w:rFonts w:ascii="Times New Roman" w:hAnsi="Times New Roman"/>
          <w:sz w:val="24"/>
          <w:szCs w:val="24"/>
        </w:rPr>
      </w:pPr>
    </w:p>
    <w:p w:rsidR="00EC3329" w:rsidRPr="0041225F" w:rsidRDefault="00EC3329" w:rsidP="00EC1E3E">
      <w:pPr>
        <w:rPr>
          <w:rFonts w:ascii="Times New Roman" w:hAnsi="Times New Roman"/>
          <w:sz w:val="24"/>
          <w:szCs w:val="24"/>
        </w:rPr>
      </w:pPr>
    </w:p>
    <w:p w:rsidR="00EC3329" w:rsidRPr="0041225F" w:rsidRDefault="00EC3329" w:rsidP="00EC1E3E">
      <w:pPr>
        <w:rPr>
          <w:rFonts w:ascii="Times New Roman" w:hAnsi="Times New Roman"/>
          <w:sz w:val="24"/>
          <w:szCs w:val="24"/>
        </w:rPr>
      </w:pPr>
    </w:p>
    <w:p w:rsidR="00EC3329" w:rsidRPr="0041225F" w:rsidRDefault="00EC3329" w:rsidP="00EC1E3E">
      <w:pPr>
        <w:rPr>
          <w:rFonts w:ascii="Times New Roman" w:hAnsi="Times New Roman"/>
          <w:sz w:val="24"/>
          <w:szCs w:val="24"/>
        </w:rPr>
      </w:pPr>
    </w:p>
    <w:p w:rsidR="00EC3329" w:rsidRPr="0041225F" w:rsidRDefault="00EC3329" w:rsidP="00EC1E3E">
      <w:pPr>
        <w:rPr>
          <w:rFonts w:ascii="Times New Roman" w:hAnsi="Times New Roman"/>
          <w:sz w:val="24"/>
          <w:szCs w:val="24"/>
        </w:rPr>
      </w:pPr>
    </w:p>
    <w:p w:rsidR="00EC3329" w:rsidRPr="0041225F" w:rsidRDefault="00EC3329" w:rsidP="00EC1E3E">
      <w:pPr>
        <w:rPr>
          <w:rFonts w:ascii="Times New Roman" w:hAnsi="Times New Roman"/>
          <w:sz w:val="24"/>
          <w:szCs w:val="24"/>
        </w:rPr>
      </w:pPr>
    </w:p>
    <w:p w:rsidR="00EC3329" w:rsidRPr="0041225F" w:rsidRDefault="00EC3329" w:rsidP="00EC1E3E">
      <w:pPr>
        <w:rPr>
          <w:rFonts w:ascii="Times New Roman" w:hAnsi="Times New Roman"/>
          <w:sz w:val="24"/>
          <w:szCs w:val="24"/>
        </w:rPr>
      </w:pPr>
    </w:p>
    <w:p w:rsidR="00EC3329" w:rsidRPr="0041225F" w:rsidRDefault="00EC3329" w:rsidP="00EC1E3E">
      <w:pPr>
        <w:rPr>
          <w:rFonts w:ascii="Times New Roman" w:hAnsi="Times New Roman"/>
          <w:sz w:val="24"/>
          <w:szCs w:val="24"/>
        </w:rPr>
      </w:pPr>
    </w:p>
    <w:p w:rsidR="00AF72A1" w:rsidRPr="0041225F" w:rsidRDefault="00AF72A1" w:rsidP="00EC1E3E">
      <w:pPr>
        <w:rPr>
          <w:rFonts w:ascii="Times New Roman" w:hAnsi="Times New Roman"/>
          <w:sz w:val="24"/>
          <w:szCs w:val="24"/>
        </w:rPr>
      </w:pPr>
    </w:p>
    <w:p w:rsidR="00AF72A1" w:rsidRPr="0041225F" w:rsidRDefault="00EC3329" w:rsidP="00EC1E3E">
      <w:pPr>
        <w:rPr>
          <w:rFonts w:ascii="Times New Roman" w:hAnsi="Times New Roman"/>
          <w:b/>
          <w:sz w:val="24"/>
          <w:szCs w:val="24"/>
        </w:rPr>
      </w:pPr>
      <w:r w:rsidRPr="0041225F">
        <w:rPr>
          <w:rFonts w:ascii="Times New Roman" w:hAnsi="Times New Roman"/>
          <w:b/>
          <w:sz w:val="24"/>
          <w:szCs w:val="24"/>
        </w:rPr>
        <w:t>_________________________________ ________</w:t>
      </w:r>
    </w:p>
    <w:p w:rsidR="00EC3329" w:rsidRPr="0041225F" w:rsidRDefault="00EC3329" w:rsidP="00EC1E3E">
      <w:pPr>
        <w:rPr>
          <w:rFonts w:ascii="Times New Roman" w:hAnsi="Times New Roman"/>
          <w:b/>
          <w:sz w:val="24"/>
          <w:szCs w:val="24"/>
        </w:rPr>
      </w:pPr>
      <w:r w:rsidRPr="0041225F">
        <w:rPr>
          <w:rFonts w:ascii="Times New Roman" w:hAnsi="Times New Roman"/>
          <w:b/>
          <w:sz w:val="24"/>
          <w:szCs w:val="24"/>
        </w:rPr>
        <w:t>NAME                                                  DATE</w:t>
      </w:r>
    </w:p>
    <w:p w:rsidR="00AF72A1" w:rsidRPr="0041225F" w:rsidRDefault="00AF72A1" w:rsidP="00EC1E3E">
      <w:pPr>
        <w:rPr>
          <w:rFonts w:ascii="Times New Roman" w:hAnsi="Times New Roman"/>
          <w:b/>
          <w:sz w:val="24"/>
          <w:szCs w:val="24"/>
        </w:rPr>
      </w:pPr>
    </w:p>
    <w:p w:rsidR="00EC3329" w:rsidRPr="0041225F" w:rsidRDefault="00EC3329" w:rsidP="00EC1E3E">
      <w:pPr>
        <w:rPr>
          <w:rFonts w:ascii="Times New Roman" w:hAnsi="Times New Roman"/>
          <w:b/>
          <w:sz w:val="24"/>
          <w:szCs w:val="24"/>
        </w:rPr>
      </w:pPr>
    </w:p>
    <w:p w:rsidR="00EC3329" w:rsidRPr="0041225F" w:rsidRDefault="00EC3329" w:rsidP="00EC1E3E">
      <w:pPr>
        <w:rPr>
          <w:rFonts w:ascii="Times New Roman" w:hAnsi="Times New Roman"/>
          <w:b/>
          <w:sz w:val="24"/>
          <w:szCs w:val="24"/>
        </w:rPr>
      </w:pPr>
      <w:r w:rsidRPr="0041225F">
        <w:rPr>
          <w:rFonts w:ascii="Times New Roman" w:hAnsi="Times New Roman"/>
          <w:b/>
          <w:sz w:val="24"/>
          <w:szCs w:val="24"/>
        </w:rPr>
        <w:t>_________________________________________</w:t>
      </w:r>
    </w:p>
    <w:p w:rsidR="00AF72A1" w:rsidRPr="0041225F" w:rsidRDefault="00EC3329" w:rsidP="00EC1E3E">
      <w:pPr>
        <w:rPr>
          <w:rFonts w:ascii="Times New Roman" w:hAnsi="Times New Roman"/>
          <w:b/>
          <w:sz w:val="24"/>
          <w:szCs w:val="24"/>
        </w:rPr>
      </w:pPr>
      <w:r w:rsidRPr="0041225F">
        <w:rPr>
          <w:rFonts w:ascii="Times New Roman" w:hAnsi="Times New Roman"/>
          <w:b/>
          <w:sz w:val="24"/>
          <w:szCs w:val="24"/>
        </w:rPr>
        <w:t>Authorized Signature</w:t>
      </w:r>
    </w:p>
    <w:p w:rsidR="00AF72A1" w:rsidRPr="0041225F" w:rsidRDefault="00AF72A1" w:rsidP="00EC1E3E">
      <w:pPr>
        <w:rPr>
          <w:rFonts w:ascii="Times New Roman" w:hAnsi="Times New Roman"/>
          <w:sz w:val="24"/>
          <w:szCs w:val="24"/>
        </w:rPr>
      </w:pPr>
    </w:p>
    <w:p w:rsidR="00EC1E3E" w:rsidRPr="0041225F" w:rsidRDefault="00EC1E3E" w:rsidP="00EC1E3E">
      <w:pPr>
        <w:rPr>
          <w:rFonts w:ascii="Times New Roman" w:hAnsi="Times New Roman"/>
          <w:sz w:val="24"/>
          <w:szCs w:val="24"/>
          <w:u w:val="single"/>
        </w:rPr>
      </w:pPr>
      <w:r w:rsidRPr="0041225F">
        <w:rPr>
          <w:rFonts w:ascii="Times New Roman" w:hAnsi="Times New Roman"/>
          <w:sz w:val="24"/>
          <w:szCs w:val="24"/>
          <w:u w:val="single"/>
        </w:rPr>
        <w:tab/>
      </w:r>
      <w:r w:rsidRPr="0041225F">
        <w:rPr>
          <w:rFonts w:ascii="Times New Roman" w:hAnsi="Times New Roman"/>
          <w:sz w:val="24"/>
          <w:szCs w:val="24"/>
          <w:u w:val="single"/>
        </w:rPr>
        <w:tab/>
      </w:r>
      <w:r w:rsidRPr="0041225F">
        <w:rPr>
          <w:rFonts w:ascii="Times New Roman" w:hAnsi="Times New Roman"/>
          <w:sz w:val="24"/>
          <w:szCs w:val="24"/>
          <w:u w:val="single"/>
        </w:rPr>
        <w:tab/>
      </w:r>
      <w:r w:rsidRPr="0041225F">
        <w:rPr>
          <w:rFonts w:ascii="Times New Roman" w:hAnsi="Times New Roman"/>
          <w:sz w:val="24"/>
          <w:szCs w:val="24"/>
          <w:u w:val="single"/>
        </w:rPr>
        <w:tab/>
      </w:r>
      <w:r w:rsidRPr="0041225F">
        <w:rPr>
          <w:rFonts w:ascii="Times New Roman" w:hAnsi="Times New Roman"/>
          <w:sz w:val="24"/>
          <w:szCs w:val="24"/>
          <w:u w:val="single"/>
        </w:rPr>
        <w:tab/>
      </w:r>
      <w:r w:rsidRPr="0041225F">
        <w:rPr>
          <w:rFonts w:ascii="Times New Roman" w:hAnsi="Times New Roman"/>
          <w:sz w:val="24"/>
          <w:szCs w:val="24"/>
          <w:u w:val="single"/>
        </w:rPr>
        <w:tab/>
      </w:r>
    </w:p>
    <w:p w:rsidR="00EC1E3E" w:rsidRPr="0041225F" w:rsidRDefault="00EC1E3E" w:rsidP="00EC1E3E">
      <w:pPr>
        <w:rPr>
          <w:rFonts w:ascii="Times New Roman" w:hAnsi="Times New Roman"/>
          <w:b/>
          <w:sz w:val="24"/>
          <w:szCs w:val="24"/>
        </w:rPr>
      </w:pPr>
      <w:r w:rsidRPr="0041225F">
        <w:rPr>
          <w:rFonts w:ascii="Times New Roman" w:hAnsi="Times New Roman"/>
          <w:b/>
          <w:sz w:val="24"/>
          <w:szCs w:val="24"/>
        </w:rPr>
        <w:t>Company Name</w:t>
      </w:r>
    </w:p>
    <w:p w:rsidR="00A25D9C" w:rsidRPr="0041225F" w:rsidRDefault="00A25D9C" w:rsidP="00A25D9C">
      <w:pPr>
        <w:rPr>
          <w:rFonts w:ascii="Times New Roman" w:hAnsi="Times New Roman"/>
        </w:rPr>
      </w:pPr>
    </w:p>
    <w:p w:rsidR="00EC1E3E" w:rsidRPr="0041225F" w:rsidRDefault="00EC1E3E" w:rsidP="005365A5">
      <w:pPr>
        <w:rPr>
          <w:rFonts w:ascii="Times New Roman" w:hAnsi="Times New Roman"/>
        </w:rPr>
      </w:pPr>
      <w:r w:rsidRPr="0041225F">
        <w:rPr>
          <w:rFonts w:ascii="Times New Roman" w:hAnsi="Times New Roman"/>
        </w:rPr>
        <w:t xml:space="preserve">                                                 </w:t>
      </w:r>
    </w:p>
    <w:p w:rsidR="001D71A5" w:rsidRPr="0041225F" w:rsidRDefault="001D71A5" w:rsidP="005365A5">
      <w:pPr>
        <w:rPr>
          <w:rFonts w:ascii="Times New Roman" w:hAnsi="Times New Roman"/>
        </w:rPr>
      </w:pPr>
    </w:p>
    <w:p w:rsidR="001D71A5" w:rsidRPr="0041225F" w:rsidRDefault="001D71A5" w:rsidP="005365A5">
      <w:pPr>
        <w:rPr>
          <w:rFonts w:ascii="Times New Roman" w:hAnsi="Times New Roman"/>
        </w:rPr>
      </w:pPr>
    </w:p>
    <w:p w:rsidR="00A91533" w:rsidRPr="0041225F" w:rsidRDefault="00A91533" w:rsidP="005365A5">
      <w:pPr>
        <w:rPr>
          <w:rFonts w:ascii="Times New Roman" w:hAnsi="Times New Roman"/>
        </w:rPr>
      </w:pPr>
    </w:p>
    <w:p w:rsidR="00A91533" w:rsidRPr="0041225F" w:rsidRDefault="00A91533" w:rsidP="005365A5">
      <w:pPr>
        <w:rPr>
          <w:rFonts w:ascii="Times New Roman" w:hAnsi="Times New Roman"/>
        </w:rPr>
      </w:pPr>
    </w:p>
    <w:p w:rsidR="00A91533" w:rsidRPr="0041225F" w:rsidRDefault="00A91533" w:rsidP="005365A5">
      <w:pPr>
        <w:rPr>
          <w:rFonts w:ascii="Times New Roman" w:hAnsi="Times New Roman"/>
        </w:rPr>
      </w:pPr>
    </w:p>
    <w:p w:rsidR="00A91533" w:rsidRPr="0041225F" w:rsidRDefault="00A91533" w:rsidP="005365A5">
      <w:pPr>
        <w:rPr>
          <w:rFonts w:ascii="Times New Roman" w:hAnsi="Times New Roman"/>
        </w:rPr>
      </w:pPr>
    </w:p>
    <w:p w:rsidR="00A91533" w:rsidRPr="0041225F" w:rsidRDefault="00A91533" w:rsidP="005365A5">
      <w:pPr>
        <w:rPr>
          <w:rFonts w:ascii="Times New Roman" w:hAnsi="Times New Roman"/>
        </w:rPr>
      </w:pPr>
    </w:p>
    <w:p w:rsidR="00A91533" w:rsidRPr="0041225F" w:rsidRDefault="00A91533" w:rsidP="005365A5">
      <w:pPr>
        <w:rPr>
          <w:rFonts w:ascii="Times New Roman" w:hAnsi="Times New Roman"/>
        </w:rPr>
      </w:pPr>
    </w:p>
    <w:p w:rsidR="00A91533" w:rsidRPr="0041225F" w:rsidRDefault="00A91533" w:rsidP="005365A5">
      <w:pPr>
        <w:rPr>
          <w:rFonts w:ascii="Times New Roman" w:hAnsi="Times New Roman"/>
        </w:rPr>
      </w:pPr>
    </w:p>
    <w:p w:rsidR="00A91533" w:rsidRPr="0041225F" w:rsidRDefault="00A91533" w:rsidP="005365A5">
      <w:pPr>
        <w:rPr>
          <w:rFonts w:ascii="Times New Roman" w:hAnsi="Times New Roman"/>
        </w:rPr>
      </w:pPr>
    </w:p>
    <w:p w:rsidR="00A91533" w:rsidRPr="0041225F" w:rsidRDefault="00A91533" w:rsidP="005365A5">
      <w:pPr>
        <w:rPr>
          <w:rFonts w:ascii="Times New Roman" w:hAnsi="Times New Roman"/>
        </w:rPr>
      </w:pPr>
    </w:p>
    <w:p w:rsidR="00A91533" w:rsidRPr="0041225F" w:rsidRDefault="00A91533" w:rsidP="005365A5">
      <w:pPr>
        <w:rPr>
          <w:rFonts w:ascii="Times New Roman" w:hAnsi="Times New Roman"/>
        </w:rPr>
      </w:pPr>
    </w:p>
    <w:p w:rsidR="00A91533" w:rsidRPr="0041225F" w:rsidRDefault="00A91533" w:rsidP="005365A5">
      <w:pPr>
        <w:rPr>
          <w:rFonts w:ascii="Times New Roman" w:hAnsi="Times New Roman"/>
        </w:rPr>
      </w:pPr>
    </w:p>
    <w:p w:rsidR="00A91533" w:rsidRPr="0041225F" w:rsidRDefault="00A91533" w:rsidP="005365A5">
      <w:pPr>
        <w:rPr>
          <w:rFonts w:ascii="Times New Roman" w:hAnsi="Times New Roman"/>
        </w:rPr>
      </w:pPr>
    </w:p>
    <w:p w:rsidR="00A91533" w:rsidRPr="0041225F" w:rsidRDefault="00A91533" w:rsidP="005365A5">
      <w:pPr>
        <w:rPr>
          <w:rFonts w:ascii="Times New Roman" w:hAnsi="Times New Roman"/>
        </w:rPr>
      </w:pPr>
    </w:p>
    <w:p w:rsidR="00A91533" w:rsidRPr="0041225F" w:rsidRDefault="00A91533" w:rsidP="005365A5">
      <w:pPr>
        <w:rPr>
          <w:rFonts w:ascii="Times New Roman" w:hAnsi="Times New Roman"/>
        </w:rPr>
      </w:pPr>
    </w:p>
    <w:p w:rsidR="00A91533" w:rsidRPr="0041225F" w:rsidRDefault="00A91533" w:rsidP="005365A5">
      <w:pPr>
        <w:rPr>
          <w:rFonts w:ascii="Times New Roman" w:hAnsi="Times New Roman"/>
        </w:rPr>
      </w:pPr>
    </w:p>
    <w:p w:rsidR="00A91533" w:rsidRPr="0041225F" w:rsidRDefault="00A91533" w:rsidP="005365A5">
      <w:pPr>
        <w:rPr>
          <w:rFonts w:ascii="Times New Roman" w:hAnsi="Times New Roman"/>
        </w:rPr>
      </w:pPr>
    </w:p>
    <w:p w:rsidR="00A91533" w:rsidRPr="0041225F" w:rsidRDefault="00A91533" w:rsidP="005365A5">
      <w:pPr>
        <w:rPr>
          <w:rFonts w:ascii="Times New Roman" w:hAnsi="Times New Roman"/>
        </w:rPr>
      </w:pPr>
    </w:p>
    <w:p w:rsidR="00A91533" w:rsidRPr="0041225F" w:rsidRDefault="00A91533" w:rsidP="005365A5">
      <w:pPr>
        <w:rPr>
          <w:rFonts w:ascii="Times New Roman" w:hAnsi="Times New Roman"/>
        </w:rPr>
      </w:pPr>
    </w:p>
    <w:p w:rsidR="00A91533" w:rsidRPr="0041225F" w:rsidRDefault="00A91533" w:rsidP="005365A5">
      <w:pPr>
        <w:rPr>
          <w:rFonts w:ascii="Times New Roman" w:hAnsi="Times New Roman"/>
        </w:rPr>
      </w:pPr>
    </w:p>
    <w:p w:rsidR="00AF72A1" w:rsidRPr="0041225F" w:rsidRDefault="00AF72A1" w:rsidP="005365A5">
      <w:pPr>
        <w:rPr>
          <w:rFonts w:ascii="Times New Roman" w:hAnsi="Times New Roman"/>
        </w:rPr>
      </w:pPr>
    </w:p>
    <w:p w:rsidR="00AF72A1" w:rsidRPr="0041225F" w:rsidRDefault="00AF72A1" w:rsidP="005365A5">
      <w:pPr>
        <w:rPr>
          <w:rFonts w:ascii="Times New Roman" w:hAnsi="Times New Roman"/>
        </w:rPr>
      </w:pPr>
    </w:p>
    <w:p w:rsidR="00AF72A1" w:rsidRPr="0041225F" w:rsidRDefault="00AF72A1" w:rsidP="005365A5">
      <w:pPr>
        <w:rPr>
          <w:rFonts w:ascii="Times New Roman" w:hAnsi="Times New Roman"/>
        </w:rPr>
      </w:pPr>
    </w:p>
    <w:p w:rsidR="00AF72A1" w:rsidRPr="0041225F" w:rsidRDefault="00AF72A1" w:rsidP="005365A5">
      <w:pPr>
        <w:rPr>
          <w:rFonts w:ascii="Times New Roman" w:hAnsi="Times New Roman"/>
        </w:rPr>
      </w:pPr>
    </w:p>
    <w:p w:rsidR="00A91533" w:rsidRPr="0041225F" w:rsidRDefault="00A91533" w:rsidP="005365A5">
      <w:pPr>
        <w:rPr>
          <w:rFonts w:ascii="Times New Roman" w:hAnsi="Times New Roman"/>
        </w:rPr>
      </w:pPr>
    </w:p>
    <w:p w:rsidR="00B8537A" w:rsidRPr="0041225F" w:rsidRDefault="00CC652F" w:rsidP="00054880">
      <w:pPr>
        <w:jc w:val="center"/>
        <w:outlineLvl w:val="1"/>
        <w:rPr>
          <w:rFonts w:ascii="Times New Roman" w:hAnsi="Times New Roman"/>
          <w:b/>
          <w:sz w:val="24"/>
          <w:szCs w:val="24"/>
          <w:u w:val="single"/>
        </w:rPr>
      </w:pPr>
      <w:bookmarkStart w:id="3" w:name="_Toc245200344"/>
      <w:r w:rsidRPr="0041225F">
        <w:rPr>
          <w:rFonts w:ascii="Times New Roman" w:hAnsi="Times New Roman"/>
          <w:b/>
          <w:sz w:val="24"/>
          <w:szCs w:val="24"/>
          <w:u w:val="single"/>
        </w:rPr>
        <w:t>S</w:t>
      </w:r>
      <w:r w:rsidR="00B8537A" w:rsidRPr="0041225F">
        <w:rPr>
          <w:rFonts w:ascii="Times New Roman" w:hAnsi="Times New Roman"/>
          <w:b/>
          <w:sz w:val="24"/>
          <w:szCs w:val="24"/>
          <w:u w:val="single"/>
        </w:rPr>
        <w:t>OLICITATION INSTRUCTIONS</w:t>
      </w:r>
      <w:bookmarkEnd w:id="3"/>
    </w:p>
    <w:p w:rsidR="00B8537A" w:rsidRPr="0041225F" w:rsidRDefault="00B8537A" w:rsidP="00B8537A">
      <w:pPr>
        <w:rPr>
          <w:rFonts w:ascii="Times New Roman" w:hAnsi="Times New Roman"/>
        </w:rPr>
      </w:pPr>
    </w:p>
    <w:p w:rsidR="006E7E63" w:rsidRPr="0041225F" w:rsidRDefault="00B8537A" w:rsidP="0041439F">
      <w:pPr>
        <w:outlineLvl w:val="2"/>
        <w:rPr>
          <w:rFonts w:ascii="Times New Roman" w:hAnsi="Times New Roman"/>
          <w:b/>
        </w:rPr>
      </w:pPr>
      <w:bookmarkStart w:id="4" w:name="_Toc245200345"/>
      <w:r w:rsidRPr="0041225F">
        <w:rPr>
          <w:rFonts w:ascii="Times New Roman" w:hAnsi="Times New Roman"/>
          <w:b/>
        </w:rPr>
        <w:t>1.</w:t>
      </w:r>
      <w:r w:rsidRPr="0041225F">
        <w:rPr>
          <w:rFonts w:ascii="Times New Roman" w:hAnsi="Times New Roman"/>
          <w:b/>
        </w:rPr>
        <w:tab/>
      </w:r>
      <w:r w:rsidRPr="0041225F">
        <w:rPr>
          <w:rFonts w:ascii="Times New Roman" w:hAnsi="Times New Roman"/>
          <w:b/>
          <w:caps/>
          <w:u w:val="single"/>
        </w:rPr>
        <w:t>Definitions</w:t>
      </w:r>
      <w:bookmarkEnd w:id="4"/>
      <w:r w:rsidRPr="0041225F">
        <w:rPr>
          <w:rFonts w:ascii="Times New Roman" w:hAnsi="Times New Roman"/>
          <w:b/>
        </w:rPr>
        <w:t xml:space="preserve"> </w:t>
      </w:r>
    </w:p>
    <w:p w:rsidR="006E7E63" w:rsidRPr="0041225F" w:rsidRDefault="006E7E63" w:rsidP="0041439F">
      <w:pPr>
        <w:outlineLvl w:val="2"/>
        <w:rPr>
          <w:rFonts w:ascii="Times New Roman" w:hAnsi="Times New Roman"/>
          <w:b/>
        </w:rPr>
      </w:pPr>
    </w:p>
    <w:p w:rsidR="00B8537A" w:rsidRPr="0041225F" w:rsidRDefault="00B8537A" w:rsidP="006E7E63">
      <w:pPr>
        <w:ind w:firstLine="720"/>
        <w:rPr>
          <w:rFonts w:ascii="Times New Roman" w:hAnsi="Times New Roman"/>
        </w:rPr>
      </w:pPr>
      <w:r w:rsidRPr="0041225F">
        <w:rPr>
          <w:rFonts w:ascii="Times New Roman" w:hAnsi="Times New Roman"/>
        </w:rPr>
        <w:t xml:space="preserve">As used herein:  </w:t>
      </w:r>
    </w:p>
    <w:p w:rsidR="00B8537A" w:rsidRPr="0041225F" w:rsidRDefault="00B8537A" w:rsidP="00B8537A">
      <w:pPr>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The term "solicitation" means "Request for Proposal (RFP)" where the procurement is negotiated.</w:t>
      </w:r>
    </w:p>
    <w:p w:rsidR="00B8537A" w:rsidRPr="0041225F" w:rsidRDefault="00B8537A" w:rsidP="00B8537A">
      <w:pPr>
        <w:ind w:left="1440" w:hanging="720"/>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The term "offer" means "proposal" where the procurement is negotiated.</w:t>
      </w:r>
    </w:p>
    <w:p w:rsidR="00B8537A" w:rsidRPr="0041225F" w:rsidRDefault="00B8537A" w:rsidP="00B8537A">
      <w:pPr>
        <w:rPr>
          <w:rFonts w:ascii="Times New Roman" w:hAnsi="Times New Roman"/>
        </w:rPr>
      </w:pPr>
    </w:p>
    <w:p w:rsidR="00B8537A" w:rsidRPr="0041225F" w:rsidRDefault="00B8537A" w:rsidP="0041439F">
      <w:pPr>
        <w:outlineLvl w:val="2"/>
        <w:rPr>
          <w:rFonts w:ascii="Times New Roman" w:hAnsi="Times New Roman"/>
          <w:b/>
          <w:caps/>
        </w:rPr>
      </w:pPr>
      <w:bookmarkStart w:id="5" w:name="_Toc245200346"/>
      <w:r w:rsidRPr="0041225F">
        <w:rPr>
          <w:rFonts w:ascii="Times New Roman" w:hAnsi="Times New Roman"/>
          <w:b/>
          <w:caps/>
        </w:rPr>
        <w:t>2.</w:t>
      </w:r>
      <w:r w:rsidRPr="0041225F">
        <w:rPr>
          <w:rFonts w:ascii="Times New Roman" w:hAnsi="Times New Roman"/>
          <w:b/>
          <w:caps/>
        </w:rPr>
        <w:tab/>
      </w:r>
      <w:r w:rsidRPr="0041225F">
        <w:rPr>
          <w:rFonts w:ascii="Times New Roman" w:hAnsi="Times New Roman"/>
          <w:b/>
          <w:caps/>
          <w:u w:val="single"/>
        </w:rPr>
        <w:t>Preparation of Offers</w:t>
      </w:r>
      <w:bookmarkEnd w:id="5"/>
    </w:p>
    <w:p w:rsidR="00B8537A" w:rsidRPr="0041225F" w:rsidRDefault="00B8537A" w:rsidP="00B8537A">
      <w:pPr>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a.</w:t>
      </w:r>
      <w:r w:rsidRPr="0041225F">
        <w:rPr>
          <w:rFonts w:ascii="Times New Roman" w:hAnsi="Times New Roman"/>
        </w:rPr>
        <w:tab/>
      </w:r>
      <w:r w:rsidR="00532132" w:rsidRPr="0041225F">
        <w:rPr>
          <w:rFonts w:ascii="Times New Roman" w:hAnsi="Times New Roman"/>
        </w:rPr>
        <w:t>Offeror</w:t>
      </w:r>
      <w:r w:rsidRPr="0041225F">
        <w:rPr>
          <w:rFonts w:ascii="Times New Roman" w:hAnsi="Times New Roman"/>
        </w:rPr>
        <w:t xml:space="preserve"> are expected to examine the Request for Proposals and all referenced documents carefully.  Failure to do so will be at the risk of the </w:t>
      </w:r>
      <w:r w:rsidR="00532132" w:rsidRPr="0041225F">
        <w:rPr>
          <w:rFonts w:ascii="Times New Roman" w:hAnsi="Times New Roman"/>
        </w:rPr>
        <w:t>Offeror</w:t>
      </w:r>
      <w:r w:rsidRPr="0041225F">
        <w:rPr>
          <w:rFonts w:ascii="Times New Roman" w:hAnsi="Times New Roman"/>
        </w:rPr>
        <w:t>.</w:t>
      </w:r>
    </w:p>
    <w:p w:rsidR="00B8537A" w:rsidRPr="0041225F" w:rsidRDefault="00B8537A" w:rsidP="00B8537A">
      <w:pPr>
        <w:ind w:left="1440" w:hanging="720"/>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 xml:space="preserve">The </w:t>
      </w:r>
      <w:r w:rsidR="00532132" w:rsidRPr="0041225F">
        <w:rPr>
          <w:rFonts w:ascii="Times New Roman" w:hAnsi="Times New Roman"/>
        </w:rPr>
        <w:t>Offeror</w:t>
      </w:r>
      <w:r w:rsidRPr="0041225F">
        <w:rPr>
          <w:rFonts w:ascii="Times New Roman" w:hAnsi="Times New Roman"/>
        </w:rPr>
        <w:t xml:space="preserve"> shall furnish the information required by the solicitation. The </w:t>
      </w:r>
      <w:r w:rsidR="00532132" w:rsidRPr="0041225F">
        <w:rPr>
          <w:rFonts w:ascii="Times New Roman" w:hAnsi="Times New Roman"/>
        </w:rPr>
        <w:t>Offeror</w:t>
      </w:r>
      <w:r w:rsidRPr="0041225F">
        <w:rPr>
          <w:rFonts w:ascii="Times New Roman" w:hAnsi="Times New Roman"/>
        </w:rPr>
        <w:t xml:space="preserve"> shall sign the </w:t>
      </w:r>
      <w:r w:rsidR="0002403D" w:rsidRPr="0041225F">
        <w:rPr>
          <w:rFonts w:ascii="Times New Roman" w:hAnsi="Times New Roman"/>
        </w:rPr>
        <w:t>S</w:t>
      </w:r>
      <w:r w:rsidRPr="0041225F">
        <w:rPr>
          <w:rFonts w:ascii="Times New Roman" w:hAnsi="Times New Roman"/>
        </w:rPr>
        <w:t xml:space="preserve">olicitation and print or type his/her/its name on the Schedule and each Continuation Sheet thereof on which an entry has been made.  Erasures or other changes must be initialed by the person signing the </w:t>
      </w:r>
      <w:r w:rsidR="0002403D" w:rsidRPr="0041225F">
        <w:rPr>
          <w:rFonts w:ascii="Times New Roman" w:hAnsi="Times New Roman"/>
        </w:rPr>
        <w:t>O</w:t>
      </w:r>
      <w:r w:rsidRPr="0041225F">
        <w:rPr>
          <w:rFonts w:ascii="Times New Roman" w:hAnsi="Times New Roman"/>
        </w:rPr>
        <w:t xml:space="preserve">ffer.  Offers signed by an agent are to be accompanied by evidence of </w:t>
      </w:r>
      <w:r w:rsidR="00072FD4" w:rsidRPr="0041225F">
        <w:rPr>
          <w:rFonts w:ascii="Times New Roman" w:hAnsi="Times New Roman"/>
        </w:rPr>
        <w:t>WMATA</w:t>
      </w:r>
      <w:r w:rsidRPr="0041225F">
        <w:rPr>
          <w:rFonts w:ascii="Times New Roman" w:hAnsi="Times New Roman"/>
        </w:rPr>
        <w:t xml:space="preserve">, unless such evidence has been previously furnished to the issuing </w:t>
      </w:r>
      <w:r w:rsidR="0002403D" w:rsidRPr="0041225F">
        <w:rPr>
          <w:rFonts w:ascii="Times New Roman" w:hAnsi="Times New Roman"/>
        </w:rPr>
        <w:t>O</w:t>
      </w:r>
      <w:r w:rsidRPr="0041225F">
        <w:rPr>
          <w:rFonts w:ascii="Times New Roman" w:hAnsi="Times New Roman"/>
        </w:rPr>
        <w:t xml:space="preserve">ffice.  </w:t>
      </w:r>
    </w:p>
    <w:p w:rsidR="00B8537A" w:rsidRPr="0041225F" w:rsidRDefault="00B8537A" w:rsidP="00B8537A">
      <w:pPr>
        <w:ind w:left="1440" w:hanging="720"/>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c.</w:t>
      </w:r>
      <w:r w:rsidRPr="0041225F">
        <w:rPr>
          <w:rFonts w:ascii="Times New Roman" w:hAnsi="Times New Roman"/>
        </w:rPr>
        <w:tab/>
        <w:t>Offers for supplies or services other than those specified will not be considered unless authorized by the solicitation.</w:t>
      </w:r>
    </w:p>
    <w:p w:rsidR="00B8537A" w:rsidRPr="0041225F" w:rsidRDefault="00B8537A" w:rsidP="00B8537A">
      <w:pPr>
        <w:ind w:left="1440" w:hanging="720"/>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d.</w:t>
      </w:r>
      <w:r w:rsidRPr="0041225F">
        <w:rPr>
          <w:rFonts w:ascii="Times New Roman" w:hAnsi="Times New Roman"/>
        </w:rPr>
        <w:tab/>
      </w:r>
      <w:r w:rsidR="00532132" w:rsidRPr="0041225F">
        <w:rPr>
          <w:rFonts w:ascii="Times New Roman" w:hAnsi="Times New Roman"/>
        </w:rPr>
        <w:t>Offeror</w:t>
      </w:r>
      <w:r w:rsidR="00FD2CCF" w:rsidRPr="0041225F">
        <w:rPr>
          <w:rFonts w:ascii="Times New Roman" w:hAnsi="Times New Roman"/>
        </w:rPr>
        <w:t xml:space="preserve"> </w:t>
      </w:r>
      <w:r w:rsidRPr="0041225F">
        <w:rPr>
          <w:rFonts w:ascii="Times New Roman" w:hAnsi="Times New Roman"/>
        </w:rPr>
        <w:t xml:space="preserve">must state a definite time for delivery of supplies or for performance of services unless otherwise specified in the </w:t>
      </w:r>
      <w:r w:rsidR="0002403D" w:rsidRPr="0041225F">
        <w:rPr>
          <w:rFonts w:ascii="Times New Roman" w:hAnsi="Times New Roman"/>
        </w:rPr>
        <w:t>S</w:t>
      </w:r>
      <w:r w:rsidRPr="0041225F">
        <w:rPr>
          <w:rFonts w:ascii="Times New Roman" w:hAnsi="Times New Roman"/>
        </w:rPr>
        <w:t>olicitation.</w:t>
      </w:r>
    </w:p>
    <w:p w:rsidR="00B8537A" w:rsidRPr="0041225F" w:rsidRDefault="00B8537A" w:rsidP="00B8537A">
      <w:pPr>
        <w:ind w:left="1440" w:hanging="720"/>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e.</w:t>
      </w:r>
      <w:r w:rsidRPr="0041225F">
        <w:rPr>
          <w:rFonts w:ascii="Times New Roman" w:hAnsi="Times New Roman"/>
        </w:rPr>
        <w:tab/>
        <w:t>Time, if stated as a number of days, will include Saturdays, Sundays and holidays.</w:t>
      </w:r>
    </w:p>
    <w:p w:rsidR="00B8537A" w:rsidRPr="0041225F" w:rsidRDefault="00B8537A" w:rsidP="00B8537A">
      <w:pPr>
        <w:rPr>
          <w:rFonts w:ascii="Times New Roman" w:hAnsi="Times New Roman"/>
        </w:rPr>
      </w:pPr>
    </w:p>
    <w:p w:rsidR="00B8537A" w:rsidRPr="0041225F" w:rsidRDefault="00B8537A" w:rsidP="0041439F">
      <w:pPr>
        <w:outlineLvl w:val="2"/>
        <w:rPr>
          <w:rFonts w:ascii="Times New Roman" w:hAnsi="Times New Roman"/>
          <w:b/>
          <w:caps/>
          <w:u w:val="single"/>
        </w:rPr>
      </w:pPr>
      <w:bookmarkStart w:id="6" w:name="_Toc245200347"/>
      <w:r w:rsidRPr="0041225F">
        <w:rPr>
          <w:rFonts w:ascii="Times New Roman" w:hAnsi="Times New Roman"/>
          <w:b/>
          <w:caps/>
        </w:rPr>
        <w:t>3.</w:t>
      </w:r>
      <w:r w:rsidRPr="0041225F">
        <w:rPr>
          <w:rFonts w:ascii="Times New Roman" w:hAnsi="Times New Roman"/>
          <w:b/>
          <w:caps/>
        </w:rPr>
        <w:tab/>
      </w:r>
      <w:r w:rsidRPr="0041225F">
        <w:rPr>
          <w:rFonts w:ascii="Times New Roman" w:hAnsi="Times New Roman"/>
          <w:b/>
          <w:caps/>
          <w:u w:val="single"/>
        </w:rPr>
        <w:t xml:space="preserve">Explanation To </w:t>
      </w:r>
      <w:r w:rsidR="00532132" w:rsidRPr="0041225F">
        <w:rPr>
          <w:rFonts w:ascii="Times New Roman" w:hAnsi="Times New Roman"/>
          <w:b/>
          <w:caps/>
          <w:u w:val="single"/>
        </w:rPr>
        <w:t>Offeror</w:t>
      </w:r>
      <w:bookmarkEnd w:id="6"/>
    </w:p>
    <w:p w:rsidR="00B8537A" w:rsidRPr="0041225F" w:rsidRDefault="00B8537A" w:rsidP="00B8537A">
      <w:pPr>
        <w:rPr>
          <w:rFonts w:ascii="Times New Roman" w:hAnsi="Times New Roman"/>
        </w:rPr>
      </w:pPr>
    </w:p>
    <w:p w:rsidR="00B8537A" w:rsidRPr="0041225F" w:rsidRDefault="00B8537A" w:rsidP="00B8537A">
      <w:pPr>
        <w:ind w:left="720"/>
        <w:rPr>
          <w:rFonts w:ascii="Times New Roman" w:hAnsi="Times New Roman"/>
        </w:rPr>
      </w:pPr>
      <w:r w:rsidRPr="0041225F">
        <w:rPr>
          <w:rFonts w:ascii="Times New Roman" w:hAnsi="Times New Roman"/>
        </w:rPr>
        <w:t xml:space="preserve">Any explanation desired by an </w:t>
      </w:r>
      <w:r w:rsidR="00532132" w:rsidRPr="0041225F">
        <w:rPr>
          <w:rFonts w:ascii="Times New Roman" w:hAnsi="Times New Roman"/>
        </w:rPr>
        <w:t>Offeror</w:t>
      </w:r>
      <w:r w:rsidRPr="0041225F">
        <w:rPr>
          <w:rFonts w:ascii="Times New Roman" w:hAnsi="Times New Roman"/>
        </w:rPr>
        <w:t xml:space="preserve"> regarding the meaning or interpretation of the solicitation documents must be requested in writing and with sufficient time allowed for a reply to reach all </w:t>
      </w:r>
      <w:r w:rsidR="00532132" w:rsidRPr="0041225F">
        <w:rPr>
          <w:rFonts w:ascii="Times New Roman" w:hAnsi="Times New Roman"/>
        </w:rPr>
        <w:t>Offeror</w:t>
      </w:r>
      <w:r w:rsidRPr="0041225F">
        <w:rPr>
          <w:rFonts w:ascii="Times New Roman" w:hAnsi="Times New Roman"/>
        </w:rPr>
        <w:t xml:space="preserve"> before the submission of their </w:t>
      </w:r>
      <w:r w:rsidR="0002403D" w:rsidRPr="0041225F">
        <w:rPr>
          <w:rFonts w:ascii="Times New Roman" w:hAnsi="Times New Roman"/>
        </w:rPr>
        <w:t>O</w:t>
      </w:r>
      <w:r w:rsidRPr="0041225F">
        <w:rPr>
          <w:rFonts w:ascii="Times New Roman" w:hAnsi="Times New Roman"/>
        </w:rPr>
        <w:t xml:space="preserve">ffers.  Oral explanations or instructions given before the award of the </w:t>
      </w:r>
      <w:r w:rsidR="0002403D" w:rsidRPr="0041225F">
        <w:rPr>
          <w:rFonts w:ascii="Times New Roman" w:hAnsi="Times New Roman"/>
        </w:rPr>
        <w:t>C</w:t>
      </w:r>
      <w:r w:rsidRPr="0041225F">
        <w:rPr>
          <w:rFonts w:ascii="Times New Roman" w:hAnsi="Times New Roman"/>
        </w:rPr>
        <w:t>ontract will not be binding.  Any information given to a</w:t>
      </w:r>
      <w:r w:rsidR="003527B5" w:rsidRPr="0041225F">
        <w:rPr>
          <w:rFonts w:ascii="Times New Roman" w:hAnsi="Times New Roman"/>
        </w:rPr>
        <w:t>n</w:t>
      </w:r>
      <w:r w:rsidRPr="0041225F">
        <w:rPr>
          <w:rFonts w:ascii="Times New Roman" w:hAnsi="Times New Roman"/>
        </w:rPr>
        <w:t xml:space="preserve"> </w:t>
      </w:r>
      <w:r w:rsidR="00532132" w:rsidRPr="0041225F">
        <w:rPr>
          <w:rFonts w:ascii="Times New Roman" w:hAnsi="Times New Roman"/>
        </w:rPr>
        <w:t>Offeror</w:t>
      </w:r>
      <w:r w:rsidRPr="0041225F">
        <w:rPr>
          <w:rFonts w:ascii="Times New Roman" w:hAnsi="Times New Roman"/>
        </w:rPr>
        <w:t xml:space="preserve"> concerning a </w:t>
      </w:r>
      <w:r w:rsidR="0002403D" w:rsidRPr="0041225F">
        <w:rPr>
          <w:rFonts w:ascii="Times New Roman" w:hAnsi="Times New Roman"/>
        </w:rPr>
        <w:t>S</w:t>
      </w:r>
      <w:r w:rsidRPr="0041225F">
        <w:rPr>
          <w:rFonts w:ascii="Times New Roman" w:hAnsi="Times New Roman"/>
        </w:rPr>
        <w:t xml:space="preserve">olicitation will be furnished promptly to all </w:t>
      </w:r>
      <w:r w:rsidR="00532132" w:rsidRPr="0041225F">
        <w:rPr>
          <w:rFonts w:ascii="Times New Roman" w:hAnsi="Times New Roman"/>
        </w:rPr>
        <w:t>Offeror</w:t>
      </w:r>
      <w:r w:rsidR="00FD2CCF" w:rsidRPr="0041225F">
        <w:rPr>
          <w:rFonts w:ascii="Times New Roman" w:hAnsi="Times New Roman"/>
        </w:rPr>
        <w:t xml:space="preserve"> </w:t>
      </w:r>
      <w:r w:rsidRPr="0041225F">
        <w:rPr>
          <w:rFonts w:ascii="Times New Roman" w:hAnsi="Times New Roman"/>
        </w:rPr>
        <w:t xml:space="preserve">as an amendment of the </w:t>
      </w:r>
      <w:r w:rsidR="0002403D" w:rsidRPr="0041225F">
        <w:rPr>
          <w:rFonts w:ascii="Times New Roman" w:hAnsi="Times New Roman"/>
        </w:rPr>
        <w:t>S</w:t>
      </w:r>
      <w:r w:rsidRPr="0041225F">
        <w:rPr>
          <w:rFonts w:ascii="Times New Roman" w:hAnsi="Times New Roman"/>
        </w:rPr>
        <w:t xml:space="preserve">olicitation, if that information is necessary in submitting offers or if lack of such information would be prejudicial to other </w:t>
      </w:r>
      <w:r w:rsidR="00532132" w:rsidRPr="0041225F">
        <w:rPr>
          <w:rFonts w:ascii="Times New Roman" w:hAnsi="Times New Roman"/>
        </w:rPr>
        <w:t>Offeror</w:t>
      </w:r>
      <w:r w:rsidRPr="0041225F">
        <w:rPr>
          <w:rFonts w:ascii="Times New Roman" w:hAnsi="Times New Roman"/>
        </w:rPr>
        <w:t>.</w:t>
      </w:r>
    </w:p>
    <w:p w:rsidR="00B8537A" w:rsidRPr="0041225F" w:rsidRDefault="00B8537A" w:rsidP="00B8537A">
      <w:pPr>
        <w:rPr>
          <w:rFonts w:ascii="Times New Roman" w:hAnsi="Times New Roman"/>
        </w:rPr>
      </w:pPr>
    </w:p>
    <w:p w:rsidR="008B2B44" w:rsidRPr="0041225F" w:rsidRDefault="00B8537A" w:rsidP="0041439F">
      <w:pPr>
        <w:outlineLvl w:val="2"/>
        <w:rPr>
          <w:rFonts w:ascii="Times New Roman" w:hAnsi="Times New Roman"/>
          <w:b/>
          <w:caps/>
          <w:u w:val="single"/>
        </w:rPr>
      </w:pPr>
      <w:bookmarkStart w:id="7" w:name="_Toc245200348"/>
      <w:r w:rsidRPr="0041225F">
        <w:rPr>
          <w:rFonts w:ascii="Times New Roman" w:hAnsi="Times New Roman"/>
          <w:b/>
          <w:caps/>
        </w:rPr>
        <w:t>4.</w:t>
      </w:r>
      <w:r w:rsidRPr="0041225F">
        <w:rPr>
          <w:rFonts w:ascii="Times New Roman" w:hAnsi="Times New Roman"/>
          <w:b/>
          <w:caps/>
        </w:rPr>
        <w:tab/>
      </w:r>
      <w:r w:rsidR="007B090D" w:rsidRPr="0041225F">
        <w:rPr>
          <w:rFonts w:ascii="Times New Roman" w:hAnsi="Times New Roman"/>
          <w:b/>
          <w:caps/>
          <w:u w:val="single"/>
        </w:rPr>
        <w:t>Pre-Proposal Conference</w:t>
      </w:r>
      <w:bookmarkEnd w:id="7"/>
    </w:p>
    <w:p w:rsidR="008B2B44" w:rsidRPr="0041225F" w:rsidRDefault="008B2B44" w:rsidP="0041439F">
      <w:pPr>
        <w:outlineLvl w:val="2"/>
        <w:rPr>
          <w:rFonts w:ascii="Times New Roman" w:hAnsi="Times New Roman"/>
          <w:b/>
          <w:u w:val="single"/>
        </w:rPr>
      </w:pPr>
    </w:p>
    <w:p w:rsidR="00B01EDB" w:rsidRPr="0041225F" w:rsidRDefault="00CE4CE8" w:rsidP="008B2B44">
      <w:pPr>
        <w:ind w:firstLine="720"/>
        <w:rPr>
          <w:rFonts w:ascii="Times New Roman" w:hAnsi="Times New Roman"/>
        </w:rPr>
      </w:pPr>
      <w:r w:rsidRPr="0041225F">
        <w:rPr>
          <w:rFonts w:ascii="Times New Roman" w:hAnsi="Times New Roman"/>
        </w:rPr>
        <w:t xml:space="preserve">A pre proposal conference will </w:t>
      </w:r>
      <w:r w:rsidRPr="0041225F">
        <w:rPr>
          <w:rFonts w:ascii="Times New Roman" w:hAnsi="Times New Roman"/>
          <w:b/>
        </w:rPr>
        <w:t>NOT</w:t>
      </w:r>
      <w:r w:rsidRPr="0041225F">
        <w:rPr>
          <w:rFonts w:ascii="Times New Roman" w:hAnsi="Times New Roman"/>
        </w:rPr>
        <w:t xml:space="preserve"> be held for this requirement.</w:t>
      </w:r>
    </w:p>
    <w:p w:rsidR="00A25D9C" w:rsidRPr="0041225F" w:rsidRDefault="00A25D9C" w:rsidP="008B2B44">
      <w:pPr>
        <w:ind w:firstLine="720"/>
        <w:rPr>
          <w:rFonts w:ascii="Times New Roman" w:hAnsi="Times New Roman"/>
        </w:rPr>
      </w:pPr>
    </w:p>
    <w:p w:rsidR="00B8537A" w:rsidRPr="0041225F" w:rsidRDefault="007B090D" w:rsidP="0041439F">
      <w:pPr>
        <w:outlineLvl w:val="2"/>
        <w:rPr>
          <w:rFonts w:ascii="Times New Roman" w:hAnsi="Times New Roman"/>
          <w:b/>
          <w:caps/>
        </w:rPr>
      </w:pPr>
      <w:bookmarkStart w:id="8" w:name="_Toc245200349"/>
      <w:r w:rsidRPr="0041225F">
        <w:rPr>
          <w:rFonts w:ascii="Times New Roman" w:hAnsi="Times New Roman"/>
          <w:b/>
          <w:caps/>
        </w:rPr>
        <w:t>5.</w:t>
      </w:r>
      <w:r w:rsidRPr="0041225F">
        <w:rPr>
          <w:rFonts w:ascii="Times New Roman" w:hAnsi="Times New Roman"/>
          <w:b/>
          <w:caps/>
        </w:rPr>
        <w:tab/>
      </w:r>
      <w:r w:rsidR="00B8537A" w:rsidRPr="0041225F">
        <w:rPr>
          <w:rFonts w:ascii="Times New Roman" w:hAnsi="Times New Roman"/>
          <w:b/>
          <w:caps/>
          <w:u w:val="single"/>
        </w:rPr>
        <w:t>Acknowledgment of Amendments</w:t>
      </w:r>
      <w:bookmarkEnd w:id="8"/>
      <w:r w:rsidR="00B8537A" w:rsidRPr="0041225F">
        <w:rPr>
          <w:rFonts w:ascii="Times New Roman" w:hAnsi="Times New Roman"/>
          <w:b/>
          <w:caps/>
        </w:rPr>
        <w:t xml:space="preserve"> </w:t>
      </w:r>
    </w:p>
    <w:p w:rsidR="00B8537A" w:rsidRPr="0041225F" w:rsidRDefault="00B8537A" w:rsidP="00B8537A">
      <w:pPr>
        <w:rPr>
          <w:rFonts w:ascii="Times New Roman" w:hAnsi="Times New Roman"/>
        </w:rPr>
      </w:pPr>
    </w:p>
    <w:p w:rsidR="00B8537A" w:rsidRPr="0041225F" w:rsidRDefault="00B8537A" w:rsidP="00B8537A">
      <w:pPr>
        <w:ind w:left="720"/>
        <w:rPr>
          <w:rFonts w:ascii="Times New Roman" w:hAnsi="Times New Roman"/>
        </w:rPr>
      </w:pPr>
      <w:r w:rsidRPr="0041225F">
        <w:rPr>
          <w:rFonts w:ascii="Times New Roman" w:hAnsi="Times New Roman"/>
        </w:rPr>
        <w:t>Receipt of an amendment to a solicitation by a</w:t>
      </w:r>
      <w:r w:rsidR="003527B5" w:rsidRPr="0041225F">
        <w:rPr>
          <w:rFonts w:ascii="Times New Roman" w:hAnsi="Times New Roman"/>
        </w:rPr>
        <w:t>n</w:t>
      </w:r>
      <w:r w:rsidRPr="0041225F">
        <w:rPr>
          <w:rFonts w:ascii="Times New Roman" w:hAnsi="Times New Roman"/>
        </w:rPr>
        <w:t xml:space="preserve"> </w:t>
      </w:r>
      <w:r w:rsidR="00532132" w:rsidRPr="0041225F">
        <w:rPr>
          <w:rFonts w:ascii="Times New Roman" w:hAnsi="Times New Roman"/>
        </w:rPr>
        <w:t>Offeror</w:t>
      </w:r>
      <w:r w:rsidRPr="0041225F">
        <w:rPr>
          <w:rFonts w:ascii="Times New Roman" w:hAnsi="Times New Roman"/>
        </w:rPr>
        <w:t xml:space="preserve"> must be acknowledged (a) by signing</w:t>
      </w:r>
      <w:r w:rsidR="00133468" w:rsidRPr="0041225F">
        <w:rPr>
          <w:rFonts w:ascii="Times New Roman" w:hAnsi="Times New Roman"/>
        </w:rPr>
        <w:t xml:space="preserve"> and returning</w:t>
      </w:r>
      <w:r w:rsidRPr="0041225F">
        <w:rPr>
          <w:rFonts w:ascii="Times New Roman" w:hAnsi="Times New Roman"/>
        </w:rPr>
        <w:t xml:space="preserve"> the amendment, (b) by identifying the </w:t>
      </w:r>
      <w:r w:rsidR="00CE4CE8" w:rsidRPr="0041225F">
        <w:rPr>
          <w:rFonts w:ascii="Times New Roman" w:hAnsi="Times New Roman"/>
        </w:rPr>
        <w:t>A</w:t>
      </w:r>
      <w:r w:rsidRPr="0041225F">
        <w:rPr>
          <w:rFonts w:ascii="Times New Roman" w:hAnsi="Times New Roman"/>
        </w:rPr>
        <w:t>mendment number and date on the Solicitation</w:t>
      </w:r>
      <w:r w:rsidR="00133468" w:rsidRPr="0041225F">
        <w:rPr>
          <w:rFonts w:ascii="Times New Roman" w:hAnsi="Times New Roman"/>
        </w:rPr>
        <w:t>,</w:t>
      </w:r>
      <w:r w:rsidRPr="0041225F">
        <w:rPr>
          <w:rFonts w:ascii="Times New Roman" w:hAnsi="Times New Roman"/>
        </w:rPr>
        <w:t xml:space="preserve"> Offer and Award Form, (c) and by expressly acknowledging the </w:t>
      </w:r>
      <w:r w:rsidR="00CE4CE8" w:rsidRPr="0041225F">
        <w:rPr>
          <w:rFonts w:ascii="Times New Roman" w:hAnsi="Times New Roman"/>
        </w:rPr>
        <w:t>A</w:t>
      </w:r>
      <w:r w:rsidRPr="0041225F">
        <w:rPr>
          <w:rFonts w:ascii="Times New Roman" w:hAnsi="Times New Roman"/>
        </w:rPr>
        <w:t xml:space="preserve">mendment on the designated form and including it as part of the proposal.  </w:t>
      </w:r>
      <w:r w:rsidR="00133468" w:rsidRPr="0041225F">
        <w:rPr>
          <w:rFonts w:ascii="Times New Roman" w:hAnsi="Times New Roman"/>
        </w:rPr>
        <w:t xml:space="preserve">Such </w:t>
      </w:r>
      <w:r w:rsidR="00CE4CE8" w:rsidRPr="0041225F">
        <w:rPr>
          <w:rFonts w:ascii="Times New Roman" w:hAnsi="Times New Roman"/>
        </w:rPr>
        <w:t>A</w:t>
      </w:r>
      <w:r w:rsidR="00133468" w:rsidRPr="0041225F">
        <w:rPr>
          <w:rFonts w:ascii="Times New Roman" w:hAnsi="Times New Roman"/>
        </w:rPr>
        <w:t xml:space="preserve">mendment must be received prior to the hour and date specified in the </w:t>
      </w:r>
      <w:r w:rsidR="00CE4CE8" w:rsidRPr="0041225F">
        <w:rPr>
          <w:rFonts w:ascii="Times New Roman" w:hAnsi="Times New Roman"/>
        </w:rPr>
        <w:t>S</w:t>
      </w:r>
      <w:r w:rsidR="00133468" w:rsidRPr="0041225F">
        <w:rPr>
          <w:rFonts w:ascii="Times New Roman" w:hAnsi="Times New Roman"/>
        </w:rPr>
        <w:t xml:space="preserve">olicitation.  </w:t>
      </w:r>
      <w:r w:rsidRPr="0041225F">
        <w:rPr>
          <w:rFonts w:ascii="Times New Roman" w:hAnsi="Times New Roman"/>
        </w:rPr>
        <w:t>If this solicitation is amended, then all terms and conditions which are not modified remain unchanged.</w:t>
      </w:r>
    </w:p>
    <w:p w:rsidR="00133468" w:rsidRPr="0041225F" w:rsidRDefault="00133468" w:rsidP="00B8537A">
      <w:pPr>
        <w:ind w:left="720"/>
        <w:rPr>
          <w:rFonts w:ascii="Times New Roman" w:hAnsi="Times New Roman"/>
        </w:rPr>
      </w:pPr>
    </w:p>
    <w:p w:rsidR="00B8537A" w:rsidRPr="0041225F" w:rsidRDefault="007B090D" w:rsidP="0041439F">
      <w:pPr>
        <w:outlineLvl w:val="2"/>
        <w:rPr>
          <w:rFonts w:ascii="Times New Roman" w:hAnsi="Times New Roman"/>
          <w:b/>
          <w:caps/>
        </w:rPr>
      </w:pPr>
      <w:bookmarkStart w:id="9" w:name="_Toc245200350"/>
      <w:r w:rsidRPr="0041225F">
        <w:rPr>
          <w:rFonts w:ascii="Times New Roman" w:hAnsi="Times New Roman"/>
          <w:b/>
          <w:caps/>
        </w:rPr>
        <w:t>6</w:t>
      </w:r>
      <w:r w:rsidR="00B8537A" w:rsidRPr="0041225F">
        <w:rPr>
          <w:rFonts w:ascii="Times New Roman" w:hAnsi="Times New Roman"/>
          <w:b/>
          <w:caps/>
        </w:rPr>
        <w:t>.</w:t>
      </w:r>
      <w:r w:rsidR="00B8537A" w:rsidRPr="0041225F">
        <w:rPr>
          <w:rFonts w:ascii="Times New Roman" w:hAnsi="Times New Roman"/>
          <w:b/>
          <w:caps/>
        </w:rPr>
        <w:tab/>
      </w:r>
      <w:r w:rsidR="00B8537A" w:rsidRPr="0041225F">
        <w:rPr>
          <w:rFonts w:ascii="Times New Roman" w:hAnsi="Times New Roman"/>
          <w:b/>
          <w:caps/>
          <w:u w:val="single"/>
        </w:rPr>
        <w:t>Submission of Offers</w:t>
      </w:r>
      <w:bookmarkEnd w:id="9"/>
      <w:r w:rsidR="00B8537A" w:rsidRPr="0041225F">
        <w:rPr>
          <w:rFonts w:ascii="Times New Roman" w:hAnsi="Times New Roman"/>
          <w:b/>
          <w:caps/>
        </w:rPr>
        <w:t xml:space="preserve"> </w:t>
      </w:r>
    </w:p>
    <w:p w:rsidR="00B8537A" w:rsidRPr="0041225F" w:rsidRDefault="00B8537A" w:rsidP="00B8537A">
      <w:pPr>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 xml:space="preserve">Offers and modifications thereof shall be enclosed in sealed envelopes and addressed to the </w:t>
      </w:r>
      <w:r w:rsidR="00CE4CE8" w:rsidRPr="0041225F">
        <w:rPr>
          <w:rFonts w:ascii="Times New Roman" w:hAnsi="Times New Roman"/>
        </w:rPr>
        <w:t>O</w:t>
      </w:r>
      <w:r w:rsidRPr="0041225F">
        <w:rPr>
          <w:rFonts w:ascii="Times New Roman" w:hAnsi="Times New Roman"/>
        </w:rPr>
        <w:t xml:space="preserve">ffice specified in the </w:t>
      </w:r>
      <w:r w:rsidR="00CE4CE8" w:rsidRPr="0041225F">
        <w:rPr>
          <w:rFonts w:ascii="Times New Roman" w:hAnsi="Times New Roman"/>
        </w:rPr>
        <w:t>S</w:t>
      </w:r>
      <w:r w:rsidRPr="0041225F">
        <w:rPr>
          <w:rFonts w:ascii="Times New Roman" w:hAnsi="Times New Roman"/>
        </w:rPr>
        <w:t xml:space="preserve">olicitation. The </w:t>
      </w:r>
      <w:r w:rsidR="00532132" w:rsidRPr="0041225F">
        <w:rPr>
          <w:rFonts w:ascii="Times New Roman" w:hAnsi="Times New Roman"/>
        </w:rPr>
        <w:t>Offeror</w:t>
      </w:r>
      <w:r w:rsidRPr="0041225F">
        <w:rPr>
          <w:rFonts w:ascii="Times New Roman" w:hAnsi="Times New Roman"/>
        </w:rPr>
        <w:t xml:space="preserve"> shall show the hour and date specified in the </w:t>
      </w:r>
      <w:r w:rsidR="00CE4CE8" w:rsidRPr="0041225F">
        <w:rPr>
          <w:rFonts w:ascii="Times New Roman" w:hAnsi="Times New Roman"/>
        </w:rPr>
        <w:t>S</w:t>
      </w:r>
      <w:r w:rsidRPr="0041225F">
        <w:rPr>
          <w:rFonts w:ascii="Times New Roman" w:hAnsi="Times New Roman"/>
        </w:rPr>
        <w:t xml:space="preserve">olicitation for receipt, the solicitation number, and the name and address of the </w:t>
      </w:r>
      <w:r w:rsidR="00532132" w:rsidRPr="0041225F">
        <w:rPr>
          <w:rFonts w:ascii="Times New Roman" w:hAnsi="Times New Roman"/>
        </w:rPr>
        <w:t>Offeror</w:t>
      </w:r>
      <w:r w:rsidRPr="0041225F">
        <w:rPr>
          <w:rFonts w:ascii="Times New Roman" w:hAnsi="Times New Roman"/>
        </w:rPr>
        <w:t xml:space="preserve"> on the face of the envelope.</w:t>
      </w:r>
    </w:p>
    <w:p w:rsidR="00B8537A" w:rsidRPr="0041225F" w:rsidRDefault="00B8537A" w:rsidP="00B8537A">
      <w:pPr>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 xml:space="preserve">Telegraphic </w:t>
      </w:r>
      <w:r w:rsidR="00CE4CE8" w:rsidRPr="0041225F">
        <w:rPr>
          <w:rFonts w:ascii="Times New Roman" w:hAnsi="Times New Roman"/>
        </w:rPr>
        <w:t>O</w:t>
      </w:r>
      <w:r w:rsidRPr="0041225F">
        <w:rPr>
          <w:rFonts w:ascii="Times New Roman" w:hAnsi="Times New Roman"/>
        </w:rPr>
        <w:t xml:space="preserve">ffers will not be considered unless authorized by the </w:t>
      </w:r>
      <w:r w:rsidR="00CE4CE8" w:rsidRPr="0041225F">
        <w:rPr>
          <w:rFonts w:ascii="Times New Roman" w:hAnsi="Times New Roman"/>
        </w:rPr>
        <w:t>S</w:t>
      </w:r>
      <w:r w:rsidRPr="0041225F">
        <w:rPr>
          <w:rFonts w:ascii="Times New Roman" w:hAnsi="Times New Roman"/>
        </w:rPr>
        <w:t xml:space="preserve">olicitation; however, </w:t>
      </w:r>
      <w:r w:rsidR="00CE4CE8" w:rsidRPr="0041225F">
        <w:rPr>
          <w:rFonts w:ascii="Times New Roman" w:hAnsi="Times New Roman"/>
        </w:rPr>
        <w:t>O</w:t>
      </w:r>
      <w:r w:rsidRPr="0041225F">
        <w:rPr>
          <w:rFonts w:ascii="Times New Roman" w:hAnsi="Times New Roman"/>
        </w:rPr>
        <w:t>ffers may be modified or withdrawn by written or telegraphic notice, provided such notice is received prior to the hour and date specified for receipt.</w:t>
      </w:r>
    </w:p>
    <w:p w:rsidR="00B8537A" w:rsidRPr="0041225F" w:rsidRDefault="00B8537A" w:rsidP="00B8537A">
      <w:pPr>
        <w:ind w:left="1440" w:hanging="720"/>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c.</w:t>
      </w:r>
      <w:r w:rsidRPr="0041225F">
        <w:rPr>
          <w:rFonts w:ascii="Times New Roman" w:hAnsi="Times New Roman"/>
        </w:rPr>
        <w:tab/>
        <w:t xml:space="preserve">Facsimile </w:t>
      </w:r>
      <w:r w:rsidR="00CE4CE8" w:rsidRPr="0041225F">
        <w:rPr>
          <w:rFonts w:ascii="Times New Roman" w:hAnsi="Times New Roman"/>
        </w:rPr>
        <w:t>O</w:t>
      </w:r>
      <w:r w:rsidRPr="0041225F">
        <w:rPr>
          <w:rFonts w:ascii="Times New Roman" w:hAnsi="Times New Roman"/>
        </w:rPr>
        <w:t xml:space="preserve">ffers, modifications or withdrawals will not be considered unless authorized by the </w:t>
      </w:r>
      <w:r w:rsidR="00072FD4" w:rsidRPr="0041225F">
        <w:rPr>
          <w:rFonts w:ascii="Times New Roman" w:hAnsi="Times New Roman"/>
        </w:rPr>
        <w:t>WMATA</w:t>
      </w:r>
      <w:r w:rsidRPr="0041225F">
        <w:rPr>
          <w:rFonts w:ascii="Times New Roman" w:hAnsi="Times New Roman"/>
        </w:rPr>
        <w:t>.</w:t>
      </w:r>
    </w:p>
    <w:p w:rsidR="00B8537A" w:rsidRPr="0041225F" w:rsidRDefault="00B8537A" w:rsidP="00B8537A">
      <w:pPr>
        <w:rPr>
          <w:rFonts w:ascii="Times New Roman" w:hAnsi="Times New Roman"/>
        </w:rPr>
      </w:pPr>
    </w:p>
    <w:p w:rsidR="00B8537A" w:rsidRPr="0041225F" w:rsidRDefault="007B090D" w:rsidP="0041439F">
      <w:pPr>
        <w:outlineLvl w:val="2"/>
        <w:rPr>
          <w:rFonts w:ascii="Times New Roman" w:hAnsi="Times New Roman"/>
          <w:b/>
          <w:caps/>
        </w:rPr>
      </w:pPr>
      <w:bookmarkStart w:id="10" w:name="_Toc245200351"/>
      <w:r w:rsidRPr="0041225F">
        <w:rPr>
          <w:rFonts w:ascii="Times New Roman" w:hAnsi="Times New Roman"/>
          <w:b/>
          <w:caps/>
        </w:rPr>
        <w:t>7</w:t>
      </w:r>
      <w:r w:rsidR="00B8537A" w:rsidRPr="0041225F">
        <w:rPr>
          <w:rFonts w:ascii="Times New Roman" w:hAnsi="Times New Roman"/>
          <w:b/>
          <w:caps/>
        </w:rPr>
        <w:t>.</w:t>
      </w:r>
      <w:r w:rsidR="00B8537A" w:rsidRPr="0041225F">
        <w:rPr>
          <w:rFonts w:ascii="Times New Roman" w:hAnsi="Times New Roman"/>
          <w:b/>
          <w:caps/>
        </w:rPr>
        <w:tab/>
      </w:r>
      <w:r w:rsidR="00B8537A" w:rsidRPr="0041225F">
        <w:rPr>
          <w:rFonts w:ascii="Times New Roman" w:hAnsi="Times New Roman"/>
          <w:b/>
          <w:caps/>
          <w:u w:val="single"/>
        </w:rPr>
        <w:t>Late Submissions, Modifications, and Withdrawals of Offers</w:t>
      </w:r>
      <w:bookmarkEnd w:id="10"/>
      <w:r w:rsidR="00B8537A" w:rsidRPr="0041225F">
        <w:rPr>
          <w:rFonts w:ascii="Times New Roman" w:hAnsi="Times New Roman"/>
          <w:b/>
          <w:caps/>
        </w:rPr>
        <w:t xml:space="preserve"> </w:t>
      </w:r>
    </w:p>
    <w:p w:rsidR="00B8537A" w:rsidRPr="0041225F" w:rsidRDefault="00B8537A" w:rsidP="00B8537A">
      <w:pPr>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 xml:space="preserve">Any </w:t>
      </w:r>
      <w:r w:rsidR="00CE4CE8" w:rsidRPr="0041225F">
        <w:rPr>
          <w:rFonts w:ascii="Times New Roman" w:hAnsi="Times New Roman"/>
        </w:rPr>
        <w:t>O</w:t>
      </w:r>
      <w:r w:rsidRPr="0041225F">
        <w:rPr>
          <w:rFonts w:ascii="Times New Roman" w:hAnsi="Times New Roman"/>
        </w:rPr>
        <w:t xml:space="preserve">ffer received at the office designated in the solicitation after the exact time specified for receipt will not be considered unless it is received before award is made and it   </w:t>
      </w:r>
    </w:p>
    <w:p w:rsidR="00B8537A" w:rsidRPr="0041225F" w:rsidRDefault="00B8537A" w:rsidP="00B8537A">
      <w:pPr>
        <w:rPr>
          <w:rFonts w:ascii="Times New Roman" w:hAnsi="Times New Roman"/>
        </w:rPr>
      </w:pPr>
    </w:p>
    <w:p w:rsidR="00B8537A" w:rsidRPr="0041225F" w:rsidRDefault="00B8537A" w:rsidP="00B8537A">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Was sent by registered or certified U.S. mail not later than the fifth calendar day before the date specified for receipt of offers (e.g., an offer submitted in response to a solicitation requiring receipt of offers by the 20th of the month must have been sent by registered mail by the 15th;</w:t>
      </w:r>
    </w:p>
    <w:p w:rsidR="00B8537A" w:rsidRPr="0041225F" w:rsidRDefault="00B8537A" w:rsidP="00B8537A">
      <w:pPr>
        <w:ind w:left="2160" w:hanging="720"/>
        <w:rPr>
          <w:rFonts w:ascii="Times New Roman" w:hAnsi="Times New Roman"/>
        </w:rPr>
      </w:pPr>
    </w:p>
    <w:p w:rsidR="00B8537A" w:rsidRPr="0041225F" w:rsidRDefault="00B8537A" w:rsidP="00B8537A">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 xml:space="preserve">Was sent by mail or, if authorized by the solicitation, was sent by telegram or via facsimile and it is determined by the Authority that the late receipt was due solely to mishandling by the </w:t>
      </w:r>
      <w:r w:rsidR="00072FD4" w:rsidRPr="0041225F">
        <w:rPr>
          <w:rFonts w:ascii="Times New Roman" w:hAnsi="Times New Roman"/>
        </w:rPr>
        <w:t>WMATA</w:t>
      </w:r>
      <w:r w:rsidRPr="0041225F">
        <w:rPr>
          <w:rFonts w:ascii="Times New Roman" w:hAnsi="Times New Roman"/>
        </w:rPr>
        <w:t xml:space="preserve"> </w:t>
      </w:r>
      <w:r w:rsidRPr="0041225F">
        <w:rPr>
          <w:rFonts w:ascii="Times New Roman" w:hAnsi="Times New Roman"/>
        </w:rPr>
        <w:tab/>
        <w:t>after receipt;</w:t>
      </w:r>
    </w:p>
    <w:p w:rsidR="00B8537A" w:rsidRPr="0041225F" w:rsidRDefault="00B8537A" w:rsidP="00B8537A">
      <w:pPr>
        <w:ind w:left="2160" w:hanging="720"/>
        <w:rPr>
          <w:rFonts w:ascii="Times New Roman" w:hAnsi="Times New Roman"/>
        </w:rPr>
      </w:pPr>
    </w:p>
    <w:p w:rsidR="00B8537A" w:rsidRPr="0041225F" w:rsidRDefault="00B8537A" w:rsidP="00B8537A">
      <w:pPr>
        <w:ind w:left="2160" w:hanging="720"/>
        <w:rPr>
          <w:rFonts w:ascii="Times New Roman" w:hAnsi="Times New Roman"/>
        </w:rPr>
      </w:pPr>
      <w:r w:rsidRPr="0041225F">
        <w:rPr>
          <w:rFonts w:ascii="Times New Roman" w:hAnsi="Times New Roman"/>
        </w:rPr>
        <w:t>(3)</w:t>
      </w:r>
      <w:r w:rsidRPr="0041225F">
        <w:rPr>
          <w:rFonts w:ascii="Times New Roman" w:hAnsi="Times New Roman"/>
        </w:rPr>
        <w:tab/>
        <w:t>Was sent by U.S. Postal Service Express Mail Next Day Service Post Office to Addressee, not later than 5:00 p.m. at the place of mailing two working days prior to the date specified for receipt of offers.  The term "working days" excludes weekends and U.S. Federal holidays; or</w:t>
      </w:r>
    </w:p>
    <w:p w:rsidR="00B8537A" w:rsidRPr="0041225F" w:rsidRDefault="00B8537A" w:rsidP="00B8537A">
      <w:pPr>
        <w:ind w:left="2160" w:hanging="720"/>
        <w:rPr>
          <w:rFonts w:ascii="Times New Roman" w:hAnsi="Times New Roman"/>
        </w:rPr>
      </w:pPr>
    </w:p>
    <w:p w:rsidR="00B8537A" w:rsidRPr="0041225F" w:rsidRDefault="00B8537A" w:rsidP="00B8537A">
      <w:pPr>
        <w:ind w:left="2160" w:hanging="720"/>
        <w:rPr>
          <w:rFonts w:ascii="Times New Roman" w:hAnsi="Times New Roman"/>
        </w:rPr>
      </w:pPr>
      <w:r w:rsidRPr="0041225F">
        <w:rPr>
          <w:rFonts w:ascii="Times New Roman" w:hAnsi="Times New Roman"/>
        </w:rPr>
        <w:t>(4)</w:t>
      </w:r>
      <w:r w:rsidRPr="0041225F">
        <w:rPr>
          <w:rFonts w:ascii="Times New Roman" w:hAnsi="Times New Roman"/>
        </w:rPr>
        <w:tab/>
        <w:t xml:space="preserve">Is the only </w:t>
      </w:r>
      <w:r w:rsidR="00CE4CE8" w:rsidRPr="0041225F">
        <w:rPr>
          <w:rFonts w:ascii="Times New Roman" w:hAnsi="Times New Roman"/>
        </w:rPr>
        <w:t>O</w:t>
      </w:r>
      <w:r w:rsidRPr="0041225F">
        <w:rPr>
          <w:rFonts w:ascii="Times New Roman" w:hAnsi="Times New Roman"/>
        </w:rPr>
        <w:t>ffer received.</w:t>
      </w:r>
    </w:p>
    <w:p w:rsidR="00B8537A" w:rsidRPr="0041225F" w:rsidRDefault="00B8537A" w:rsidP="00B8537A">
      <w:pPr>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Any modification of an offer, except a modification resulting from the Contracting Officer's request for "revised final proposals" offer, is subject to the same conditions as in subparagraphs (a)(1), (2), and (3) of this provision.</w:t>
      </w:r>
    </w:p>
    <w:p w:rsidR="00B8537A" w:rsidRPr="0041225F" w:rsidRDefault="00B8537A" w:rsidP="00B8537A">
      <w:pPr>
        <w:ind w:left="1440" w:hanging="720"/>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c.</w:t>
      </w:r>
      <w:r w:rsidRPr="0041225F">
        <w:rPr>
          <w:rFonts w:ascii="Times New Roman" w:hAnsi="Times New Roman"/>
        </w:rPr>
        <w:tab/>
        <w:t>A modification resulting from the Contracting Officer's request for "revised final proposals" received after the time and date specified in the request will not be considered unless received before award and the late receipt is due solely to mishandling by the Authority.</w:t>
      </w:r>
    </w:p>
    <w:p w:rsidR="00B8537A" w:rsidRPr="0041225F" w:rsidRDefault="00B8537A" w:rsidP="00B8537A">
      <w:pPr>
        <w:ind w:left="1440" w:hanging="720"/>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d.</w:t>
      </w:r>
      <w:r w:rsidRPr="0041225F">
        <w:rPr>
          <w:rFonts w:ascii="Times New Roman" w:hAnsi="Times New Roman"/>
        </w:rPr>
        <w:tab/>
        <w:t xml:space="preserve">The only acceptable evidence to establish the date of mailing of a late offer, modification, or withdrawal sent by registered or certified mail is the U.S. or Canadian Postal Service postmark on the envelope or wrapper and on the original receipt from the U.S. or Canadian Postal Service.  Both postmarks must show a legible date or the offer, modification or withdrawal shall be processed as if mailed late.  "Postmark" means a printed, stamped, or otherwise placed impression (exclusive of a postage meter machine impression) that is readily identifiable without further action as having been affixed by employees of the U.S. or Canadian Postal Service on the date of mailing.  Therefore, </w:t>
      </w:r>
      <w:r w:rsidR="00532132" w:rsidRPr="0041225F">
        <w:rPr>
          <w:rFonts w:ascii="Times New Roman" w:hAnsi="Times New Roman"/>
        </w:rPr>
        <w:t>Offeror</w:t>
      </w:r>
      <w:r w:rsidRPr="0041225F">
        <w:rPr>
          <w:rFonts w:ascii="Times New Roman" w:hAnsi="Times New Roman"/>
        </w:rPr>
        <w:t xml:space="preserve"> should request the postal clerk to place a legible hand cancellation bull's eye postmark on both the receipt and the envelope or wrapper.</w:t>
      </w:r>
    </w:p>
    <w:p w:rsidR="00B8537A" w:rsidRPr="0041225F" w:rsidRDefault="00B8537A" w:rsidP="00B8537A">
      <w:pPr>
        <w:ind w:left="1440" w:hanging="720"/>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e.</w:t>
      </w:r>
      <w:r w:rsidRPr="0041225F">
        <w:rPr>
          <w:rFonts w:ascii="Times New Roman" w:hAnsi="Times New Roman"/>
        </w:rPr>
        <w:tab/>
        <w:t>The only acceptable evidence to establish the time of receipt by the Authority is the time/date stamp of that installation on the proposal wrapper or other documentary evidence of receipt maintained by the Authority.</w:t>
      </w:r>
    </w:p>
    <w:p w:rsidR="00054880" w:rsidRPr="0041225F" w:rsidRDefault="00054880" w:rsidP="00B8537A">
      <w:pPr>
        <w:ind w:left="1440" w:hanging="720"/>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f.</w:t>
      </w:r>
      <w:r w:rsidRPr="0041225F">
        <w:rPr>
          <w:rFonts w:ascii="Times New Roman" w:hAnsi="Times New Roman"/>
        </w:rPr>
        <w:tab/>
        <w:t xml:space="preserve">The only acceptable evidence to establish the date of mailing of a late offer, modification, or withdrawal sent by Express Mail Next Day Service Post Office to Addressee is the date entered by the post office receiving clerk on the "Express Mail Next Day Service Post Office to Addressee" label and the postmark on both the envelope or wrapper and on the original receipt from the U.S. Postal Service.  "Postmark" has the same meaning as defined in paragraph (d) of this provision, excluding postmarks of the Canadian Postal Service.  Therefore, </w:t>
      </w:r>
      <w:r w:rsidR="00532132" w:rsidRPr="0041225F">
        <w:rPr>
          <w:rFonts w:ascii="Times New Roman" w:hAnsi="Times New Roman"/>
        </w:rPr>
        <w:t>Offeror</w:t>
      </w:r>
      <w:r w:rsidRPr="0041225F">
        <w:rPr>
          <w:rFonts w:ascii="Times New Roman" w:hAnsi="Times New Roman"/>
        </w:rPr>
        <w:t xml:space="preserve"> or quoter should request the postal clerk to place a legible hand cancellation bulls-eye postmark on both the receipt and the envelope or wrapper.</w:t>
      </w:r>
    </w:p>
    <w:p w:rsidR="00B8537A" w:rsidRPr="0041225F" w:rsidRDefault="00B8537A" w:rsidP="00B8537A">
      <w:pPr>
        <w:ind w:left="1440" w:hanging="720"/>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g.</w:t>
      </w:r>
      <w:r w:rsidRPr="0041225F">
        <w:rPr>
          <w:rFonts w:ascii="Times New Roman" w:hAnsi="Times New Roman"/>
        </w:rPr>
        <w:tab/>
        <w:t xml:space="preserve">Notwithstanding paragraph "a" above, a late modification of any otherwise successful offer that makes its </w:t>
      </w:r>
      <w:r w:rsidRPr="0041225F">
        <w:rPr>
          <w:rFonts w:ascii="Times New Roman" w:hAnsi="Times New Roman"/>
        </w:rPr>
        <w:tab/>
        <w:t>terms more favorable to the Authority will be considered at any time it is received and may be accepted.</w:t>
      </w:r>
    </w:p>
    <w:p w:rsidR="00B8537A" w:rsidRPr="0041225F" w:rsidRDefault="00B8537A" w:rsidP="00B8537A">
      <w:pPr>
        <w:ind w:left="1440" w:hanging="720"/>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h.</w:t>
      </w:r>
      <w:r w:rsidRPr="0041225F">
        <w:rPr>
          <w:rFonts w:ascii="Times New Roman" w:hAnsi="Times New Roman"/>
        </w:rPr>
        <w:tab/>
        <w:t>Proposals may be withdrawn by written notice or telegram (including mailgram) received at any time before award.  If the solicitation authorizes facsimile proposals, proposals may be withdrawn via facsimile received at any time before award, subject to the conditions specified in the provision entitled "Facsimile Proposals".  Proposals may be withdrawn in person by a</w:t>
      </w:r>
      <w:r w:rsidR="00FD2CCF" w:rsidRPr="0041225F">
        <w:rPr>
          <w:rFonts w:ascii="Times New Roman" w:hAnsi="Times New Roman"/>
        </w:rPr>
        <w:t>n</w:t>
      </w:r>
      <w:r w:rsidRPr="0041225F">
        <w:rPr>
          <w:rFonts w:ascii="Times New Roman" w:hAnsi="Times New Roman"/>
        </w:rPr>
        <w:t xml:space="preserve"> </w:t>
      </w:r>
      <w:r w:rsidR="00532132" w:rsidRPr="0041225F">
        <w:rPr>
          <w:rFonts w:ascii="Times New Roman" w:hAnsi="Times New Roman"/>
        </w:rPr>
        <w:t>Offeror</w:t>
      </w:r>
      <w:r w:rsidRPr="0041225F">
        <w:rPr>
          <w:rFonts w:ascii="Times New Roman" w:hAnsi="Times New Roman"/>
        </w:rPr>
        <w:t xml:space="preserve"> or an authorized representative, if the representative's identity is made known and the representative signs a receipt for the proposal before award.</w:t>
      </w:r>
    </w:p>
    <w:p w:rsidR="00B8537A" w:rsidRPr="0041225F" w:rsidRDefault="00B8537A" w:rsidP="00B8537A">
      <w:pPr>
        <w:rPr>
          <w:rFonts w:ascii="Times New Roman" w:hAnsi="Times New Roman"/>
        </w:rPr>
      </w:pPr>
    </w:p>
    <w:p w:rsidR="00B8537A" w:rsidRPr="0041225F" w:rsidRDefault="007B090D" w:rsidP="0041439F">
      <w:pPr>
        <w:outlineLvl w:val="2"/>
        <w:rPr>
          <w:rFonts w:ascii="Times New Roman" w:hAnsi="Times New Roman"/>
          <w:b/>
          <w:caps/>
          <w:u w:val="single"/>
        </w:rPr>
      </w:pPr>
      <w:bookmarkStart w:id="11" w:name="_Toc245200352"/>
      <w:r w:rsidRPr="0041225F">
        <w:rPr>
          <w:rFonts w:ascii="Times New Roman" w:hAnsi="Times New Roman"/>
          <w:b/>
          <w:caps/>
        </w:rPr>
        <w:t>8</w:t>
      </w:r>
      <w:r w:rsidR="00B8537A" w:rsidRPr="0041225F">
        <w:rPr>
          <w:rFonts w:ascii="Times New Roman" w:hAnsi="Times New Roman"/>
          <w:b/>
          <w:caps/>
        </w:rPr>
        <w:t>.</w:t>
      </w:r>
      <w:r w:rsidR="00B8537A" w:rsidRPr="0041225F">
        <w:rPr>
          <w:rFonts w:ascii="Times New Roman" w:hAnsi="Times New Roman"/>
          <w:b/>
          <w:caps/>
        </w:rPr>
        <w:tab/>
      </w:r>
      <w:r w:rsidR="00B8537A" w:rsidRPr="0041225F">
        <w:rPr>
          <w:rFonts w:ascii="Times New Roman" w:hAnsi="Times New Roman"/>
          <w:b/>
          <w:caps/>
          <w:u w:val="single"/>
        </w:rPr>
        <w:t>Minimum Proposal Acceptance Period</w:t>
      </w:r>
      <w:bookmarkEnd w:id="11"/>
    </w:p>
    <w:p w:rsidR="00B8537A" w:rsidRPr="0041225F" w:rsidRDefault="00B8537A" w:rsidP="00B8537A">
      <w:pPr>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 xml:space="preserve">"Acceptance period," as used in this provision, means the number of calendar days available to </w:t>
      </w:r>
      <w:r w:rsidR="00072FD4" w:rsidRPr="0041225F">
        <w:rPr>
          <w:rFonts w:ascii="Times New Roman" w:hAnsi="Times New Roman"/>
        </w:rPr>
        <w:t>WMATA</w:t>
      </w:r>
      <w:r w:rsidRPr="0041225F">
        <w:rPr>
          <w:rFonts w:ascii="Times New Roman" w:hAnsi="Times New Roman"/>
        </w:rPr>
        <w:t xml:space="preserve"> for awarding a contract from the date specified in this solicitation for receipt of proposals.    </w:t>
      </w:r>
    </w:p>
    <w:p w:rsidR="00B8537A" w:rsidRPr="0041225F" w:rsidRDefault="00B8537A" w:rsidP="00B8537A">
      <w:pPr>
        <w:ind w:left="1440" w:hanging="720"/>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This provision supersedes any language pertaining to the acceptance period that may appear elsewhere in this solicitation.</w:t>
      </w:r>
    </w:p>
    <w:p w:rsidR="00B8537A" w:rsidRPr="0041225F" w:rsidRDefault="00B8537A" w:rsidP="00B8537A">
      <w:pPr>
        <w:ind w:left="1440" w:hanging="720"/>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c.</w:t>
      </w:r>
      <w:r w:rsidRPr="0041225F">
        <w:rPr>
          <w:rFonts w:ascii="Times New Roman" w:hAnsi="Times New Roman"/>
        </w:rPr>
        <w:tab/>
      </w:r>
      <w:r w:rsidR="00072FD4" w:rsidRPr="0041225F">
        <w:rPr>
          <w:rFonts w:ascii="Times New Roman" w:hAnsi="Times New Roman"/>
        </w:rPr>
        <w:t>WMATA</w:t>
      </w:r>
      <w:r w:rsidRPr="0041225F">
        <w:rPr>
          <w:rFonts w:ascii="Times New Roman" w:hAnsi="Times New Roman"/>
        </w:rPr>
        <w:t xml:space="preserve"> requires a minimum acceptance period of 90 calendar days from the latest revised proposal.</w:t>
      </w:r>
    </w:p>
    <w:p w:rsidR="004F4915" w:rsidRPr="0041225F" w:rsidRDefault="004F4915" w:rsidP="00B8537A">
      <w:pPr>
        <w:ind w:left="1440" w:hanging="720"/>
        <w:rPr>
          <w:rFonts w:ascii="Times New Roman" w:hAnsi="Times New Roman"/>
        </w:rPr>
      </w:pPr>
    </w:p>
    <w:p w:rsidR="004F4915" w:rsidRPr="0041225F" w:rsidRDefault="004F4915" w:rsidP="00B8537A">
      <w:pPr>
        <w:ind w:left="1440" w:hanging="720"/>
        <w:rPr>
          <w:rFonts w:ascii="Times New Roman" w:hAnsi="Times New Roman"/>
        </w:rPr>
      </w:pPr>
    </w:p>
    <w:p w:rsidR="00B8537A" w:rsidRPr="0041225F" w:rsidRDefault="00B8537A" w:rsidP="00B8537A">
      <w:pPr>
        <w:rPr>
          <w:rFonts w:ascii="Times New Roman" w:hAnsi="Times New Roman"/>
        </w:rPr>
      </w:pPr>
    </w:p>
    <w:p w:rsidR="00B8537A" w:rsidRPr="0041225F" w:rsidRDefault="007B090D" w:rsidP="0041439F">
      <w:pPr>
        <w:outlineLvl w:val="2"/>
        <w:rPr>
          <w:rFonts w:ascii="Times New Roman" w:hAnsi="Times New Roman"/>
          <w:b/>
          <w:caps/>
        </w:rPr>
      </w:pPr>
      <w:bookmarkStart w:id="12" w:name="_Toc245200353"/>
      <w:r w:rsidRPr="0041225F">
        <w:rPr>
          <w:rFonts w:ascii="Times New Roman" w:hAnsi="Times New Roman"/>
          <w:b/>
          <w:caps/>
        </w:rPr>
        <w:t>9</w:t>
      </w:r>
      <w:r w:rsidR="00B8537A" w:rsidRPr="0041225F">
        <w:rPr>
          <w:rFonts w:ascii="Times New Roman" w:hAnsi="Times New Roman"/>
          <w:b/>
          <w:caps/>
        </w:rPr>
        <w:t>.</w:t>
      </w:r>
      <w:r w:rsidR="00B8537A" w:rsidRPr="0041225F">
        <w:rPr>
          <w:rFonts w:ascii="Times New Roman" w:hAnsi="Times New Roman"/>
          <w:b/>
          <w:caps/>
        </w:rPr>
        <w:tab/>
      </w:r>
      <w:r w:rsidR="00B8537A" w:rsidRPr="0041225F">
        <w:rPr>
          <w:rFonts w:ascii="Times New Roman" w:hAnsi="Times New Roman"/>
          <w:b/>
          <w:caps/>
          <w:u w:val="single"/>
        </w:rPr>
        <w:t>Contract Award</w:t>
      </w:r>
      <w:bookmarkEnd w:id="12"/>
      <w:r w:rsidR="00B8537A" w:rsidRPr="0041225F">
        <w:rPr>
          <w:rFonts w:ascii="Times New Roman" w:hAnsi="Times New Roman"/>
          <w:b/>
          <w:caps/>
        </w:rPr>
        <w:t xml:space="preserve">   </w:t>
      </w:r>
    </w:p>
    <w:p w:rsidR="00B8537A" w:rsidRPr="0041225F" w:rsidRDefault="00B8537A" w:rsidP="00B8537A">
      <w:pPr>
        <w:rPr>
          <w:rFonts w:ascii="Times New Roman" w:hAnsi="Times New Roman"/>
        </w:rPr>
      </w:pPr>
    </w:p>
    <w:p w:rsidR="00B8537A" w:rsidRPr="0041225F" w:rsidRDefault="00B8537A" w:rsidP="00B8537A">
      <w:pPr>
        <w:ind w:left="720"/>
        <w:rPr>
          <w:rFonts w:ascii="Times New Roman" w:hAnsi="Times New Roman"/>
        </w:rPr>
      </w:pPr>
      <w:r w:rsidRPr="0041225F">
        <w:rPr>
          <w:rFonts w:ascii="Times New Roman" w:hAnsi="Times New Roman"/>
        </w:rPr>
        <w:t>If this solicitation is a Request for Proposals:</w:t>
      </w:r>
    </w:p>
    <w:p w:rsidR="00B8537A" w:rsidRPr="0041225F" w:rsidRDefault="00B8537A" w:rsidP="00B8537A">
      <w:pPr>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 xml:space="preserve">The Authority will award a contract resulting from this solicitation to the responsible </w:t>
      </w:r>
      <w:r w:rsidR="00532132" w:rsidRPr="0041225F">
        <w:rPr>
          <w:rFonts w:ascii="Times New Roman" w:hAnsi="Times New Roman"/>
        </w:rPr>
        <w:t>Offeror</w:t>
      </w:r>
      <w:r w:rsidRPr="0041225F">
        <w:rPr>
          <w:rFonts w:ascii="Times New Roman" w:hAnsi="Times New Roman"/>
        </w:rPr>
        <w:t xml:space="preserve"> whose </w:t>
      </w:r>
      <w:r w:rsidR="00CE4CE8" w:rsidRPr="0041225F">
        <w:rPr>
          <w:rFonts w:ascii="Times New Roman" w:hAnsi="Times New Roman"/>
        </w:rPr>
        <w:t>O</w:t>
      </w:r>
      <w:r w:rsidRPr="0041225F">
        <w:rPr>
          <w:rFonts w:ascii="Times New Roman" w:hAnsi="Times New Roman"/>
        </w:rPr>
        <w:t xml:space="preserve">ffer conforming to the solicitation will be most advantageous to the Authority cost or price and other factors, specified elsewhere in this </w:t>
      </w:r>
      <w:r w:rsidR="00CE4CE8" w:rsidRPr="0041225F">
        <w:rPr>
          <w:rFonts w:ascii="Times New Roman" w:hAnsi="Times New Roman"/>
        </w:rPr>
        <w:t>S</w:t>
      </w:r>
      <w:r w:rsidRPr="0041225F">
        <w:rPr>
          <w:rFonts w:ascii="Times New Roman" w:hAnsi="Times New Roman"/>
        </w:rPr>
        <w:t>olicitation, considered.</w:t>
      </w:r>
    </w:p>
    <w:p w:rsidR="00B8537A" w:rsidRPr="0041225F" w:rsidRDefault="00B8537A" w:rsidP="00B8537A">
      <w:pPr>
        <w:ind w:left="1440" w:hanging="720"/>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 xml:space="preserve">The Authority may (1) reject the offer if such action is in the public interest, or (2) waive informalities and minor irregularities in </w:t>
      </w:r>
      <w:r w:rsidR="00CE4CE8" w:rsidRPr="0041225F">
        <w:rPr>
          <w:rFonts w:ascii="Times New Roman" w:hAnsi="Times New Roman"/>
        </w:rPr>
        <w:t>O</w:t>
      </w:r>
      <w:r w:rsidRPr="0041225F">
        <w:rPr>
          <w:rFonts w:ascii="Times New Roman" w:hAnsi="Times New Roman"/>
        </w:rPr>
        <w:t>ffers received.</w:t>
      </w:r>
    </w:p>
    <w:p w:rsidR="00B8537A" w:rsidRPr="0041225F" w:rsidRDefault="00B8537A" w:rsidP="00B8537A">
      <w:pPr>
        <w:ind w:left="1440" w:hanging="720"/>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c.</w:t>
      </w:r>
      <w:r w:rsidRPr="0041225F">
        <w:rPr>
          <w:rFonts w:ascii="Times New Roman" w:hAnsi="Times New Roman"/>
        </w:rPr>
        <w:tab/>
        <w:t xml:space="preserve">The Authority may award a </w:t>
      </w:r>
      <w:r w:rsidR="00CE4CE8" w:rsidRPr="0041225F">
        <w:rPr>
          <w:rFonts w:ascii="Times New Roman" w:hAnsi="Times New Roman"/>
        </w:rPr>
        <w:t>C</w:t>
      </w:r>
      <w:r w:rsidRPr="0041225F">
        <w:rPr>
          <w:rFonts w:ascii="Times New Roman" w:hAnsi="Times New Roman"/>
        </w:rPr>
        <w:t xml:space="preserve">ontract on the basis of the initial </w:t>
      </w:r>
      <w:r w:rsidR="00CE4CE8" w:rsidRPr="0041225F">
        <w:rPr>
          <w:rFonts w:ascii="Times New Roman" w:hAnsi="Times New Roman"/>
        </w:rPr>
        <w:t>O</w:t>
      </w:r>
      <w:r w:rsidRPr="0041225F">
        <w:rPr>
          <w:rFonts w:ascii="Times New Roman" w:hAnsi="Times New Roman"/>
        </w:rPr>
        <w:t xml:space="preserve">ffer received, without discussions (other than discussions conducted for the purpose of minor clarifications).  Therefore, the initial </w:t>
      </w:r>
      <w:r w:rsidR="00771281" w:rsidRPr="0041225F">
        <w:rPr>
          <w:rFonts w:ascii="Times New Roman" w:hAnsi="Times New Roman"/>
        </w:rPr>
        <w:t>O</w:t>
      </w:r>
      <w:r w:rsidRPr="0041225F">
        <w:rPr>
          <w:rFonts w:ascii="Times New Roman" w:hAnsi="Times New Roman"/>
        </w:rPr>
        <w:t xml:space="preserve">ffer should contain the </w:t>
      </w:r>
      <w:r w:rsidR="00532132" w:rsidRPr="0041225F">
        <w:rPr>
          <w:rFonts w:ascii="Times New Roman" w:hAnsi="Times New Roman"/>
        </w:rPr>
        <w:t>Offeror</w:t>
      </w:r>
      <w:r w:rsidRPr="0041225F">
        <w:rPr>
          <w:rFonts w:ascii="Times New Roman" w:hAnsi="Times New Roman"/>
        </w:rPr>
        <w:t xml:space="preserve"> best terms from a cost or price and technical standpoint.  However, the Authority reserves the right to conduct discussions if later determined by the Contracting Officer to be necessary.</w:t>
      </w:r>
    </w:p>
    <w:p w:rsidR="00B8537A" w:rsidRPr="0041225F" w:rsidRDefault="00B8537A" w:rsidP="00B8537A">
      <w:pPr>
        <w:ind w:left="1440" w:hanging="720"/>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d.</w:t>
      </w:r>
      <w:r w:rsidRPr="0041225F">
        <w:rPr>
          <w:rFonts w:ascii="Times New Roman" w:hAnsi="Times New Roman"/>
        </w:rPr>
        <w:tab/>
        <w:t xml:space="preserve">A written award or acceptance of offer mailed or otherwise furnished to the successful </w:t>
      </w:r>
      <w:r w:rsidR="00532132" w:rsidRPr="0041225F">
        <w:rPr>
          <w:rFonts w:ascii="Times New Roman" w:hAnsi="Times New Roman"/>
        </w:rPr>
        <w:t>Offeror</w:t>
      </w:r>
      <w:r w:rsidRPr="0041225F">
        <w:rPr>
          <w:rFonts w:ascii="Times New Roman" w:hAnsi="Times New Roman"/>
        </w:rPr>
        <w:t xml:space="preserve"> within the time for acceptance specified in the offer shall result in a binding </w:t>
      </w:r>
      <w:r w:rsidR="00771281" w:rsidRPr="0041225F">
        <w:rPr>
          <w:rFonts w:ascii="Times New Roman" w:hAnsi="Times New Roman"/>
        </w:rPr>
        <w:t>C</w:t>
      </w:r>
      <w:r w:rsidRPr="0041225F">
        <w:rPr>
          <w:rFonts w:ascii="Times New Roman" w:hAnsi="Times New Roman"/>
        </w:rPr>
        <w:t xml:space="preserve">ontract without further action by either party.  Before the </w:t>
      </w:r>
      <w:r w:rsidR="00771281" w:rsidRPr="0041225F">
        <w:rPr>
          <w:rFonts w:ascii="Times New Roman" w:hAnsi="Times New Roman"/>
        </w:rPr>
        <w:t>O</w:t>
      </w:r>
      <w:r w:rsidRPr="0041225F">
        <w:rPr>
          <w:rFonts w:ascii="Times New Roman" w:hAnsi="Times New Roman"/>
        </w:rPr>
        <w:t xml:space="preserve">ffer's specified expiration time, the Authority may accept an offer (or part of an </w:t>
      </w:r>
      <w:r w:rsidR="00771281" w:rsidRPr="0041225F">
        <w:rPr>
          <w:rFonts w:ascii="Times New Roman" w:hAnsi="Times New Roman"/>
        </w:rPr>
        <w:t>O</w:t>
      </w:r>
      <w:r w:rsidRPr="0041225F">
        <w:rPr>
          <w:rFonts w:ascii="Times New Roman" w:hAnsi="Times New Roman"/>
        </w:rPr>
        <w:t>ffer, as provided in paragraph (d) above) whether or not there are negotiations after its receipt, unless a written notice of withdrawal is received before award.  Negotiations conducted after receipt of an offer do not constitute a rejection or counteroffer by the Authority.</w:t>
      </w:r>
    </w:p>
    <w:p w:rsidR="00B8537A" w:rsidRPr="0041225F" w:rsidRDefault="00B8537A" w:rsidP="00B8537A">
      <w:pPr>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 xml:space="preserve">e. </w:t>
      </w:r>
      <w:r w:rsidRPr="0041225F">
        <w:rPr>
          <w:rFonts w:ascii="Times New Roman" w:hAnsi="Times New Roman"/>
        </w:rPr>
        <w:tab/>
        <w:t xml:space="preserve">Neither financial data submitted with an offer, nor representations concerning facilities or financing will form a part of the resulting </w:t>
      </w:r>
      <w:r w:rsidR="00771281" w:rsidRPr="0041225F">
        <w:rPr>
          <w:rFonts w:ascii="Times New Roman" w:hAnsi="Times New Roman"/>
        </w:rPr>
        <w:t>C</w:t>
      </w:r>
      <w:r w:rsidRPr="0041225F">
        <w:rPr>
          <w:rFonts w:ascii="Times New Roman" w:hAnsi="Times New Roman"/>
        </w:rPr>
        <w:t>ontract.  However, if the resulting contract contains a clause providing for price reduction for defective cost or pricing data, the contract price will be subject to reduction if cost or pricing data furnished is incomplete, inaccurate, or not current.</w:t>
      </w:r>
    </w:p>
    <w:p w:rsidR="00B8537A" w:rsidRPr="0041225F" w:rsidRDefault="00B8537A" w:rsidP="00B8537A">
      <w:pPr>
        <w:ind w:left="1440" w:hanging="720"/>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 xml:space="preserve">f.  </w:t>
      </w:r>
      <w:r w:rsidRPr="0041225F">
        <w:rPr>
          <w:rFonts w:ascii="Times New Roman" w:hAnsi="Times New Roman"/>
        </w:rPr>
        <w:tab/>
        <w:t xml:space="preserve">The Authority may determine that an </w:t>
      </w:r>
      <w:r w:rsidR="00771281" w:rsidRPr="0041225F">
        <w:rPr>
          <w:rFonts w:ascii="Times New Roman" w:hAnsi="Times New Roman"/>
        </w:rPr>
        <w:t>O</w:t>
      </w:r>
      <w:r w:rsidRPr="0041225F">
        <w:rPr>
          <w:rFonts w:ascii="Times New Roman" w:hAnsi="Times New Roman"/>
        </w:rPr>
        <w:t xml:space="preserve">ffer is unacceptable if the prices proposed are materially unbalanced between line items or sub-line items.  An </w:t>
      </w:r>
      <w:r w:rsidR="00771281" w:rsidRPr="0041225F">
        <w:rPr>
          <w:rFonts w:ascii="Times New Roman" w:hAnsi="Times New Roman"/>
        </w:rPr>
        <w:t>O</w:t>
      </w:r>
      <w:r w:rsidRPr="0041225F">
        <w:rPr>
          <w:rFonts w:ascii="Times New Roman" w:hAnsi="Times New Roman"/>
        </w:rPr>
        <w:t xml:space="preserve">ffer is materially unbalanced when it is based on prices significantly less than cost for some work and prices which are significantly overstated in relation to cost for other work, and if there is a reasonable doubt that the </w:t>
      </w:r>
      <w:r w:rsidR="00771281" w:rsidRPr="0041225F">
        <w:rPr>
          <w:rFonts w:ascii="Times New Roman" w:hAnsi="Times New Roman"/>
        </w:rPr>
        <w:t>O</w:t>
      </w:r>
      <w:r w:rsidRPr="0041225F">
        <w:rPr>
          <w:rFonts w:ascii="Times New Roman" w:hAnsi="Times New Roman"/>
        </w:rPr>
        <w:t>ffer will result in the lowest overall cost to the Authority even though it may be the low evaluated offer, or it is so unbalanced as to be tantamount to allowing an advance payment.</w:t>
      </w:r>
    </w:p>
    <w:p w:rsidR="00B8537A" w:rsidRPr="0041225F" w:rsidRDefault="00B8537A" w:rsidP="00B8537A">
      <w:pPr>
        <w:ind w:left="1440" w:hanging="720"/>
        <w:rPr>
          <w:rFonts w:ascii="Times New Roman" w:hAnsi="Times New Roman"/>
        </w:rPr>
      </w:pPr>
    </w:p>
    <w:p w:rsidR="00B8537A" w:rsidRPr="0041225F" w:rsidRDefault="00B8537A" w:rsidP="0041439F">
      <w:pPr>
        <w:outlineLvl w:val="2"/>
        <w:rPr>
          <w:rFonts w:ascii="Times New Roman" w:hAnsi="Times New Roman"/>
          <w:b/>
          <w:caps/>
        </w:rPr>
      </w:pPr>
      <w:bookmarkStart w:id="13" w:name="_Toc245200354"/>
      <w:r w:rsidRPr="0041225F">
        <w:rPr>
          <w:rFonts w:ascii="Times New Roman" w:hAnsi="Times New Roman"/>
          <w:b/>
          <w:caps/>
        </w:rPr>
        <w:t>10.</w:t>
      </w:r>
      <w:r w:rsidRPr="0041225F">
        <w:rPr>
          <w:rFonts w:ascii="Times New Roman" w:hAnsi="Times New Roman"/>
          <w:b/>
          <w:caps/>
        </w:rPr>
        <w:tab/>
      </w:r>
      <w:r w:rsidRPr="0041225F">
        <w:rPr>
          <w:rFonts w:ascii="Times New Roman" w:hAnsi="Times New Roman"/>
          <w:b/>
          <w:caps/>
          <w:u w:val="single"/>
        </w:rPr>
        <w:t>Notice of Protest Policy</w:t>
      </w:r>
      <w:bookmarkEnd w:id="13"/>
      <w:r w:rsidRPr="0041225F">
        <w:rPr>
          <w:rFonts w:ascii="Times New Roman" w:hAnsi="Times New Roman"/>
          <w:b/>
          <w:caps/>
        </w:rPr>
        <w:t xml:space="preserve"> </w:t>
      </w:r>
    </w:p>
    <w:p w:rsidR="00B8537A" w:rsidRPr="0041225F" w:rsidRDefault="00B8537A" w:rsidP="00B8537A">
      <w:pPr>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a.</w:t>
      </w:r>
      <w:r w:rsidRPr="0041225F">
        <w:rPr>
          <w:rFonts w:ascii="Times New Roman" w:hAnsi="Times New Roman"/>
        </w:rPr>
        <w:tab/>
      </w:r>
      <w:r w:rsidR="00072FD4" w:rsidRPr="0041225F">
        <w:rPr>
          <w:rFonts w:ascii="Times New Roman" w:hAnsi="Times New Roman"/>
        </w:rPr>
        <w:t>WMATA</w:t>
      </w:r>
      <w:r w:rsidRPr="0041225F">
        <w:rPr>
          <w:rFonts w:ascii="Times New Roman" w:hAnsi="Times New Roman"/>
        </w:rPr>
        <w:t xml:space="preserve"> policy and procedure for the administrative resolution of protests is set forth in Chapter 20 of the Authority's Procurement Procedures Manual (PPM).  Chapter 20 contains strict rules for filing a timely protest, for responding to a notice that a protest has been filed, and other procedural matters.  The Contracting Officer can furnish a copy of Chapter 20 upon request.</w:t>
      </w:r>
    </w:p>
    <w:p w:rsidR="00B8537A" w:rsidRPr="0041225F" w:rsidRDefault="00B8537A" w:rsidP="00B8537A">
      <w:pPr>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FTA Circular 4220.1F</w:t>
      </w:r>
      <w:r w:rsidR="001B2422" w:rsidRPr="0041225F">
        <w:rPr>
          <w:rFonts w:ascii="Times New Roman" w:hAnsi="Times New Roman"/>
        </w:rPr>
        <w:t>, addresses</w:t>
      </w:r>
      <w:r w:rsidRPr="0041225F">
        <w:rPr>
          <w:rFonts w:ascii="Times New Roman" w:hAnsi="Times New Roman"/>
        </w:rPr>
        <w:t xml:space="preserve"> Bid Protests.  FTA will only review protests regarding the alleged failure of the grantee to have a written protest procedure or alleged failure to follow such procedures, and only when submitted by an interested party.  The term "interested party" is defined in the Authority policy for handling protests.</w:t>
      </w:r>
    </w:p>
    <w:p w:rsidR="00B8537A" w:rsidRPr="0041225F" w:rsidRDefault="00B8537A" w:rsidP="00B8537A">
      <w:pPr>
        <w:ind w:left="1440" w:hanging="720"/>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c.</w:t>
      </w:r>
      <w:r w:rsidRPr="0041225F">
        <w:rPr>
          <w:rFonts w:ascii="Times New Roman" w:hAnsi="Times New Roman"/>
        </w:rPr>
        <w:tab/>
        <w:t>Alleged violation on other grounds must be submitted to the Contracting Officer who will decide the protest.</w:t>
      </w:r>
    </w:p>
    <w:p w:rsidR="00B8537A" w:rsidRPr="0041225F" w:rsidRDefault="00B8537A" w:rsidP="00B8537A">
      <w:pPr>
        <w:ind w:left="1440" w:hanging="720"/>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d.</w:t>
      </w:r>
      <w:r w:rsidRPr="0041225F">
        <w:rPr>
          <w:rFonts w:ascii="Times New Roman" w:hAnsi="Times New Roman"/>
        </w:rPr>
        <w:tab/>
        <w:t>The judicial authorities having jurisdiction over court actions concerning protest decisions are the United States District Courts for the Districts of Maryland, Virginia, and the District of Columbia, and the local courts in Maryland, Virginia, and the District of Columbia.</w:t>
      </w:r>
    </w:p>
    <w:p w:rsidR="005365A5" w:rsidRPr="0041225F" w:rsidRDefault="005365A5" w:rsidP="0041439F">
      <w:pPr>
        <w:outlineLvl w:val="2"/>
        <w:rPr>
          <w:rFonts w:ascii="Times New Roman" w:hAnsi="Times New Roman"/>
        </w:rPr>
      </w:pPr>
    </w:p>
    <w:p w:rsidR="00B8537A" w:rsidRPr="0041225F" w:rsidRDefault="00B8537A" w:rsidP="0041439F">
      <w:pPr>
        <w:outlineLvl w:val="2"/>
        <w:rPr>
          <w:rFonts w:ascii="Times New Roman" w:hAnsi="Times New Roman"/>
          <w:b/>
          <w:caps/>
        </w:rPr>
      </w:pPr>
      <w:bookmarkStart w:id="14" w:name="_Toc245200355"/>
      <w:r w:rsidRPr="0041225F">
        <w:rPr>
          <w:rFonts w:ascii="Times New Roman" w:hAnsi="Times New Roman"/>
          <w:b/>
          <w:caps/>
        </w:rPr>
        <w:t>1</w:t>
      </w:r>
      <w:r w:rsidR="00993C5F" w:rsidRPr="0041225F">
        <w:rPr>
          <w:rFonts w:ascii="Times New Roman" w:hAnsi="Times New Roman"/>
          <w:b/>
          <w:caps/>
        </w:rPr>
        <w:t>1</w:t>
      </w:r>
      <w:r w:rsidRPr="0041225F">
        <w:rPr>
          <w:rFonts w:ascii="Times New Roman" w:hAnsi="Times New Roman"/>
          <w:b/>
          <w:caps/>
        </w:rPr>
        <w:t>.</w:t>
      </w:r>
      <w:r w:rsidRPr="0041225F">
        <w:rPr>
          <w:rFonts w:ascii="Times New Roman" w:hAnsi="Times New Roman"/>
          <w:b/>
          <w:caps/>
        </w:rPr>
        <w:tab/>
      </w:r>
      <w:r w:rsidRPr="0041225F">
        <w:rPr>
          <w:rFonts w:ascii="Times New Roman" w:hAnsi="Times New Roman"/>
          <w:b/>
          <w:caps/>
          <w:u w:val="single"/>
        </w:rPr>
        <w:t>Pre Award Information</w:t>
      </w:r>
      <w:bookmarkEnd w:id="14"/>
      <w:r w:rsidRPr="0041225F">
        <w:rPr>
          <w:rFonts w:ascii="Times New Roman" w:hAnsi="Times New Roman"/>
          <w:b/>
          <w:caps/>
        </w:rPr>
        <w:t xml:space="preserve"> </w:t>
      </w:r>
    </w:p>
    <w:p w:rsidR="00B8537A" w:rsidRPr="0041225F" w:rsidRDefault="00B8537A" w:rsidP="00B8537A">
      <w:pPr>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 xml:space="preserve">The Contracting Officer may conduct a pre award survey to determine if the </w:t>
      </w:r>
      <w:r w:rsidR="00532132" w:rsidRPr="0041225F">
        <w:rPr>
          <w:rFonts w:ascii="Times New Roman" w:hAnsi="Times New Roman"/>
        </w:rPr>
        <w:t>Offeror</w:t>
      </w:r>
      <w:r w:rsidRPr="0041225F">
        <w:rPr>
          <w:rFonts w:ascii="Times New Roman" w:hAnsi="Times New Roman"/>
        </w:rPr>
        <w:t xml:space="preserve"> eligible for award is responsible both financially and technically and has the capability to perform the work of the Contract in accordance with the requirements of the Specifications and within the times specified.</w:t>
      </w:r>
    </w:p>
    <w:p w:rsidR="008B2B44" w:rsidRPr="0041225F" w:rsidRDefault="008B2B44" w:rsidP="00B8537A">
      <w:pPr>
        <w:ind w:left="1440" w:hanging="720"/>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 xml:space="preserve">Accordingly, in order that an offer be fully considered, EACH </w:t>
      </w:r>
      <w:r w:rsidR="00532132" w:rsidRPr="0041225F">
        <w:rPr>
          <w:rFonts w:ascii="Times New Roman" w:hAnsi="Times New Roman"/>
        </w:rPr>
        <w:t>OFFEROR</w:t>
      </w:r>
      <w:r w:rsidR="00FD2CCF" w:rsidRPr="0041225F">
        <w:rPr>
          <w:rFonts w:ascii="Times New Roman" w:hAnsi="Times New Roman"/>
        </w:rPr>
        <w:t xml:space="preserve"> </w:t>
      </w:r>
      <w:r w:rsidRPr="0041225F">
        <w:rPr>
          <w:rFonts w:ascii="Times New Roman" w:hAnsi="Times New Roman"/>
        </w:rPr>
        <w:t>SHALL FURNISH THE FOLLOWING INFORMATION WITH THE PROPOSAL:</w:t>
      </w:r>
    </w:p>
    <w:p w:rsidR="00B8537A" w:rsidRPr="0041225F" w:rsidRDefault="00B8537A" w:rsidP="00B8537A">
      <w:pPr>
        <w:rPr>
          <w:rFonts w:ascii="Times New Roman" w:hAnsi="Times New Roman"/>
        </w:rPr>
      </w:pPr>
    </w:p>
    <w:p w:rsidR="00B8537A" w:rsidRPr="0041225F" w:rsidRDefault="00B8537A" w:rsidP="00B8537A">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 xml:space="preserve">A completed and signed Pre Award Evaluation Data form (furnished with the solicitation), including, but not limited to, the following:  A statement of the </w:t>
      </w:r>
      <w:r w:rsidR="00532132" w:rsidRPr="0041225F">
        <w:rPr>
          <w:rFonts w:ascii="Times New Roman" w:hAnsi="Times New Roman"/>
        </w:rPr>
        <w:t>Offeror</w:t>
      </w:r>
      <w:r w:rsidR="00FD2CCF" w:rsidRPr="0041225F">
        <w:rPr>
          <w:rFonts w:ascii="Times New Roman" w:hAnsi="Times New Roman"/>
        </w:rPr>
        <w:t xml:space="preserve"> </w:t>
      </w:r>
      <w:r w:rsidRPr="0041225F">
        <w:rPr>
          <w:rFonts w:ascii="Times New Roman" w:hAnsi="Times New Roman"/>
        </w:rPr>
        <w:t xml:space="preserve">experience record, the type of concerns for which the work was performed, a statement by the financial institutions with which the </w:t>
      </w:r>
      <w:r w:rsidR="00532132" w:rsidRPr="0041225F">
        <w:rPr>
          <w:rFonts w:ascii="Times New Roman" w:hAnsi="Times New Roman"/>
        </w:rPr>
        <w:t>Offeror</w:t>
      </w:r>
      <w:r w:rsidRPr="0041225F">
        <w:rPr>
          <w:rFonts w:ascii="Times New Roman" w:hAnsi="Times New Roman"/>
        </w:rPr>
        <w:t xml:space="preserve"> conducts business and a list of contracts, if any, on which failure to complete within the specified time resulted in the assessment of liquidated damages.  </w:t>
      </w:r>
    </w:p>
    <w:p w:rsidR="00B8537A" w:rsidRPr="0041225F" w:rsidRDefault="00B8537A" w:rsidP="00B8537A">
      <w:pPr>
        <w:ind w:left="2160" w:hanging="720"/>
        <w:rPr>
          <w:rFonts w:ascii="Times New Roman" w:hAnsi="Times New Roman"/>
        </w:rPr>
      </w:pPr>
    </w:p>
    <w:p w:rsidR="00B8537A" w:rsidRPr="0041225F" w:rsidRDefault="00B8537A" w:rsidP="00B8537A">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Complete financial statements for the last two years, including Statement of Financial Position (Balance Sheet), Results of Operations (Income Statement), Statement of Changes in Financial Position (Net Change in Resources) and Statement of Current and Retained Earnings.</w:t>
      </w:r>
    </w:p>
    <w:p w:rsidR="00477E4D" w:rsidRPr="0041225F" w:rsidRDefault="00477E4D" w:rsidP="00B8537A">
      <w:pPr>
        <w:ind w:left="2160" w:hanging="720"/>
        <w:rPr>
          <w:rFonts w:ascii="Times New Roman" w:hAnsi="Times New Roman"/>
        </w:rPr>
      </w:pPr>
    </w:p>
    <w:p w:rsidR="00B8537A" w:rsidRPr="0041225F" w:rsidRDefault="00B8537A" w:rsidP="00B8537A">
      <w:pPr>
        <w:rPr>
          <w:rFonts w:ascii="Times New Roman" w:hAnsi="Times New Roman"/>
        </w:rPr>
      </w:pPr>
    </w:p>
    <w:p w:rsidR="00B8537A" w:rsidRPr="0041225F" w:rsidRDefault="00045860" w:rsidP="0041439F">
      <w:pPr>
        <w:outlineLvl w:val="2"/>
        <w:rPr>
          <w:rFonts w:ascii="Times New Roman" w:hAnsi="Times New Roman"/>
          <w:b/>
          <w:caps/>
          <w:u w:val="single"/>
        </w:rPr>
      </w:pPr>
      <w:bookmarkStart w:id="15" w:name="_Toc245200356"/>
      <w:r w:rsidRPr="0041225F">
        <w:rPr>
          <w:rFonts w:ascii="Times New Roman" w:hAnsi="Times New Roman"/>
          <w:b/>
          <w:caps/>
        </w:rPr>
        <w:t>1</w:t>
      </w:r>
      <w:r w:rsidR="00993C5F" w:rsidRPr="0041225F">
        <w:rPr>
          <w:rFonts w:ascii="Times New Roman" w:hAnsi="Times New Roman"/>
          <w:b/>
          <w:caps/>
        </w:rPr>
        <w:t>2</w:t>
      </w:r>
      <w:r w:rsidR="00B8537A" w:rsidRPr="0041225F">
        <w:rPr>
          <w:rFonts w:ascii="Times New Roman" w:hAnsi="Times New Roman"/>
          <w:b/>
          <w:caps/>
        </w:rPr>
        <w:t>.</w:t>
      </w:r>
      <w:r w:rsidR="00B8537A" w:rsidRPr="0041225F">
        <w:rPr>
          <w:rFonts w:ascii="Times New Roman" w:hAnsi="Times New Roman"/>
          <w:b/>
          <w:caps/>
        </w:rPr>
        <w:tab/>
      </w:r>
      <w:r w:rsidR="00B8537A" w:rsidRPr="0041225F">
        <w:rPr>
          <w:rFonts w:ascii="Times New Roman" w:hAnsi="Times New Roman"/>
          <w:b/>
          <w:caps/>
          <w:u w:val="single"/>
        </w:rPr>
        <w:t>Proposal Format Instructions</w:t>
      </w:r>
      <w:r w:rsidR="005365A5" w:rsidRPr="0041225F">
        <w:rPr>
          <w:rFonts w:ascii="Times New Roman" w:hAnsi="Times New Roman"/>
          <w:b/>
          <w:caps/>
          <w:u w:val="single"/>
        </w:rPr>
        <w:t>/Requirements</w:t>
      </w:r>
      <w:bookmarkEnd w:id="15"/>
    </w:p>
    <w:p w:rsidR="00B8537A" w:rsidRPr="0041225F" w:rsidRDefault="00B8537A" w:rsidP="00B8537A">
      <w:pPr>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 xml:space="preserve">The </w:t>
      </w:r>
      <w:r w:rsidR="00532132" w:rsidRPr="0041225F">
        <w:rPr>
          <w:rFonts w:ascii="Times New Roman" w:hAnsi="Times New Roman"/>
        </w:rPr>
        <w:t>Offeror</w:t>
      </w:r>
      <w:r w:rsidRPr="0041225F">
        <w:rPr>
          <w:rFonts w:ascii="Times New Roman" w:hAnsi="Times New Roman"/>
        </w:rPr>
        <w:t xml:space="preserve"> shall submit their </w:t>
      </w:r>
      <w:r w:rsidR="003D7709" w:rsidRPr="0041225F">
        <w:rPr>
          <w:rFonts w:ascii="Times New Roman" w:hAnsi="Times New Roman"/>
        </w:rPr>
        <w:t>P</w:t>
      </w:r>
      <w:r w:rsidRPr="0041225F">
        <w:rPr>
          <w:rFonts w:ascii="Times New Roman" w:hAnsi="Times New Roman"/>
        </w:rPr>
        <w:t>roposal as follows:</w:t>
      </w:r>
    </w:p>
    <w:p w:rsidR="00B8537A" w:rsidRPr="0041225F" w:rsidRDefault="00B8537A" w:rsidP="00B8537A">
      <w:pPr>
        <w:ind w:left="1440" w:hanging="720"/>
        <w:rPr>
          <w:rFonts w:ascii="Times New Roman" w:hAnsi="Times New Roman"/>
        </w:rPr>
      </w:pPr>
    </w:p>
    <w:p w:rsidR="00B8537A" w:rsidRPr="0041225F" w:rsidRDefault="00B8537A" w:rsidP="00B8537A">
      <w:pPr>
        <w:ind w:left="1440" w:hanging="720"/>
        <w:jc w:val="left"/>
        <w:rPr>
          <w:rFonts w:ascii="Times New Roman" w:hAnsi="Times New Roman"/>
          <w:u w:val="single"/>
        </w:rPr>
      </w:pPr>
      <w:r w:rsidRPr="0041225F">
        <w:rPr>
          <w:rFonts w:ascii="Times New Roman" w:hAnsi="Times New Roman"/>
        </w:rPr>
        <w:t>a.</w:t>
      </w:r>
      <w:r w:rsidRPr="0041225F">
        <w:rPr>
          <w:rFonts w:ascii="Times New Roman" w:hAnsi="Times New Roman"/>
        </w:rPr>
        <w:tab/>
      </w:r>
      <w:r w:rsidRPr="0041225F">
        <w:rPr>
          <w:rFonts w:ascii="Times New Roman" w:hAnsi="Times New Roman"/>
          <w:u w:val="single"/>
        </w:rPr>
        <w:t>Proposal Format</w:t>
      </w:r>
    </w:p>
    <w:p w:rsidR="00B8537A" w:rsidRPr="0041225F" w:rsidRDefault="00B8537A" w:rsidP="00B8537A">
      <w:pPr>
        <w:ind w:left="720"/>
        <w:rPr>
          <w:rFonts w:ascii="Times New Roman" w:hAnsi="Times New Roman"/>
        </w:rPr>
      </w:pPr>
    </w:p>
    <w:p w:rsidR="003B3071" w:rsidRPr="0041225F" w:rsidRDefault="00B8537A" w:rsidP="004F4915">
      <w:pPr>
        <w:ind w:left="1440"/>
        <w:rPr>
          <w:rFonts w:ascii="Times New Roman" w:hAnsi="Times New Roman"/>
        </w:rPr>
      </w:pPr>
      <w:r w:rsidRPr="0041225F">
        <w:rPr>
          <w:rFonts w:ascii="Times New Roman" w:hAnsi="Times New Roman"/>
        </w:rPr>
        <w:t xml:space="preserve">The original of Volumes I and 2 shall be unbound, all copies of Volumes 1 and 2, as well as Volume 3 will be separately bound and all copies shall have the RFP number, the </w:t>
      </w:r>
      <w:r w:rsidR="00532132" w:rsidRPr="0041225F">
        <w:rPr>
          <w:rFonts w:ascii="Times New Roman" w:hAnsi="Times New Roman"/>
        </w:rPr>
        <w:t>Offeror</w:t>
      </w:r>
      <w:r w:rsidRPr="0041225F">
        <w:rPr>
          <w:rFonts w:ascii="Times New Roman" w:hAnsi="Times New Roman"/>
        </w:rPr>
        <w:t xml:space="preserve"> identity, volume number, and volume title printed on the cover page.  Volumes shall be submitted in the following order:</w:t>
      </w:r>
    </w:p>
    <w:p w:rsidR="003B3071" w:rsidRPr="0041225F" w:rsidRDefault="003B3071" w:rsidP="00B8537A">
      <w:pPr>
        <w:ind w:left="1440" w:hanging="720"/>
        <w:jc w:val="left"/>
        <w:rPr>
          <w:rFonts w:ascii="Times New Roman" w:hAnsi="Times New Roman"/>
        </w:rPr>
      </w:pPr>
    </w:p>
    <w:p w:rsidR="00B8537A" w:rsidRPr="0041225F" w:rsidRDefault="00B8537A" w:rsidP="00B8537A">
      <w:pPr>
        <w:spacing w:after="120"/>
        <w:ind w:left="2160" w:hanging="720"/>
        <w:jc w:val="left"/>
        <w:rPr>
          <w:rFonts w:ascii="Times New Roman" w:hAnsi="Times New Roman"/>
        </w:rPr>
      </w:pPr>
      <w:r w:rsidRPr="0041225F">
        <w:rPr>
          <w:rFonts w:ascii="Times New Roman" w:hAnsi="Times New Roman"/>
        </w:rPr>
        <w:t>(1)</w:t>
      </w:r>
      <w:r w:rsidRPr="0041225F">
        <w:rPr>
          <w:rFonts w:ascii="Times New Roman" w:hAnsi="Times New Roman"/>
        </w:rPr>
        <w:tab/>
        <w:t>Volume I – Cost/Price -</w:t>
      </w:r>
      <w:r w:rsidR="008B2B44" w:rsidRPr="0041225F">
        <w:rPr>
          <w:rFonts w:ascii="Times New Roman" w:hAnsi="Times New Roman"/>
        </w:rPr>
        <w:t xml:space="preserve"> One (1) original and</w:t>
      </w:r>
      <w:r w:rsidR="00890E74" w:rsidRPr="0041225F">
        <w:rPr>
          <w:rFonts w:ascii="Times New Roman" w:hAnsi="Times New Roman"/>
        </w:rPr>
        <w:t xml:space="preserve"> two (</w:t>
      </w:r>
      <w:r w:rsidR="00771281" w:rsidRPr="0041225F">
        <w:rPr>
          <w:rFonts w:ascii="Times New Roman" w:hAnsi="Times New Roman"/>
        </w:rPr>
        <w:t>2</w:t>
      </w:r>
      <w:r w:rsidR="00890E74" w:rsidRPr="0041225F">
        <w:rPr>
          <w:rFonts w:ascii="Times New Roman" w:hAnsi="Times New Roman"/>
        </w:rPr>
        <w:t>)</w:t>
      </w:r>
      <w:r w:rsidR="00771281" w:rsidRPr="0041225F">
        <w:rPr>
          <w:rFonts w:ascii="Times New Roman" w:hAnsi="Times New Roman"/>
        </w:rPr>
        <w:t xml:space="preserve"> </w:t>
      </w:r>
      <w:r w:rsidRPr="0041225F">
        <w:rPr>
          <w:rFonts w:ascii="Times New Roman" w:hAnsi="Times New Roman"/>
        </w:rPr>
        <w:t>copies of the cost/price proposal</w:t>
      </w:r>
    </w:p>
    <w:p w:rsidR="00B8537A" w:rsidRPr="0041225F" w:rsidRDefault="00B8537A" w:rsidP="00B8537A">
      <w:pPr>
        <w:spacing w:after="120"/>
        <w:ind w:left="2160" w:hanging="720"/>
        <w:jc w:val="left"/>
        <w:rPr>
          <w:rFonts w:ascii="Times New Roman" w:hAnsi="Times New Roman"/>
          <w:b/>
        </w:rPr>
      </w:pPr>
      <w:r w:rsidRPr="0041225F">
        <w:rPr>
          <w:rFonts w:ascii="Times New Roman" w:hAnsi="Times New Roman"/>
        </w:rPr>
        <w:t>(2)</w:t>
      </w:r>
      <w:r w:rsidRPr="0041225F">
        <w:rPr>
          <w:rFonts w:ascii="Times New Roman" w:hAnsi="Times New Roman"/>
        </w:rPr>
        <w:tab/>
        <w:t>Volume II – Technical - One (1) original</w:t>
      </w:r>
      <w:r w:rsidR="008B2B44" w:rsidRPr="0041225F">
        <w:rPr>
          <w:rFonts w:ascii="Times New Roman" w:hAnsi="Times New Roman"/>
        </w:rPr>
        <w:t xml:space="preserve"> and</w:t>
      </w:r>
      <w:r w:rsidRPr="0041225F">
        <w:rPr>
          <w:rFonts w:ascii="Times New Roman" w:hAnsi="Times New Roman"/>
        </w:rPr>
        <w:t xml:space="preserve"> </w:t>
      </w:r>
      <w:r w:rsidRPr="0041225F">
        <w:rPr>
          <w:rFonts w:ascii="Times New Roman" w:hAnsi="Times New Roman"/>
          <w:u w:val="single"/>
        </w:rPr>
        <w:tab/>
      </w:r>
      <w:r w:rsidR="004C0D45" w:rsidRPr="0041225F">
        <w:rPr>
          <w:rFonts w:ascii="Times New Roman" w:hAnsi="Times New Roman"/>
          <w:u w:val="single"/>
        </w:rPr>
        <w:t>3</w:t>
      </w:r>
      <w:r w:rsidRPr="0041225F">
        <w:rPr>
          <w:rFonts w:ascii="Times New Roman" w:hAnsi="Times New Roman"/>
          <w:u w:val="single"/>
        </w:rPr>
        <w:tab/>
      </w:r>
      <w:r w:rsidRPr="0041225F">
        <w:rPr>
          <w:rFonts w:ascii="Times New Roman" w:hAnsi="Times New Roman"/>
        </w:rPr>
        <w:t>copies of the technical proposal (</w:t>
      </w:r>
      <w:r w:rsidRPr="0041225F">
        <w:rPr>
          <w:rFonts w:ascii="Times New Roman" w:hAnsi="Times New Roman"/>
          <w:b/>
        </w:rPr>
        <w:t>Shall not include cost/price information)</w:t>
      </w:r>
    </w:p>
    <w:p w:rsidR="00B8537A" w:rsidRPr="0041225F" w:rsidRDefault="00B8537A" w:rsidP="00B8537A">
      <w:pPr>
        <w:spacing w:after="120"/>
        <w:ind w:left="2160" w:hanging="720"/>
        <w:jc w:val="left"/>
        <w:rPr>
          <w:rFonts w:ascii="Times New Roman" w:hAnsi="Times New Roman"/>
        </w:rPr>
      </w:pPr>
      <w:r w:rsidRPr="0041225F">
        <w:rPr>
          <w:rFonts w:ascii="Times New Roman" w:hAnsi="Times New Roman"/>
        </w:rPr>
        <w:t>(3)</w:t>
      </w:r>
      <w:r w:rsidRPr="0041225F">
        <w:rPr>
          <w:rFonts w:ascii="Times New Roman" w:hAnsi="Times New Roman"/>
        </w:rPr>
        <w:tab/>
        <w:t xml:space="preserve">Volume III – Contractual - </w:t>
      </w:r>
      <w:r w:rsidR="008B2B44" w:rsidRPr="0041225F">
        <w:rPr>
          <w:rFonts w:ascii="Times New Roman" w:hAnsi="Times New Roman"/>
        </w:rPr>
        <w:t xml:space="preserve">One (1) original and </w:t>
      </w:r>
      <w:r w:rsidR="00771281" w:rsidRPr="0041225F">
        <w:rPr>
          <w:rFonts w:ascii="Times New Roman" w:hAnsi="Times New Roman"/>
        </w:rPr>
        <w:t xml:space="preserve"> </w:t>
      </w:r>
      <w:r w:rsidR="00EA461B" w:rsidRPr="0041225F">
        <w:rPr>
          <w:rFonts w:ascii="Times New Roman" w:hAnsi="Times New Roman"/>
        </w:rPr>
        <w:t>1</w:t>
      </w:r>
      <w:r w:rsidRPr="0041225F">
        <w:rPr>
          <w:rFonts w:ascii="Times New Roman" w:hAnsi="Times New Roman"/>
        </w:rPr>
        <w:t xml:space="preserve"> cop</w:t>
      </w:r>
      <w:r w:rsidR="00EA461B" w:rsidRPr="0041225F">
        <w:rPr>
          <w:rFonts w:ascii="Times New Roman" w:hAnsi="Times New Roman"/>
        </w:rPr>
        <w:t>y</w:t>
      </w:r>
      <w:r w:rsidRPr="0041225F">
        <w:rPr>
          <w:rFonts w:ascii="Times New Roman" w:hAnsi="Times New Roman"/>
        </w:rPr>
        <w:t xml:space="preserve"> of the completed signed solicitation documents to include Representations, Certifications, Pre-Award Data, Certificate of Insurance</w:t>
      </w:r>
      <w:r w:rsidR="006B0E8B" w:rsidRPr="0041225F">
        <w:rPr>
          <w:rFonts w:ascii="Times New Roman" w:hAnsi="Times New Roman"/>
        </w:rPr>
        <w:t xml:space="preserve"> </w:t>
      </w:r>
      <w:r w:rsidRPr="0041225F">
        <w:rPr>
          <w:rFonts w:ascii="Times New Roman" w:hAnsi="Times New Roman"/>
        </w:rPr>
        <w:t>and Amendments, if any.</w:t>
      </w:r>
    </w:p>
    <w:p w:rsidR="00B8537A" w:rsidRPr="0041225F" w:rsidRDefault="00B8537A" w:rsidP="00B8537A">
      <w:pPr>
        <w:ind w:left="2160" w:hanging="720"/>
        <w:jc w:val="left"/>
        <w:rPr>
          <w:rFonts w:ascii="Times New Roman" w:hAnsi="Times New Roman"/>
        </w:rPr>
      </w:pPr>
    </w:p>
    <w:p w:rsidR="00B8537A" w:rsidRPr="0041225F" w:rsidRDefault="00B8537A" w:rsidP="003527B5">
      <w:pPr>
        <w:ind w:left="1440" w:hanging="720"/>
        <w:rPr>
          <w:rFonts w:ascii="Times New Roman" w:hAnsi="Times New Roman"/>
        </w:rPr>
      </w:pPr>
      <w:r w:rsidRPr="0041225F">
        <w:rPr>
          <w:rFonts w:ascii="Times New Roman" w:hAnsi="Times New Roman"/>
        </w:rPr>
        <w:t>b.</w:t>
      </w:r>
      <w:r w:rsidRPr="0041225F">
        <w:rPr>
          <w:rFonts w:ascii="Times New Roman" w:hAnsi="Times New Roman"/>
        </w:rPr>
        <w:tab/>
      </w:r>
      <w:r w:rsidRPr="0041225F">
        <w:rPr>
          <w:rFonts w:ascii="Times New Roman" w:hAnsi="Times New Roman"/>
          <w:u w:val="single"/>
        </w:rPr>
        <w:t>Cost/Price Proposal</w:t>
      </w:r>
      <w:r w:rsidRPr="0041225F">
        <w:rPr>
          <w:rFonts w:ascii="Times New Roman" w:hAnsi="Times New Roman"/>
        </w:rPr>
        <w:t xml:space="preserve">.  All information relating to cost or pricing data must be included in this volume.  Under no circumstances shall cost or pricing data be included elsewhere in the </w:t>
      </w:r>
      <w:r w:rsidR="00532132" w:rsidRPr="0041225F">
        <w:rPr>
          <w:rFonts w:ascii="Times New Roman" w:hAnsi="Times New Roman"/>
        </w:rPr>
        <w:t>Offeror</w:t>
      </w:r>
      <w:r w:rsidRPr="0041225F">
        <w:rPr>
          <w:rFonts w:ascii="Times New Roman" w:hAnsi="Times New Roman"/>
        </w:rPr>
        <w:t xml:space="preserve"> proposal. </w:t>
      </w:r>
    </w:p>
    <w:p w:rsidR="00B8537A" w:rsidRPr="0041225F" w:rsidRDefault="00B8537A" w:rsidP="00B8537A">
      <w:pPr>
        <w:ind w:left="1440" w:hanging="720"/>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c.</w:t>
      </w:r>
      <w:r w:rsidRPr="0041225F">
        <w:rPr>
          <w:rFonts w:ascii="Times New Roman" w:hAnsi="Times New Roman"/>
        </w:rPr>
        <w:tab/>
      </w:r>
      <w:r w:rsidRPr="0041225F">
        <w:rPr>
          <w:rFonts w:ascii="Times New Roman" w:hAnsi="Times New Roman"/>
          <w:u w:val="single"/>
        </w:rPr>
        <w:t>Technical Proposal</w:t>
      </w:r>
      <w:r w:rsidRPr="0041225F">
        <w:rPr>
          <w:rFonts w:ascii="Times New Roman" w:hAnsi="Times New Roman"/>
        </w:rPr>
        <w:t xml:space="preserve">.   The technical proposal shall enable </w:t>
      </w:r>
      <w:r w:rsidR="00072FD4" w:rsidRPr="0041225F">
        <w:rPr>
          <w:rFonts w:ascii="Times New Roman" w:hAnsi="Times New Roman"/>
        </w:rPr>
        <w:t>WMATA</w:t>
      </w:r>
      <w:r w:rsidRPr="0041225F">
        <w:rPr>
          <w:rFonts w:ascii="Times New Roman" w:hAnsi="Times New Roman"/>
        </w:rPr>
        <w:t xml:space="preserve"> evaluating personnel to make a thorough evaluation and arrive at a sound determination as to whether or not the proposal will meet the specifications in accordance with the Authority’s requirements.  Technical proposals shall be specific, detailed, and complete and demonstrate that the </w:t>
      </w:r>
      <w:r w:rsidR="00532132" w:rsidRPr="0041225F">
        <w:rPr>
          <w:rFonts w:ascii="Times New Roman" w:hAnsi="Times New Roman"/>
        </w:rPr>
        <w:t>Offeror</w:t>
      </w:r>
      <w:r w:rsidRPr="0041225F">
        <w:rPr>
          <w:rFonts w:ascii="Times New Roman" w:hAnsi="Times New Roman"/>
        </w:rPr>
        <w:t xml:space="preserve"> has a thorough knowledge and understanding of the requirements. </w:t>
      </w:r>
      <w:r w:rsidR="00532132" w:rsidRPr="0041225F">
        <w:rPr>
          <w:rFonts w:ascii="Times New Roman" w:hAnsi="Times New Roman"/>
        </w:rPr>
        <w:t>Offeror</w:t>
      </w:r>
      <w:r w:rsidRPr="0041225F">
        <w:rPr>
          <w:rFonts w:ascii="Times New Roman" w:hAnsi="Times New Roman"/>
        </w:rPr>
        <w:t xml:space="preserve"> shall avoid statements which paraphrase the specifications or attest that "standard procedures will be employed," are inadequate to demonstrate how it is proposed to comply with the requirements of the specifications, and this clause.  </w:t>
      </w:r>
    </w:p>
    <w:p w:rsidR="00B8537A" w:rsidRPr="0041225F" w:rsidRDefault="00B8537A" w:rsidP="00B8537A">
      <w:pPr>
        <w:ind w:left="1440" w:hanging="720"/>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d.</w:t>
      </w:r>
      <w:r w:rsidRPr="0041225F">
        <w:rPr>
          <w:rFonts w:ascii="Times New Roman" w:hAnsi="Times New Roman"/>
        </w:rPr>
        <w:tab/>
      </w:r>
      <w:r w:rsidRPr="0041225F">
        <w:rPr>
          <w:rFonts w:ascii="Times New Roman" w:hAnsi="Times New Roman"/>
          <w:u w:val="single"/>
        </w:rPr>
        <w:t>Contractual</w:t>
      </w:r>
      <w:r w:rsidRPr="0041225F">
        <w:rPr>
          <w:rFonts w:ascii="Times New Roman" w:hAnsi="Times New Roman"/>
        </w:rPr>
        <w:t xml:space="preserve">. Contractual documents shall contain a completed signed Solicitation, Offer and Award Form and include Representations, Certifications, Pre-Award </w:t>
      </w:r>
      <w:r w:rsidR="006B0E8B" w:rsidRPr="0041225F">
        <w:rPr>
          <w:rFonts w:ascii="Times New Roman" w:hAnsi="Times New Roman"/>
        </w:rPr>
        <w:t xml:space="preserve">Data, Certificate of Insurance </w:t>
      </w:r>
      <w:r w:rsidRPr="0041225F">
        <w:rPr>
          <w:rFonts w:ascii="Times New Roman" w:hAnsi="Times New Roman"/>
        </w:rPr>
        <w:t xml:space="preserve">and any </w:t>
      </w:r>
      <w:r w:rsidR="00EA461B" w:rsidRPr="0041225F">
        <w:rPr>
          <w:rFonts w:ascii="Times New Roman" w:hAnsi="Times New Roman"/>
        </w:rPr>
        <w:t>A</w:t>
      </w:r>
      <w:r w:rsidRPr="0041225F">
        <w:rPr>
          <w:rFonts w:ascii="Times New Roman" w:hAnsi="Times New Roman"/>
        </w:rPr>
        <w:t>mendments.</w:t>
      </w:r>
    </w:p>
    <w:p w:rsidR="008F1A0C" w:rsidRPr="0041225F" w:rsidRDefault="008F1A0C" w:rsidP="00B8537A">
      <w:pPr>
        <w:rPr>
          <w:rFonts w:ascii="Times New Roman" w:hAnsi="Times New Roman"/>
        </w:rPr>
      </w:pPr>
    </w:p>
    <w:p w:rsidR="00B8537A" w:rsidRPr="0041225F" w:rsidRDefault="00B8537A" w:rsidP="0041439F">
      <w:pPr>
        <w:outlineLvl w:val="2"/>
        <w:rPr>
          <w:rFonts w:ascii="Times New Roman" w:hAnsi="Times New Roman"/>
          <w:b/>
          <w:caps/>
          <w:u w:val="single"/>
        </w:rPr>
      </w:pPr>
      <w:bookmarkStart w:id="16" w:name="_Toc245200357"/>
      <w:r w:rsidRPr="0041225F">
        <w:rPr>
          <w:rFonts w:ascii="Times New Roman" w:hAnsi="Times New Roman"/>
          <w:b/>
          <w:caps/>
        </w:rPr>
        <w:t>1</w:t>
      </w:r>
      <w:r w:rsidR="00993C5F" w:rsidRPr="0041225F">
        <w:rPr>
          <w:rFonts w:ascii="Times New Roman" w:hAnsi="Times New Roman"/>
          <w:b/>
          <w:caps/>
        </w:rPr>
        <w:t>3</w:t>
      </w:r>
      <w:r w:rsidRPr="0041225F">
        <w:rPr>
          <w:rFonts w:ascii="Times New Roman" w:hAnsi="Times New Roman"/>
          <w:b/>
          <w:caps/>
        </w:rPr>
        <w:t>.</w:t>
      </w:r>
      <w:r w:rsidRPr="0041225F">
        <w:rPr>
          <w:rFonts w:ascii="Times New Roman" w:hAnsi="Times New Roman"/>
          <w:b/>
          <w:caps/>
        </w:rPr>
        <w:tab/>
      </w:r>
      <w:r w:rsidRPr="0041225F">
        <w:rPr>
          <w:rFonts w:ascii="Times New Roman" w:hAnsi="Times New Roman"/>
          <w:b/>
          <w:caps/>
          <w:u w:val="single"/>
        </w:rPr>
        <w:t>Restriction on Disclosure and Use of Data</w:t>
      </w:r>
      <w:bookmarkEnd w:id="16"/>
    </w:p>
    <w:p w:rsidR="00B8537A" w:rsidRPr="0041225F" w:rsidRDefault="00B8537A" w:rsidP="00B8537A">
      <w:pPr>
        <w:rPr>
          <w:rFonts w:ascii="Times New Roman" w:hAnsi="Times New Roman"/>
        </w:rPr>
      </w:pPr>
    </w:p>
    <w:p w:rsidR="00B8537A" w:rsidRPr="0041225F" w:rsidRDefault="00B8537A" w:rsidP="00B8537A">
      <w:pPr>
        <w:ind w:left="720"/>
        <w:rPr>
          <w:rFonts w:ascii="Times New Roman" w:hAnsi="Times New Roman"/>
        </w:rPr>
      </w:pPr>
      <w:r w:rsidRPr="0041225F">
        <w:rPr>
          <w:rFonts w:ascii="Times New Roman" w:hAnsi="Times New Roman"/>
        </w:rPr>
        <w:t xml:space="preserve">The Authority shall provide all reasonable precautions to insure that proprietary, technical and pricing information remains within the review process.  </w:t>
      </w:r>
      <w:r w:rsidR="00532132" w:rsidRPr="0041225F">
        <w:rPr>
          <w:rFonts w:ascii="Times New Roman" w:hAnsi="Times New Roman"/>
        </w:rPr>
        <w:t>Offeror</w:t>
      </w:r>
      <w:r w:rsidRPr="0041225F">
        <w:rPr>
          <w:rFonts w:ascii="Times New Roman" w:hAnsi="Times New Roman"/>
        </w:rPr>
        <w:t xml:space="preserve"> shall attach to any proprietary data submitted with the solicitation the following legend:</w:t>
      </w:r>
    </w:p>
    <w:p w:rsidR="00B8537A" w:rsidRPr="0041225F" w:rsidRDefault="00B8537A" w:rsidP="00B8537A">
      <w:pPr>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 xml:space="preserve">"This data furnished pursuant to this RFP shall not be disclosed outside the Authority, be duplicated, or used in whole or in part, for any purpose other than to evaluate the </w:t>
      </w:r>
      <w:r w:rsidR="00771281" w:rsidRPr="0041225F">
        <w:rPr>
          <w:rFonts w:ascii="Times New Roman" w:hAnsi="Times New Roman"/>
        </w:rPr>
        <w:t>O</w:t>
      </w:r>
      <w:r w:rsidRPr="0041225F">
        <w:rPr>
          <w:rFonts w:ascii="Times New Roman" w:hAnsi="Times New Roman"/>
        </w:rPr>
        <w:t>ffer; provided that, if a contract is awarded on the basis of that offer, the Authority shall have the right to duplicate, use, and disclose this data, in any manner and for any purpose whatsoever.</w:t>
      </w:r>
    </w:p>
    <w:p w:rsidR="00B8537A" w:rsidRPr="0041225F" w:rsidRDefault="00B8537A" w:rsidP="00B8537A">
      <w:pPr>
        <w:ind w:left="1440" w:hanging="720"/>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This information does not limit the Authority's right to use information contained in this data if it is or has been obtained by the Authority from another independent legitimate source.</w:t>
      </w:r>
    </w:p>
    <w:p w:rsidR="00B8537A" w:rsidRPr="0041225F" w:rsidRDefault="00B8537A" w:rsidP="00B8537A">
      <w:pPr>
        <w:ind w:left="1440" w:hanging="720"/>
        <w:rPr>
          <w:rFonts w:ascii="Times New Roman" w:hAnsi="Times New Roman"/>
        </w:rPr>
      </w:pPr>
    </w:p>
    <w:p w:rsidR="00B8537A" w:rsidRPr="0041225F" w:rsidRDefault="00B8537A" w:rsidP="00B8537A">
      <w:pPr>
        <w:ind w:left="1440" w:hanging="720"/>
        <w:rPr>
          <w:rFonts w:ascii="Times New Roman" w:hAnsi="Times New Roman"/>
        </w:rPr>
      </w:pPr>
      <w:r w:rsidRPr="0041225F">
        <w:rPr>
          <w:rFonts w:ascii="Times New Roman" w:hAnsi="Times New Roman"/>
        </w:rPr>
        <w:t>c.</w:t>
      </w:r>
      <w:r w:rsidRPr="0041225F">
        <w:rPr>
          <w:rFonts w:ascii="Times New Roman" w:hAnsi="Times New Roman"/>
        </w:rPr>
        <w:tab/>
        <w:t>Except for the foregoing limitation, the Authority may duplicate, use, and disclose in any manner and for any purpose whatsoever and have others so do, all data furnished in response to this solicitation."</w:t>
      </w:r>
    </w:p>
    <w:p w:rsidR="00B8537A" w:rsidRPr="0041225F" w:rsidRDefault="00B8537A" w:rsidP="00B8537A">
      <w:pPr>
        <w:rPr>
          <w:rFonts w:ascii="Times New Roman" w:hAnsi="Times New Roman"/>
        </w:rPr>
      </w:pPr>
    </w:p>
    <w:p w:rsidR="00045860" w:rsidRPr="0041225F" w:rsidRDefault="00B8537A" w:rsidP="0041439F">
      <w:pPr>
        <w:outlineLvl w:val="2"/>
        <w:rPr>
          <w:rFonts w:ascii="Times New Roman" w:hAnsi="Times New Roman"/>
          <w:b/>
          <w:caps/>
          <w:u w:val="single"/>
        </w:rPr>
      </w:pPr>
      <w:bookmarkStart w:id="17" w:name="_Toc245200358"/>
      <w:r w:rsidRPr="0041225F">
        <w:rPr>
          <w:rFonts w:ascii="Times New Roman" w:hAnsi="Times New Roman"/>
          <w:b/>
          <w:caps/>
        </w:rPr>
        <w:t>1</w:t>
      </w:r>
      <w:r w:rsidR="00993C5F" w:rsidRPr="0041225F">
        <w:rPr>
          <w:rFonts w:ascii="Times New Roman" w:hAnsi="Times New Roman"/>
          <w:b/>
          <w:caps/>
        </w:rPr>
        <w:t>4</w:t>
      </w:r>
      <w:r w:rsidRPr="0041225F">
        <w:rPr>
          <w:rFonts w:ascii="Times New Roman" w:hAnsi="Times New Roman"/>
          <w:b/>
          <w:caps/>
        </w:rPr>
        <w:t>.</w:t>
      </w:r>
      <w:r w:rsidRPr="0041225F">
        <w:rPr>
          <w:rFonts w:ascii="Times New Roman" w:hAnsi="Times New Roman"/>
          <w:b/>
          <w:caps/>
        </w:rPr>
        <w:tab/>
      </w:r>
      <w:r w:rsidR="00045860" w:rsidRPr="0041225F">
        <w:rPr>
          <w:rFonts w:ascii="Times New Roman" w:hAnsi="Times New Roman"/>
          <w:b/>
          <w:caps/>
          <w:u w:val="single"/>
        </w:rPr>
        <w:t>Award</w:t>
      </w:r>
      <w:bookmarkEnd w:id="17"/>
    </w:p>
    <w:p w:rsidR="00045860" w:rsidRPr="0041225F" w:rsidRDefault="00045860" w:rsidP="00045860">
      <w:pPr>
        <w:ind w:left="720"/>
        <w:outlineLvl w:val="2"/>
        <w:rPr>
          <w:rFonts w:ascii="Times New Roman" w:hAnsi="Times New Roman"/>
        </w:rPr>
      </w:pPr>
    </w:p>
    <w:p w:rsidR="005365A5" w:rsidRPr="0041225F" w:rsidRDefault="00072FD4" w:rsidP="005365A5">
      <w:pPr>
        <w:ind w:left="720"/>
        <w:rPr>
          <w:rFonts w:ascii="Times New Roman" w:hAnsi="Times New Roman"/>
        </w:rPr>
      </w:pPr>
      <w:r w:rsidRPr="0041225F">
        <w:rPr>
          <w:rFonts w:ascii="Times New Roman" w:hAnsi="Times New Roman"/>
        </w:rPr>
        <w:t>WMATA</w:t>
      </w:r>
      <w:r w:rsidR="00045860" w:rsidRPr="0041225F">
        <w:rPr>
          <w:rFonts w:ascii="Times New Roman" w:hAnsi="Times New Roman"/>
        </w:rPr>
        <w:t xml:space="preserve"> will make </w:t>
      </w:r>
      <w:r w:rsidR="00771281" w:rsidRPr="0041225F">
        <w:rPr>
          <w:rFonts w:ascii="Times New Roman" w:hAnsi="Times New Roman"/>
        </w:rPr>
        <w:t xml:space="preserve">a single award for requirements identified </w:t>
      </w:r>
      <w:r w:rsidR="00045860" w:rsidRPr="0041225F">
        <w:rPr>
          <w:rFonts w:ascii="Times New Roman" w:hAnsi="Times New Roman"/>
        </w:rPr>
        <w:t>in the schedule of prices</w:t>
      </w:r>
      <w:r w:rsidR="00E71D93" w:rsidRPr="0041225F">
        <w:rPr>
          <w:rFonts w:ascii="Times New Roman" w:hAnsi="Times New Roman"/>
        </w:rPr>
        <w:t xml:space="preserve"> resulting from this </w:t>
      </w:r>
      <w:r w:rsidR="00771281" w:rsidRPr="0041225F">
        <w:rPr>
          <w:rFonts w:ascii="Times New Roman" w:hAnsi="Times New Roman"/>
        </w:rPr>
        <w:t>S</w:t>
      </w:r>
      <w:r w:rsidR="00E71D93" w:rsidRPr="0041225F">
        <w:rPr>
          <w:rFonts w:ascii="Times New Roman" w:hAnsi="Times New Roman"/>
        </w:rPr>
        <w:t>olicitation</w:t>
      </w:r>
      <w:r w:rsidR="00045860" w:rsidRPr="0041225F">
        <w:rPr>
          <w:rFonts w:ascii="Times New Roman" w:hAnsi="Times New Roman"/>
        </w:rPr>
        <w:t>.</w:t>
      </w:r>
      <w:r w:rsidR="005365A5" w:rsidRPr="0041225F">
        <w:rPr>
          <w:rFonts w:ascii="Times New Roman" w:hAnsi="Times New Roman"/>
        </w:rPr>
        <w:t xml:space="preserve"> </w:t>
      </w:r>
    </w:p>
    <w:p w:rsidR="00045860" w:rsidRPr="0041225F" w:rsidRDefault="00045860" w:rsidP="0041439F">
      <w:pPr>
        <w:outlineLvl w:val="2"/>
        <w:rPr>
          <w:rFonts w:ascii="Times New Roman" w:hAnsi="Times New Roman"/>
        </w:rPr>
      </w:pPr>
    </w:p>
    <w:p w:rsidR="00D55E62" w:rsidRPr="0041225F" w:rsidRDefault="00D55E62" w:rsidP="0041439F">
      <w:pPr>
        <w:outlineLvl w:val="2"/>
        <w:rPr>
          <w:rFonts w:ascii="Times New Roman" w:hAnsi="Times New Roman"/>
        </w:rPr>
      </w:pPr>
    </w:p>
    <w:p w:rsidR="00D55E62" w:rsidRPr="0041225F" w:rsidRDefault="00D55E62" w:rsidP="0041439F">
      <w:pPr>
        <w:outlineLvl w:val="2"/>
        <w:rPr>
          <w:rFonts w:ascii="Times New Roman" w:hAnsi="Times New Roman"/>
        </w:rPr>
      </w:pPr>
    </w:p>
    <w:p w:rsidR="00D55E62" w:rsidRPr="0041225F" w:rsidRDefault="00D55E62" w:rsidP="0041439F">
      <w:pPr>
        <w:outlineLvl w:val="2"/>
        <w:rPr>
          <w:rFonts w:ascii="Times New Roman" w:hAnsi="Times New Roman"/>
        </w:rPr>
      </w:pPr>
    </w:p>
    <w:p w:rsidR="00A25D9C" w:rsidRPr="0041225F" w:rsidRDefault="00A25D9C" w:rsidP="0041439F">
      <w:pPr>
        <w:outlineLvl w:val="2"/>
        <w:rPr>
          <w:rFonts w:ascii="Times New Roman" w:hAnsi="Times New Roman"/>
        </w:rPr>
      </w:pPr>
    </w:p>
    <w:p w:rsidR="00EC1E3E" w:rsidRPr="0041225F" w:rsidRDefault="00993C5F" w:rsidP="00EC1E3E">
      <w:pPr>
        <w:tabs>
          <w:tab w:val="left" w:pos="504"/>
          <w:tab w:val="left" w:pos="1368"/>
          <w:tab w:val="left" w:pos="1512"/>
          <w:tab w:val="left" w:pos="1800"/>
          <w:tab w:val="left" w:pos="2430"/>
          <w:tab w:val="left" w:pos="2952"/>
        </w:tabs>
        <w:ind w:left="504" w:hanging="504"/>
        <w:rPr>
          <w:rFonts w:ascii="Times New Roman" w:hAnsi="Times New Roman"/>
          <w:u w:val="single"/>
        </w:rPr>
      </w:pPr>
      <w:bookmarkStart w:id="18" w:name="_Toc245200359"/>
      <w:r w:rsidRPr="0041225F">
        <w:rPr>
          <w:rFonts w:ascii="Times New Roman" w:hAnsi="Times New Roman"/>
          <w:b/>
        </w:rPr>
        <w:t>15</w:t>
      </w:r>
      <w:r w:rsidR="00CD3585" w:rsidRPr="0041225F">
        <w:rPr>
          <w:rFonts w:ascii="Times New Roman" w:hAnsi="Times New Roman"/>
          <w:b/>
        </w:rPr>
        <w:t>.</w:t>
      </w:r>
      <w:bookmarkStart w:id="19" w:name="_Toc245200360"/>
      <w:bookmarkEnd w:id="18"/>
      <w:r w:rsidR="00EC1E3E" w:rsidRPr="0041225F">
        <w:rPr>
          <w:rFonts w:ascii="Times New Roman" w:hAnsi="Times New Roman"/>
        </w:rPr>
        <w:tab/>
      </w:r>
      <w:r w:rsidR="00EC1E3E" w:rsidRPr="0041225F">
        <w:rPr>
          <w:rFonts w:ascii="Times New Roman" w:hAnsi="Times New Roman"/>
          <w:b/>
          <w:u w:val="single"/>
        </w:rPr>
        <w:t>BASIS FOR AWARD</w:t>
      </w:r>
    </w:p>
    <w:p w:rsidR="00EC1E3E" w:rsidRPr="0041225F" w:rsidRDefault="00EC1E3E" w:rsidP="00EC1E3E">
      <w:pPr>
        <w:tabs>
          <w:tab w:val="left" w:pos="504"/>
          <w:tab w:val="left" w:pos="1368"/>
          <w:tab w:val="left" w:pos="1512"/>
          <w:tab w:val="left" w:pos="1800"/>
          <w:tab w:val="left" w:pos="2430"/>
          <w:tab w:val="left" w:pos="2952"/>
        </w:tabs>
        <w:ind w:left="504" w:hanging="504"/>
        <w:rPr>
          <w:rFonts w:ascii="Times New Roman" w:hAnsi="Times New Roman"/>
        </w:rPr>
      </w:pPr>
    </w:p>
    <w:p w:rsidR="00EC1E3E" w:rsidRPr="0041225F" w:rsidRDefault="00EC1E3E" w:rsidP="00EC1E3E">
      <w:pPr>
        <w:tabs>
          <w:tab w:val="left" w:pos="504"/>
          <w:tab w:val="left" w:pos="1368"/>
          <w:tab w:val="left" w:pos="1512"/>
          <w:tab w:val="left" w:pos="1800"/>
          <w:tab w:val="left" w:pos="2430"/>
          <w:tab w:val="left" w:pos="2952"/>
        </w:tabs>
        <w:rPr>
          <w:rFonts w:ascii="Times New Roman" w:hAnsi="Times New Roman"/>
        </w:rPr>
      </w:pPr>
    </w:p>
    <w:p w:rsidR="003275F9" w:rsidRPr="0041225F" w:rsidRDefault="00EC1E3E" w:rsidP="003275F9">
      <w:pPr>
        <w:tabs>
          <w:tab w:val="left" w:pos="504"/>
          <w:tab w:val="left" w:pos="1368"/>
          <w:tab w:val="left" w:pos="1512"/>
          <w:tab w:val="left" w:pos="1800"/>
          <w:tab w:val="left" w:pos="2430"/>
          <w:tab w:val="left" w:pos="2952"/>
        </w:tabs>
        <w:ind w:left="1368" w:hanging="864"/>
        <w:rPr>
          <w:rFonts w:ascii="Times New Roman" w:hAnsi="Times New Roman"/>
        </w:rPr>
      </w:pPr>
      <w:r w:rsidRPr="0041225F">
        <w:rPr>
          <w:rFonts w:ascii="Times New Roman" w:hAnsi="Times New Roman"/>
        </w:rPr>
        <w:t>a.</w:t>
      </w:r>
      <w:r w:rsidRPr="0041225F">
        <w:rPr>
          <w:rFonts w:ascii="Times New Roman" w:hAnsi="Times New Roman"/>
        </w:rPr>
        <w:tab/>
      </w:r>
      <w:r w:rsidR="003275F9" w:rsidRPr="0041225F">
        <w:rPr>
          <w:rFonts w:ascii="Times New Roman" w:hAnsi="Times New Roman"/>
        </w:rPr>
        <w:t xml:space="preserve">The Authority intends to award a contract resulting from this solicitation to the responsible </w:t>
      </w:r>
      <w:r w:rsidR="00AA2EC5" w:rsidRPr="0041225F">
        <w:rPr>
          <w:rFonts w:ascii="Times New Roman" w:hAnsi="Times New Roman"/>
        </w:rPr>
        <w:t>OFFERORS</w:t>
      </w:r>
      <w:r w:rsidR="003275F9" w:rsidRPr="0041225F">
        <w:rPr>
          <w:rFonts w:ascii="Times New Roman" w:hAnsi="Times New Roman"/>
        </w:rPr>
        <w:t xml:space="preserve"> whose offer conforms to the solicitation and is determined to be the lowest priced among those offers rated "</w:t>
      </w:r>
      <w:r w:rsidR="003275F9" w:rsidRPr="0041225F">
        <w:rPr>
          <w:rFonts w:ascii="Times New Roman" w:hAnsi="Times New Roman"/>
          <w:b/>
        </w:rPr>
        <w:t>Technically Acceptable</w:t>
      </w:r>
      <w:r w:rsidR="003275F9" w:rsidRPr="0041225F">
        <w:rPr>
          <w:rFonts w:ascii="Times New Roman" w:hAnsi="Times New Roman"/>
        </w:rPr>
        <w:t>."</w:t>
      </w:r>
    </w:p>
    <w:p w:rsidR="003275F9" w:rsidRPr="0041225F" w:rsidRDefault="003275F9" w:rsidP="003275F9">
      <w:pPr>
        <w:tabs>
          <w:tab w:val="left" w:pos="504"/>
          <w:tab w:val="left" w:pos="1368"/>
          <w:tab w:val="left" w:pos="1512"/>
          <w:tab w:val="left" w:pos="1800"/>
          <w:tab w:val="left" w:pos="2430"/>
          <w:tab w:val="left" w:pos="2952"/>
        </w:tabs>
        <w:rPr>
          <w:rFonts w:ascii="Times New Roman" w:hAnsi="Times New Roman"/>
        </w:rPr>
      </w:pPr>
    </w:p>
    <w:p w:rsidR="003275F9" w:rsidRPr="0041225F" w:rsidRDefault="003275F9" w:rsidP="003275F9">
      <w:pPr>
        <w:tabs>
          <w:tab w:val="left" w:pos="504"/>
          <w:tab w:val="left" w:pos="1368"/>
          <w:tab w:val="left" w:pos="1512"/>
          <w:tab w:val="left" w:pos="1800"/>
          <w:tab w:val="left" w:pos="2430"/>
          <w:tab w:val="left" w:pos="2952"/>
        </w:tabs>
        <w:ind w:left="1368" w:hanging="864"/>
        <w:rPr>
          <w:rFonts w:ascii="Times New Roman" w:hAnsi="Times New Roman"/>
        </w:rPr>
      </w:pPr>
      <w:r w:rsidRPr="0041225F">
        <w:rPr>
          <w:rFonts w:ascii="Times New Roman" w:hAnsi="Times New Roman"/>
        </w:rPr>
        <w:t>b.</w:t>
      </w:r>
      <w:r w:rsidRPr="0041225F">
        <w:rPr>
          <w:rFonts w:ascii="Times New Roman" w:hAnsi="Times New Roman"/>
        </w:rPr>
        <w:tab/>
        <w:t xml:space="preserve">The Authority may (1) reject any or all offers if such action is in </w:t>
      </w:r>
      <w:r w:rsidR="00072FD4" w:rsidRPr="0041225F">
        <w:rPr>
          <w:rFonts w:ascii="Times New Roman" w:hAnsi="Times New Roman"/>
        </w:rPr>
        <w:t>WMATA</w:t>
      </w:r>
      <w:r w:rsidRPr="0041225F">
        <w:rPr>
          <w:rFonts w:ascii="Times New Roman" w:hAnsi="Times New Roman"/>
        </w:rPr>
        <w:t>'s interest, (2) accept other than the lowest offer, and (3) waive informalities and minor irregularities in offers received.</w:t>
      </w:r>
    </w:p>
    <w:p w:rsidR="00A25D9C" w:rsidRPr="0041225F" w:rsidRDefault="00A25D9C" w:rsidP="003275F9">
      <w:pPr>
        <w:tabs>
          <w:tab w:val="left" w:pos="504"/>
          <w:tab w:val="left" w:pos="1368"/>
          <w:tab w:val="left" w:pos="1512"/>
          <w:tab w:val="left" w:pos="1800"/>
          <w:tab w:val="left" w:pos="2430"/>
          <w:tab w:val="left" w:pos="2952"/>
        </w:tabs>
        <w:ind w:left="1368" w:hanging="864"/>
        <w:rPr>
          <w:rFonts w:ascii="Times New Roman" w:hAnsi="Times New Roman"/>
        </w:rPr>
      </w:pPr>
    </w:p>
    <w:p w:rsidR="00885931" w:rsidRPr="0041225F" w:rsidRDefault="00671EE9" w:rsidP="001D71A5">
      <w:pPr>
        <w:tabs>
          <w:tab w:val="left" w:pos="504"/>
          <w:tab w:val="left" w:pos="1368"/>
          <w:tab w:val="left" w:pos="1512"/>
          <w:tab w:val="left" w:pos="1800"/>
          <w:tab w:val="left" w:pos="2430"/>
          <w:tab w:val="left" w:pos="2952"/>
        </w:tabs>
        <w:rPr>
          <w:rFonts w:ascii="Times New Roman" w:hAnsi="Times New Roman"/>
        </w:rPr>
      </w:pPr>
      <w:r w:rsidRPr="0041225F">
        <w:rPr>
          <w:rFonts w:ascii="Times New Roman" w:hAnsi="Times New Roman"/>
          <w:b/>
          <w:caps/>
        </w:rPr>
        <w:t>1</w:t>
      </w:r>
      <w:r w:rsidR="00993C5F" w:rsidRPr="0041225F">
        <w:rPr>
          <w:rFonts w:ascii="Times New Roman" w:hAnsi="Times New Roman"/>
          <w:b/>
          <w:caps/>
        </w:rPr>
        <w:t>6</w:t>
      </w:r>
      <w:r w:rsidR="00B8537A" w:rsidRPr="0041225F">
        <w:rPr>
          <w:rFonts w:ascii="Times New Roman" w:hAnsi="Times New Roman"/>
          <w:b/>
          <w:caps/>
        </w:rPr>
        <w:t>.</w:t>
      </w:r>
      <w:r w:rsidR="00B8537A" w:rsidRPr="0041225F">
        <w:rPr>
          <w:rFonts w:ascii="Times New Roman" w:hAnsi="Times New Roman"/>
          <w:b/>
          <w:caps/>
        </w:rPr>
        <w:tab/>
      </w:r>
      <w:r w:rsidR="003527B5" w:rsidRPr="0041225F">
        <w:rPr>
          <w:rFonts w:ascii="Times New Roman" w:hAnsi="Times New Roman"/>
          <w:b/>
          <w:caps/>
          <w:u w:val="single"/>
        </w:rPr>
        <w:t xml:space="preserve">Technical </w:t>
      </w:r>
      <w:r w:rsidR="00045860" w:rsidRPr="0041225F">
        <w:rPr>
          <w:rFonts w:ascii="Times New Roman" w:hAnsi="Times New Roman"/>
          <w:b/>
          <w:caps/>
          <w:u w:val="single"/>
        </w:rPr>
        <w:t>P</w:t>
      </w:r>
      <w:r w:rsidR="009133BB" w:rsidRPr="0041225F">
        <w:rPr>
          <w:rFonts w:ascii="Times New Roman" w:hAnsi="Times New Roman"/>
          <w:b/>
          <w:caps/>
          <w:u w:val="single"/>
        </w:rPr>
        <w:t>roposal Evaluation Criteria</w:t>
      </w:r>
      <w:bookmarkEnd w:id="19"/>
    </w:p>
    <w:p w:rsidR="00A03DCC" w:rsidRPr="0041225F" w:rsidRDefault="00A03DCC" w:rsidP="0041439F">
      <w:pPr>
        <w:outlineLvl w:val="2"/>
        <w:rPr>
          <w:rFonts w:ascii="Times New Roman" w:hAnsi="Times New Roman"/>
          <w:b/>
          <w:caps/>
        </w:rPr>
      </w:pPr>
    </w:p>
    <w:p w:rsidR="009133BB" w:rsidRPr="0041225F" w:rsidRDefault="00B40CC8" w:rsidP="00A03DCC">
      <w:pPr>
        <w:ind w:left="720"/>
        <w:rPr>
          <w:rFonts w:ascii="Times New Roman" w:hAnsi="Times New Roman"/>
        </w:rPr>
      </w:pPr>
      <w:r w:rsidRPr="0041225F">
        <w:rPr>
          <w:rFonts w:ascii="Times New Roman" w:hAnsi="Times New Roman"/>
        </w:rPr>
        <w:t xml:space="preserve">To be eligible contract </w:t>
      </w:r>
      <w:r w:rsidR="003B3071" w:rsidRPr="0041225F">
        <w:rPr>
          <w:rFonts w:ascii="Times New Roman" w:hAnsi="Times New Roman"/>
        </w:rPr>
        <w:t xml:space="preserve">award </w:t>
      </w:r>
      <w:r w:rsidR="00532132" w:rsidRPr="0041225F">
        <w:rPr>
          <w:rFonts w:ascii="Times New Roman" w:hAnsi="Times New Roman"/>
        </w:rPr>
        <w:t>Offeror</w:t>
      </w:r>
      <w:r w:rsidR="003B3071" w:rsidRPr="0041225F">
        <w:rPr>
          <w:rFonts w:ascii="Times New Roman" w:hAnsi="Times New Roman"/>
        </w:rPr>
        <w:t xml:space="preserve"> response MUST include</w:t>
      </w:r>
      <w:r w:rsidR="00A03DCC" w:rsidRPr="0041225F">
        <w:rPr>
          <w:rFonts w:ascii="Times New Roman" w:hAnsi="Times New Roman"/>
        </w:rPr>
        <w:t xml:space="preserve"> </w:t>
      </w:r>
      <w:r w:rsidRPr="0041225F">
        <w:rPr>
          <w:rFonts w:ascii="Times New Roman" w:hAnsi="Times New Roman"/>
        </w:rPr>
        <w:t xml:space="preserve">a </w:t>
      </w:r>
      <w:r w:rsidR="009133BB" w:rsidRPr="0041225F">
        <w:rPr>
          <w:rFonts w:ascii="Times New Roman" w:hAnsi="Times New Roman"/>
        </w:rPr>
        <w:t xml:space="preserve">Technical </w:t>
      </w:r>
      <w:r w:rsidRPr="0041225F">
        <w:rPr>
          <w:rFonts w:ascii="Times New Roman" w:hAnsi="Times New Roman"/>
        </w:rPr>
        <w:t>P</w:t>
      </w:r>
      <w:r w:rsidR="009133BB" w:rsidRPr="0041225F">
        <w:rPr>
          <w:rFonts w:ascii="Times New Roman" w:hAnsi="Times New Roman"/>
        </w:rPr>
        <w:t>roposal</w:t>
      </w:r>
      <w:r w:rsidR="00BA2386" w:rsidRPr="0041225F">
        <w:rPr>
          <w:rFonts w:ascii="Times New Roman" w:hAnsi="Times New Roman"/>
        </w:rPr>
        <w:t xml:space="preserve"> (Volume II)</w:t>
      </w:r>
      <w:r w:rsidR="00A03DCC" w:rsidRPr="0041225F">
        <w:rPr>
          <w:rFonts w:ascii="Times New Roman" w:hAnsi="Times New Roman"/>
        </w:rPr>
        <w:t>.</w:t>
      </w:r>
      <w:r w:rsidRPr="0041225F">
        <w:rPr>
          <w:rFonts w:ascii="Times New Roman" w:hAnsi="Times New Roman"/>
        </w:rPr>
        <w:t xml:space="preserve"> </w:t>
      </w:r>
      <w:r w:rsidR="00A03DCC" w:rsidRPr="0041225F">
        <w:rPr>
          <w:rFonts w:ascii="Times New Roman" w:hAnsi="Times New Roman"/>
        </w:rPr>
        <w:t xml:space="preserve">The Technical Proposal must </w:t>
      </w:r>
      <w:r w:rsidRPr="0041225F">
        <w:rPr>
          <w:rFonts w:ascii="Times New Roman" w:hAnsi="Times New Roman"/>
        </w:rPr>
        <w:t>address</w:t>
      </w:r>
      <w:r w:rsidR="00A03DCC" w:rsidRPr="0041225F">
        <w:rPr>
          <w:rFonts w:ascii="Times New Roman" w:hAnsi="Times New Roman"/>
        </w:rPr>
        <w:t xml:space="preserve"> each</w:t>
      </w:r>
      <w:r w:rsidRPr="0041225F">
        <w:rPr>
          <w:rFonts w:ascii="Times New Roman" w:hAnsi="Times New Roman"/>
        </w:rPr>
        <w:t xml:space="preserve"> </w:t>
      </w:r>
      <w:r w:rsidR="00BA2386" w:rsidRPr="0041225F">
        <w:rPr>
          <w:rFonts w:ascii="Times New Roman" w:hAnsi="Times New Roman"/>
        </w:rPr>
        <w:t>F</w:t>
      </w:r>
      <w:r w:rsidRPr="0041225F">
        <w:rPr>
          <w:rFonts w:ascii="Times New Roman" w:hAnsi="Times New Roman"/>
        </w:rPr>
        <w:t>actors/</w:t>
      </w:r>
      <w:r w:rsidR="00BA2386" w:rsidRPr="0041225F">
        <w:rPr>
          <w:rFonts w:ascii="Times New Roman" w:hAnsi="Times New Roman"/>
        </w:rPr>
        <w:t>C</w:t>
      </w:r>
      <w:r w:rsidRPr="0041225F">
        <w:rPr>
          <w:rFonts w:ascii="Times New Roman" w:hAnsi="Times New Roman"/>
        </w:rPr>
        <w:t xml:space="preserve">riteria identified </w:t>
      </w:r>
      <w:r w:rsidR="00960400" w:rsidRPr="0041225F">
        <w:rPr>
          <w:rFonts w:ascii="Times New Roman" w:hAnsi="Times New Roman"/>
        </w:rPr>
        <w:t xml:space="preserve">below:  </w:t>
      </w:r>
      <w:r w:rsidRPr="0041225F">
        <w:rPr>
          <w:rFonts w:ascii="Times New Roman" w:hAnsi="Times New Roman"/>
        </w:rPr>
        <w:t xml:space="preserve"> </w:t>
      </w:r>
      <w:r w:rsidR="00960400" w:rsidRPr="0041225F">
        <w:rPr>
          <w:rFonts w:ascii="Times New Roman" w:hAnsi="Times New Roman"/>
        </w:rPr>
        <w:t xml:space="preserve"> Said </w:t>
      </w:r>
      <w:r w:rsidR="00BA2386" w:rsidRPr="0041225F">
        <w:rPr>
          <w:rFonts w:ascii="Times New Roman" w:hAnsi="Times New Roman"/>
        </w:rPr>
        <w:t>F</w:t>
      </w:r>
      <w:r w:rsidR="00960400" w:rsidRPr="0041225F">
        <w:rPr>
          <w:rFonts w:ascii="Times New Roman" w:hAnsi="Times New Roman"/>
        </w:rPr>
        <w:t>actors/</w:t>
      </w:r>
      <w:r w:rsidR="00BA2386" w:rsidRPr="0041225F">
        <w:rPr>
          <w:rFonts w:ascii="Times New Roman" w:hAnsi="Times New Roman"/>
        </w:rPr>
        <w:t>C</w:t>
      </w:r>
      <w:r w:rsidR="00960400" w:rsidRPr="0041225F">
        <w:rPr>
          <w:rFonts w:ascii="Times New Roman" w:hAnsi="Times New Roman"/>
        </w:rPr>
        <w:t xml:space="preserve">riteria </w:t>
      </w:r>
      <w:r w:rsidR="009133BB" w:rsidRPr="0041225F">
        <w:rPr>
          <w:rFonts w:ascii="Times New Roman" w:hAnsi="Times New Roman"/>
        </w:rPr>
        <w:t xml:space="preserve">will be </w:t>
      </w:r>
      <w:r w:rsidR="00960400" w:rsidRPr="0041225F">
        <w:rPr>
          <w:rFonts w:ascii="Times New Roman" w:hAnsi="Times New Roman"/>
        </w:rPr>
        <w:t xml:space="preserve">used to </w:t>
      </w:r>
      <w:r w:rsidR="009133BB" w:rsidRPr="0041225F">
        <w:rPr>
          <w:rFonts w:ascii="Times New Roman" w:hAnsi="Times New Roman"/>
        </w:rPr>
        <w:t xml:space="preserve">evaluate </w:t>
      </w:r>
      <w:r w:rsidR="00532132" w:rsidRPr="0041225F">
        <w:rPr>
          <w:rFonts w:ascii="Times New Roman" w:hAnsi="Times New Roman"/>
        </w:rPr>
        <w:t>Offeror</w:t>
      </w:r>
      <w:r w:rsidR="003B3071" w:rsidRPr="0041225F">
        <w:rPr>
          <w:rFonts w:ascii="Times New Roman" w:hAnsi="Times New Roman"/>
        </w:rPr>
        <w:t>’</w:t>
      </w:r>
      <w:r w:rsidR="00960400" w:rsidRPr="0041225F">
        <w:rPr>
          <w:rFonts w:ascii="Times New Roman" w:hAnsi="Times New Roman"/>
        </w:rPr>
        <w:t xml:space="preserve"> Technical Proposal</w:t>
      </w:r>
      <w:r w:rsidR="009133BB" w:rsidRPr="0041225F">
        <w:rPr>
          <w:rFonts w:ascii="Times New Roman" w:hAnsi="Times New Roman"/>
        </w:rPr>
        <w:t>:</w:t>
      </w:r>
    </w:p>
    <w:p w:rsidR="00A03DCC" w:rsidRPr="0041225F" w:rsidRDefault="00A03DCC" w:rsidP="00885931">
      <w:pPr>
        <w:rPr>
          <w:rFonts w:ascii="Times New Roman" w:hAnsi="Times New Roman"/>
        </w:rPr>
      </w:pPr>
    </w:p>
    <w:p w:rsidR="003D448A" w:rsidRPr="000C5845" w:rsidRDefault="003D448A" w:rsidP="003D448A">
      <w:pPr>
        <w:rPr>
          <w:rFonts w:ascii="Times New Roman" w:hAnsi="Times New Roman"/>
          <w:b/>
          <w:u w:val="single"/>
        </w:rPr>
      </w:pPr>
      <w:bookmarkStart w:id="20" w:name="_Toc245200361"/>
      <w:r w:rsidRPr="00774E95">
        <w:rPr>
          <w:rFonts w:ascii="Times New Roman" w:hAnsi="Times New Roman"/>
          <w:b/>
        </w:rPr>
        <w:t xml:space="preserve">  </w:t>
      </w:r>
      <w:r>
        <w:rPr>
          <w:rFonts w:ascii="Times New Roman" w:hAnsi="Times New Roman"/>
          <w:b/>
        </w:rPr>
        <w:t xml:space="preserve">       </w:t>
      </w:r>
      <w:r w:rsidRPr="000C5845">
        <w:rPr>
          <w:rFonts w:ascii="Times New Roman" w:hAnsi="Times New Roman"/>
          <w:b/>
          <w:u w:val="single"/>
        </w:rPr>
        <w:t xml:space="preserve">FIRM’S QUALIFICATIONS AND CAPABILITIES: </w:t>
      </w:r>
    </w:p>
    <w:p w:rsidR="003D448A" w:rsidRPr="000C5845" w:rsidRDefault="003D448A" w:rsidP="003D448A">
      <w:pPr>
        <w:pStyle w:val="ListParagraph"/>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p>
    <w:p w:rsidR="003D448A" w:rsidRDefault="003D448A" w:rsidP="003D448A">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w:t>
      </w:r>
      <w:r w:rsidRPr="000C5845">
        <w:rPr>
          <w:rFonts w:ascii="Times New Roman" w:hAnsi="Times New Roman"/>
        </w:rPr>
        <w:t xml:space="preserve">Offerors must have performed a </w:t>
      </w:r>
      <w:r w:rsidRPr="000C5845">
        <w:rPr>
          <w:rFonts w:ascii="Times New Roman" w:hAnsi="Times New Roman"/>
          <w:b/>
        </w:rPr>
        <w:t>minimum of two (2) projects</w:t>
      </w:r>
      <w:r w:rsidRPr="000C5845">
        <w:rPr>
          <w:rFonts w:ascii="Times New Roman" w:hAnsi="Times New Roman"/>
        </w:rPr>
        <w:t xml:space="preserve"> over the </w:t>
      </w:r>
      <w:r w:rsidRPr="000C5845">
        <w:rPr>
          <w:rFonts w:ascii="Times New Roman" w:hAnsi="Times New Roman"/>
          <w:b/>
        </w:rPr>
        <w:t>last ten (10) years</w:t>
      </w:r>
      <w:r w:rsidRPr="000C5845">
        <w:rPr>
          <w:rFonts w:ascii="Times New Roman" w:hAnsi="Times New Roman"/>
        </w:rPr>
        <w:t xml:space="preserve"> that are </w:t>
      </w:r>
      <w:r>
        <w:rPr>
          <w:rFonts w:ascii="Times New Roman" w:hAnsi="Times New Roman"/>
        </w:rPr>
        <w:t xml:space="preserve">  </w:t>
      </w:r>
    </w:p>
    <w:p w:rsidR="003D448A" w:rsidRPr="000C5845" w:rsidRDefault="003D448A" w:rsidP="003D448A">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w:t>
      </w:r>
      <w:r w:rsidRPr="000C5845">
        <w:rPr>
          <w:rFonts w:ascii="Times New Roman" w:hAnsi="Times New Roman"/>
        </w:rPr>
        <w:t xml:space="preserve">similar to the work defined here within. </w:t>
      </w:r>
    </w:p>
    <w:p w:rsidR="003D448A" w:rsidRPr="000C5845" w:rsidRDefault="003D448A" w:rsidP="003D448A">
      <w:pPr>
        <w:pStyle w:val="ListParagraph"/>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p>
    <w:p w:rsidR="003D448A" w:rsidRPr="000C5845" w:rsidRDefault="003D448A" w:rsidP="003D448A">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w:t>
      </w:r>
      <w:r w:rsidRPr="000C5845">
        <w:rPr>
          <w:rFonts w:ascii="Times New Roman" w:hAnsi="Times New Roman"/>
        </w:rPr>
        <w:t xml:space="preserve">  Proposal must provide a summary the projects team’s experience in installation</w:t>
      </w:r>
    </w:p>
    <w:p w:rsidR="003D448A" w:rsidRPr="000C5845" w:rsidRDefault="003D448A" w:rsidP="003D448A">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w:t>
      </w:r>
      <w:r w:rsidRPr="000C5845">
        <w:rPr>
          <w:rFonts w:ascii="Times New Roman" w:hAnsi="Times New Roman"/>
        </w:rPr>
        <w:t xml:space="preserve">  configuration, and\implementation of audio/visual systems.   This section must include descriptions of</w:t>
      </w:r>
    </w:p>
    <w:p w:rsidR="003D448A" w:rsidRPr="000C5845" w:rsidRDefault="003D448A" w:rsidP="003D448A">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rPr>
        <w:t xml:space="preserve">         </w:t>
      </w:r>
      <w:r w:rsidRPr="000C5845">
        <w:rPr>
          <w:rFonts w:ascii="Times New Roman" w:hAnsi="Times New Roman"/>
        </w:rPr>
        <w:t xml:space="preserve">  relevant projects and client’s contracts</w:t>
      </w:r>
    </w:p>
    <w:p w:rsidR="003D448A" w:rsidRPr="000C5845" w:rsidRDefault="003D448A" w:rsidP="003D448A">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rPr>
        <w:t xml:space="preserve">  </w:t>
      </w:r>
    </w:p>
    <w:p w:rsidR="003D448A" w:rsidRPr="000C5845" w:rsidRDefault="003D448A" w:rsidP="003D448A">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D448A" w:rsidRDefault="003D448A" w:rsidP="003D448A">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0C5845">
        <w:rPr>
          <w:rFonts w:ascii="Times New Roman" w:hAnsi="Times New Roman"/>
          <w:b/>
        </w:rPr>
        <w:t>Firm’s Qualifications &amp; Capabilities shall not exceed more than fifteen (15) pages.</w:t>
      </w:r>
    </w:p>
    <w:p w:rsidR="003D448A" w:rsidRDefault="003D448A" w:rsidP="003D448A">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3D448A" w:rsidRDefault="003D448A" w:rsidP="003D448A">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u w:val="single"/>
        </w:rPr>
      </w:pPr>
      <w:r>
        <w:rPr>
          <w:rFonts w:ascii="Times New Roman" w:hAnsi="Times New Roman"/>
          <w:b/>
        </w:rPr>
        <w:t xml:space="preserve">            </w:t>
      </w:r>
      <w:r w:rsidRPr="00796F4F">
        <w:rPr>
          <w:rFonts w:ascii="Times New Roman" w:hAnsi="Times New Roman"/>
          <w:b/>
          <w:u w:val="single"/>
        </w:rPr>
        <w:t>PAST PERFORMANCE:</w:t>
      </w:r>
    </w:p>
    <w:p w:rsidR="003D448A" w:rsidRDefault="003D448A" w:rsidP="003D448A">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u w:val="single"/>
        </w:rPr>
      </w:pPr>
    </w:p>
    <w:p w:rsidR="003D448A" w:rsidRPr="000C5845" w:rsidRDefault="003D448A" w:rsidP="003D448A">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Offerors </w:t>
      </w:r>
      <w:r w:rsidRPr="000C5845">
        <w:rPr>
          <w:rFonts w:ascii="Times New Roman" w:hAnsi="Times New Roman"/>
        </w:rPr>
        <w:t xml:space="preserve"> must provide references that confirm your Firm has successfully completed </w:t>
      </w:r>
    </w:p>
    <w:p w:rsidR="003D448A" w:rsidRDefault="003D448A" w:rsidP="003D448A">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w:t>
      </w:r>
      <w:r w:rsidRPr="000C5845">
        <w:rPr>
          <w:rFonts w:ascii="Times New Roman" w:hAnsi="Times New Roman"/>
        </w:rPr>
        <w:t xml:space="preserve">at least four (4) contracts over the last five (5) years. </w:t>
      </w:r>
      <w:r>
        <w:rPr>
          <w:rFonts w:ascii="Times New Roman" w:hAnsi="Times New Roman"/>
        </w:rPr>
        <w:t xml:space="preserve">Reference must include timelines and any change </w:t>
      </w:r>
    </w:p>
    <w:p w:rsidR="003D448A" w:rsidRPr="000C5845" w:rsidRDefault="003D448A" w:rsidP="003D448A">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order related to the job pictures and references are mandatory.  </w:t>
      </w:r>
      <w:r w:rsidRPr="000C5845">
        <w:rPr>
          <w:rFonts w:ascii="Times New Roman" w:hAnsi="Times New Roman"/>
        </w:rPr>
        <w:t xml:space="preserve"> Said references must be for</w:t>
      </w:r>
      <w:r>
        <w:rPr>
          <w:rFonts w:ascii="Times New Roman" w:hAnsi="Times New Roman"/>
        </w:rPr>
        <w:t xml:space="preserve"> </w:t>
      </w:r>
      <w:r w:rsidRPr="000C5845">
        <w:rPr>
          <w:rFonts w:ascii="Times New Roman" w:hAnsi="Times New Roman"/>
        </w:rPr>
        <w:t xml:space="preserve"> </w:t>
      </w:r>
    </w:p>
    <w:p w:rsidR="003D448A" w:rsidRPr="000C5845" w:rsidRDefault="003D448A" w:rsidP="003D448A">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w:t>
      </w:r>
      <w:r w:rsidRPr="000C5845">
        <w:rPr>
          <w:rFonts w:ascii="Times New Roman" w:hAnsi="Times New Roman"/>
        </w:rPr>
        <w:t xml:space="preserve"> work performed that is similar in scope and discipline as identified herein in order to be deemed </w:t>
      </w:r>
    </w:p>
    <w:p w:rsidR="003D448A" w:rsidRPr="000C5845" w:rsidRDefault="003D448A" w:rsidP="003D448A">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rPr>
        <w:t xml:space="preserve">          </w:t>
      </w:r>
      <w:r w:rsidRPr="000C5845">
        <w:rPr>
          <w:rFonts w:ascii="Times New Roman" w:hAnsi="Times New Roman"/>
        </w:rPr>
        <w:t xml:space="preserve"> </w:t>
      </w:r>
      <w:r>
        <w:rPr>
          <w:rFonts w:ascii="Times New Roman" w:hAnsi="Times New Roman"/>
        </w:rPr>
        <w:t xml:space="preserve">  </w:t>
      </w:r>
      <w:r w:rsidRPr="000C5845">
        <w:rPr>
          <w:rFonts w:ascii="Times New Roman" w:hAnsi="Times New Roman"/>
        </w:rPr>
        <w:t>responsive/acceptable.</w:t>
      </w:r>
    </w:p>
    <w:p w:rsidR="003D448A" w:rsidRDefault="003D448A" w:rsidP="003D448A">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3D448A" w:rsidRDefault="003D448A" w:rsidP="003D448A">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 xml:space="preserve">    Past Performance</w:t>
      </w:r>
      <w:r w:rsidRPr="000C5845">
        <w:rPr>
          <w:rFonts w:ascii="Times New Roman" w:hAnsi="Times New Roman"/>
          <w:b/>
        </w:rPr>
        <w:t xml:space="preserve"> shall not exceed more than </w:t>
      </w:r>
      <w:r>
        <w:rPr>
          <w:rFonts w:ascii="Times New Roman" w:hAnsi="Times New Roman"/>
          <w:b/>
        </w:rPr>
        <w:t>ten</w:t>
      </w:r>
      <w:r w:rsidRPr="000C5845">
        <w:rPr>
          <w:rFonts w:ascii="Times New Roman" w:hAnsi="Times New Roman"/>
          <w:b/>
        </w:rPr>
        <w:t xml:space="preserve"> (1</w:t>
      </w:r>
      <w:r>
        <w:rPr>
          <w:rFonts w:ascii="Times New Roman" w:hAnsi="Times New Roman"/>
          <w:b/>
        </w:rPr>
        <w:t>0</w:t>
      </w:r>
      <w:r w:rsidRPr="000C5845">
        <w:rPr>
          <w:rFonts w:ascii="Times New Roman" w:hAnsi="Times New Roman"/>
          <w:b/>
        </w:rPr>
        <w:t>) pages.</w:t>
      </w:r>
    </w:p>
    <w:p w:rsidR="003D448A" w:rsidRDefault="003D448A" w:rsidP="003D448A">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D448A" w:rsidRPr="00D51ED9" w:rsidRDefault="003D448A" w:rsidP="003D448A">
      <w:pPr>
        <w:rPr>
          <w:rFonts w:ascii="Times New Roman" w:hAnsi="Times New Roman"/>
          <w:b/>
          <w:u w:val="single"/>
        </w:rPr>
      </w:pPr>
      <w:r>
        <w:tab/>
      </w:r>
      <w:r>
        <w:rPr>
          <w:rFonts w:ascii="Times New Roman" w:hAnsi="Times New Roman"/>
          <w:b/>
        </w:rPr>
        <w:t xml:space="preserve"> </w:t>
      </w:r>
      <w:r w:rsidRPr="00D51ED9">
        <w:rPr>
          <w:rFonts w:ascii="Times New Roman" w:hAnsi="Times New Roman"/>
          <w:b/>
          <w:u w:val="single"/>
        </w:rPr>
        <w:t>OPERATIONS PLAN</w:t>
      </w:r>
    </w:p>
    <w:p w:rsidR="003D448A" w:rsidRDefault="003D448A" w:rsidP="003D448A">
      <w:pPr>
        <w:pStyle w:val="ListParagraph"/>
        <w:rPr>
          <w:rFonts w:ascii="Times New Roman" w:hAnsi="Times New Roman"/>
          <w:b/>
          <w:u w:val="single"/>
        </w:rPr>
      </w:pPr>
    </w:p>
    <w:p w:rsidR="003D448A" w:rsidRPr="003B3071" w:rsidRDefault="003D448A" w:rsidP="003D448A">
      <w:pPr>
        <w:autoSpaceDE w:val="0"/>
        <w:autoSpaceDN w:val="0"/>
        <w:adjustRightInd w:val="0"/>
        <w:ind w:left="720"/>
        <w:rPr>
          <w:rFonts w:ascii="Times New Roman" w:hAnsi="Times New Roman"/>
        </w:rPr>
      </w:pPr>
      <w:r w:rsidRPr="003B3071">
        <w:rPr>
          <w:rFonts w:ascii="Times New Roman" w:hAnsi="Times New Roman"/>
        </w:rPr>
        <w:t xml:space="preserve">Each </w:t>
      </w:r>
      <w:r>
        <w:rPr>
          <w:rFonts w:ascii="Times New Roman" w:hAnsi="Times New Roman"/>
        </w:rPr>
        <w:t xml:space="preserve">OFFEROR </w:t>
      </w:r>
      <w:r w:rsidRPr="003B3071">
        <w:rPr>
          <w:rFonts w:ascii="Times New Roman" w:hAnsi="Times New Roman"/>
        </w:rPr>
        <w:t>shall submit an Operations Plan describing in specific detail the strategies, policies</w:t>
      </w:r>
    </w:p>
    <w:p w:rsidR="003D448A" w:rsidRPr="003B3071" w:rsidRDefault="003D448A" w:rsidP="003D448A">
      <w:pPr>
        <w:autoSpaceDE w:val="0"/>
        <w:autoSpaceDN w:val="0"/>
        <w:adjustRightInd w:val="0"/>
        <w:ind w:left="720"/>
        <w:rPr>
          <w:rFonts w:ascii="Times New Roman" w:hAnsi="Times New Roman"/>
        </w:rPr>
      </w:pPr>
      <w:r w:rsidRPr="003B3071">
        <w:rPr>
          <w:rFonts w:ascii="Times New Roman" w:hAnsi="Times New Roman"/>
        </w:rPr>
        <w:t xml:space="preserve">and procedures to be used in providing audio visual services to </w:t>
      </w:r>
      <w:r>
        <w:rPr>
          <w:rFonts w:ascii="Times New Roman" w:hAnsi="Times New Roman"/>
        </w:rPr>
        <w:t>WMATA</w:t>
      </w:r>
      <w:r w:rsidRPr="003B3071">
        <w:rPr>
          <w:rFonts w:ascii="Times New Roman" w:hAnsi="Times New Roman"/>
        </w:rPr>
        <w:t>. The plan should</w:t>
      </w:r>
    </w:p>
    <w:p w:rsidR="003D448A" w:rsidRPr="003B3071" w:rsidRDefault="003D448A" w:rsidP="003D448A">
      <w:pPr>
        <w:autoSpaceDE w:val="0"/>
        <w:autoSpaceDN w:val="0"/>
        <w:adjustRightInd w:val="0"/>
        <w:ind w:left="720"/>
        <w:rPr>
          <w:rFonts w:ascii="Times New Roman" w:hAnsi="Times New Roman"/>
        </w:rPr>
      </w:pPr>
      <w:r w:rsidRPr="003B3071">
        <w:rPr>
          <w:rFonts w:ascii="Times New Roman" w:hAnsi="Times New Roman"/>
        </w:rPr>
        <w:t xml:space="preserve">include innovative customer service and service delivery practices and their costs which </w:t>
      </w:r>
      <w:r>
        <w:rPr>
          <w:rFonts w:ascii="Times New Roman" w:hAnsi="Times New Roman"/>
        </w:rPr>
        <w:t>OFFERORS</w:t>
      </w:r>
    </w:p>
    <w:p w:rsidR="003D448A" w:rsidRPr="003B3071" w:rsidRDefault="003D448A" w:rsidP="003D448A">
      <w:pPr>
        <w:autoSpaceDE w:val="0"/>
        <w:autoSpaceDN w:val="0"/>
        <w:adjustRightInd w:val="0"/>
        <w:ind w:left="720"/>
        <w:rPr>
          <w:rFonts w:ascii="Times New Roman" w:hAnsi="Times New Roman"/>
        </w:rPr>
      </w:pPr>
      <w:r w:rsidRPr="003B3071">
        <w:rPr>
          <w:rFonts w:ascii="Times New Roman" w:hAnsi="Times New Roman"/>
        </w:rPr>
        <w:t xml:space="preserve">envisions will improve the service to </w:t>
      </w:r>
      <w:r>
        <w:rPr>
          <w:rFonts w:ascii="Times New Roman" w:hAnsi="Times New Roman"/>
        </w:rPr>
        <w:t>WMATA</w:t>
      </w:r>
      <w:r w:rsidRPr="003B3071">
        <w:rPr>
          <w:rFonts w:ascii="Times New Roman" w:hAnsi="Times New Roman"/>
        </w:rPr>
        <w:t>. This plan should also set forth any</w:t>
      </w:r>
    </w:p>
    <w:p w:rsidR="003D448A" w:rsidRPr="003B3071" w:rsidRDefault="003D448A" w:rsidP="003D448A">
      <w:pPr>
        <w:autoSpaceDE w:val="0"/>
        <w:autoSpaceDN w:val="0"/>
        <w:adjustRightInd w:val="0"/>
        <w:ind w:left="720"/>
        <w:rPr>
          <w:rFonts w:ascii="Times New Roman" w:hAnsi="Times New Roman"/>
        </w:rPr>
      </w:pPr>
      <w:r w:rsidRPr="003B3071">
        <w:rPr>
          <w:rFonts w:ascii="Times New Roman" w:hAnsi="Times New Roman"/>
        </w:rPr>
        <w:t xml:space="preserve">auxiliary services that </w:t>
      </w:r>
      <w:r>
        <w:rPr>
          <w:rFonts w:ascii="Times New Roman" w:hAnsi="Times New Roman"/>
        </w:rPr>
        <w:t>OFFERORS</w:t>
      </w:r>
      <w:r w:rsidRPr="003B3071">
        <w:rPr>
          <w:rFonts w:ascii="Times New Roman" w:hAnsi="Times New Roman"/>
        </w:rPr>
        <w:t xml:space="preserve"> recommends be offered in addition to those services required in this RFP. The plan may include other information the </w:t>
      </w:r>
      <w:r>
        <w:rPr>
          <w:rFonts w:ascii="Times New Roman" w:hAnsi="Times New Roman"/>
        </w:rPr>
        <w:t>OFFERORS</w:t>
      </w:r>
      <w:r w:rsidRPr="003B3071">
        <w:rPr>
          <w:rFonts w:ascii="Times New Roman" w:hAnsi="Times New Roman"/>
        </w:rPr>
        <w:t xml:space="preserve"> considers pertinent to their </w:t>
      </w:r>
    </w:p>
    <w:p w:rsidR="003D448A" w:rsidRDefault="003D448A" w:rsidP="003D448A">
      <w:r>
        <w:rPr>
          <w:rFonts w:ascii="Times New Roman" w:hAnsi="Times New Roman"/>
        </w:rPr>
        <w:t xml:space="preserve"> </w:t>
      </w:r>
      <w:r>
        <w:rPr>
          <w:rFonts w:ascii="Times New Roman" w:hAnsi="Times New Roman"/>
        </w:rPr>
        <w:tab/>
      </w:r>
      <w:r w:rsidRPr="003B3071">
        <w:rPr>
          <w:rFonts w:ascii="Times New Roman" w:hAnsi="Times New Roman"/>
        </w:rPr>
        <w:t>proposal</w:t>
      </w:r>
    </w:p>
    <w:p w:rsidR="003D448A" w:rsidRDefault="003D448A" w:rsidP="003D448A">
      <w:pPr>
        <w:rPr>
          <w:rFonts w:ascii="Times New Roman" w:hAnsi="Times New Roman"/>
        </w:rPr>
      </w:pPr>
    </w:p>
    <w:p w:rsidR="003D448A" w:rsidRDefault="003D448A" w:rsidP="003D448A">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Operation Plan</w:t>
      </w:r>
      <w:r w:rsidRPr="000C5845">
        <w:rPr>
          <w:rFonts w:ascii="Times New Roman" w:hAnsi="Times New Roman"/>
          <w:b/>
        </w:rPr>
        <w:t xml:space="preserve"> shall not exceed more than </w:t>
      </w:r>
      <w:r>
        <w:rPr>
          <w:rFonts w:ascii="Times New Roman" w:hAnsi="Times New Roman"/>
          <w:b/>
        </w:rPr>
        <w:t>ten</w:t>
      </w:r>
      <w:r w:rsidRPr="000C5845">
        <w:rPr>
          <w:rFonts w:ascii="Times New Roman" w:hAnsi="Times New Roman"/>
          <w:b/>
        </w:rPr>
        <w:t xml:space="preserve"> (1</w:t>
      </w:r>
      <w:r>
        <w:rPr>
          <w:rFonts w:ascii="Times New Roman" w:hAnsi="Times New Roman"/>
          <w:b/>
        </w:rPr>
        <w:t>0</w:t>
      </w:r>
      <w:r w:rsidRPr="000C5845">
        <w:rPr>
          <w:rFonts w:ascii="Times New Roman" w:hAnsi="Times New Roman"/>
          <w:b/>
        </w:rPr>
        <w:t>) pages.</w:t>
      </w:r>
    </w:p>
    <w:p w:rsidR="003B3071" w:rsidRPr="0041225F" w:rsidRDefault="00532132" w:rsidP="00532132">
      <w:pPr>
        <w:tabs>
          <w:tab w:val="left" w:pos="3332"/>
        </w:tabs>
        <w:outlineLvl w:val="2"/>
        <w:rPr>
          <w:rFonts w:ascii="Times New Roman" w:hAnsi="Times New Roman"/>
        </w:rPr>
      </w:pPr>
      <w:r w:rsidRPr="0041225F">
        <w:rPr>
          <w:rFonts w:ascii="Times New Roman" w:hAnsi="Times New Roman"/>
        </w:rPr>
        <w:tab/>
      </w:r>
    </w:p>
    <w:p w:rsidR="00CD3585" w:rsidRPr="0041225F" w:rsidRDefault="00EC1E3E" w:rsidP="00EC1E3E">
      <w:pPr>
        <w:outlineLvl w:val="2"/>
        <w:rPr>
          <w:rFonts w:ascii="Times New Roman" w:hAnsi="Times New Roman"/>
          <w:b/>
          <w:caps/>
        </w:rPr>
      </w:pPr>
      <w:r w:rsidRPr="0041225F">
        <w:rPr>
          <w:rFonts w:ascii="Times New Roman" w:hAnsi="Times New Roman"/>
        </w:rPr>
        <w:t xml:space="preserve">    </w:t>
      </w:r>
      <w:r w:rsidR="00993C5F" w:rsidRPr="0041225F">
        <w:rPr>
          <w:rFonts w:ascii="Times New Roman" w:hAnsi="Times New Roman"/>
          <w:b/>
          <w:caps/>
        </w:rPr>
        <w:t>1</w:t>
      </w:r>
      <w:r w:rsidR="003527B5" w:rsidRPr="0041225F">
        <w:rPr>
          <w:rFonts w:ascii="Times New Roman" w:hAnsi="Times New Roman"/>
          <w:b/>
          <w:caps/>
        </w:rPr>
        <w:t>7</w:t>
      </w:r>
      <w:r w:rsidR="009133BB" w:rsidRPr="0041225F">
        <w:rPr>
          <w:rFonts w:ascii="Times New Roman" w:hAnsi="Times New Roman"/>
          <w:b/>
          <w:caps/>
        </w:rPr>
        <w:t>.</w:t>
      </w:r>
      <w:r w:rsidR="009133BB" w:rsidRPr="0041225F">
        <w:rPr>
          <w:rFonts w:ascii="Times New Roman" w:hAnsi="Times New Roman"/>
          <w:b/>
          <w:caps/>
        </w:rPr>
        <w:tab/>
      </w:r>
      <w:r w:rsidR="00CD3585" w:rsidRPr="0041225F">
        <w:rPr>
          <w:rFonts w:ascii="Times New Roman" w:hAnsi="Times New Roman"/>
          <w:b/>
          <w:caps/>
          <w:u w:val="single"/>
        </w:rPr>
        <w:t xml:space="preserve">Ratings </w:t>
      </w:r>
      <w:r w:rsidR="00085DE7" w:rsidRPr="0041225F">
        <w:rPr>
          <w:rFonts w:ascii="Times New Roman" w:hAnsi="Times New Roman"/>
          <w:b/>
          <w:caps/>
          <w:u w:val="single"/>
        </w:rPr>
        <w:t xml:space="preserve">  </w:t>
      </w:r>
      <w:r w:rsidR="00CD3585" w:rsidRPr="0041225F">
        <w:rPr>
          <w:rFonts w:ascii="Times New Roman" w:hAnsi="Times New Roman"/>
          <w:b/>
          <w:caps/>
          <w:u w:val="single"/>
        </w:rPr>
        <w:t>for Proposal Evaluation Criteria</w:t>
      </w:r>
      <w:bookmarkEnd w:id="20"/>
    </w:p>
    <w:p w:rsidR="00CD3585" w:rsidRPr="0041225F" w:rsidRDefault="00CD3585" w:rsidP="00CD3585">
      <w:pPr>
        <w:outlineLvl w:val="2"/>
        <w:rPr>
          <w:rFonts w:ascii="Times New Roman" w:hAnsi="Times New Roman"/>
        </w:rPr>
      </w:pPr>
    </w:p>
    <w:tbl>
      <w:tblPr>
        <w:tblW w:w="0" w:type="auto"/>
        <w:tblInd w:w="1016" w:type="dxa"/>
        <w:tblLayout w:type="fixed"/>
        <w:tblCellMar>
          <w:left w:w="120" w:type="dxa"/>
          <w:right w:w="120" w:type="dxa"/>
        </w:tblCellMar>
        <w:tblLook w:val="0000"/>
      </w:tblPr>
      <w:tblGrid>
        <w:gridCol w:w="1823"/>
        <w:gridCol w:w="6198"/>
      </w:tblGrid>
      <w:tr w:rsidR="00ED3E18" w:rsidRPr="0041225F" w:rsidTr="00AF4C7E">
        <w:trPr>
          <w:trHeight w:val="515"/>
        </w:trPr>
        <w:tc>
          <w:tcPr>
            <w:tcW w:w="1823" w:type="dxa"/>
            <w:tcBorders>
              <w:top w:val="single" w:sz="7" w:space="0" w:color="000000"/>
              <w:left w:val="single" w:sz="7" w:space="0" w:color="000000"/>
              <w:bottom w:val="single" w:sz="7" w:space="0" w:color="000000"/>
              <w:right w:val="single" w:sz="7" w:space="0" w:color="000000"/>
            </w:tcBorders>
          </w:tcPr>
          <w:p w:rsidR="00ED3E18" w:rsidRPr="0041225F" w:rsidRDefault="00ED3E18" w:rsidP="00B3689A">
            <w:pPr>
              <w:pStyle w:val="Subtitle"/>
              <w:rPr>
                <w:rFonts w:ascii="Times New Roman" w:eastAsiaTheme="minorEastAsia" w:hAnsi="Times New Roman" w:cs="Times New Roman"/>
                <w:b/>
              </w:rPr>
            </w:pPr>
          </w:p>
          <w:p w:rsidR="00ED3E18" w:rsidRPr="0041225F" w:rsidRDefault="00ED3E18" w:rsidP="00B3689A">
            <w:pPr>
              <w:pStyle w:val="Subtitle"/>
              <w:rPr>
                <w:rFonts w:ascii="Times New Roman" w:eastAsiaTheme="minorEastAsia" w:hAnsi="Times New Roman" w:cs="Times New Roman"/>
                <w:b/>
              </w:rPr>
            </w:pPr>
            <w:r w:rsidRPr="0041225F">
              <w:rPr>
                <w:rFonts w:ascii="Times New Roman" w:eastAsiaTheme="minorEastAsia" w:hAnsi="Times New Roman" w:cs="Times New Roman"/>
                <w:b/>
              </w:rPr>
              <w:t>RATING</w:t>
            </w:r>
          </w:p>
        </w:tc>
        <w:tc>
          <w:tcPr>
            <w:tcW w:w="6198" w:type="dxa"/>
            <w:tcBorders>
              <w:top w:val="single" w:sz="7" w:space="0" w:color="000000"/>
              <w:left w:val="single" w:sz="7" w:space="0" w:color="000000"/>
              <w:bottom w:val="single" w:sz="7" w:space="0" w:color="000000"/>
              <w:right w:val="single" w:sz="7" w:space="0" w:color="000000"/>
            </w:tcBorders>
          </w:tcPr>
          <w:p w:rsidR="00ED3E18" w:rsidRPr="0041225F" w:rsidRDefault="00ED3E18" w:rsidP="00B3689A">
            <w:pPr>
              <w:pStyle w:val="Subtitle"/>
              <w:rPr>
                <w:rFonts w:ascii="Times New Roman" w:eastAsiaTheme="minorEastAsia" w:hAnsi="Times New Roman" w:cs="Times New Roman"/>
                <w:b/>
              </w:rPr>
            </w:pPr>
          </w:p>
          <w:p w:rsidR="00ED3E18" w:rsidRPr="0041225F" w:rsidRDefault="00ED3E18" w:rsidP="00B3689A">
            <w:pPr>
              <w:pStyle w:val="Subtitle"/>
              <w:rPr>
                <w:rFonts w:ascii="Times New Roman" w:eastAsiaTheme="minorEastAsia" w:hAnsi="Times New Roman" w:cs="Times New Roman"/>
                <w:b/>
              </w:rPr>
            </w:pPr>
            <w:r w:rsidRPr="0041225F">
              <w:rPr>
                <w:rFonts w:ascii="Times New Roman" w:eastAsiaTheme="minorEastAsia" w:hAnsi="Times New Roman" w:cs="Times New Roman"/>
                <w:b/>
              </w:rPr>
              <w:t>DEFINITION</w:t>
            </w:r>
          </w:p>
        </w:tc>
      </w:tr>
      <w:tr w:rsidR="00ED3E18" w:rsidRPr="0041225F" w:rsidTr="00AF4C7E">
        <w:trPr>
          <w:trHeight w:val="1562"/>
        </w:trPr>
        <w:tc>
          <w:tcPr>
            <w:tcW w:w="1823" w:type="dxa"/>
            <w:tcBorders>
              <w:top w:val="single" w:sz="7" w:space="0" w:color="000000"/>
              <w:left w:val="single" w:sz="7" w:space="0" w:color="000000"/>
              <w:bottom w:val="single" w:sz="7" w:space="0" w:color="000000"/>
              <w:right w:val="single" w:sz="7" w:space="0" w:color="000000"/>
            </w:tcBorders>
          </w:tcPr>
          <w:p w:rsidR="00ED3E18" w:rsidRPr="0041225F" w:rsidRDefault="003B4A84" w:rsidP="00B3689A">
            <w:pPr>
              <w:pStyle w:val="Subtitle"/>
              <w:rPr>
                <w:rFonts w:ascii="Times New Roman" w:eastAsiaTheme="minorEastAsia" w:hAnsi="Times New Roman" w:cs="Times New Roman"/>
                <w:b/>
              </w:rPr>
            </w:pPr>
            <w:r w:rsidRPr="0041225F">
              <w:rPr>
                <w:rFonts w:ascii="Times New Roman" w:eastAsiaTheme="minorEastAsia" w:hAnsi="Times New Roman" w:cs="Times New Roman"/>
                <w:b/>
              </w:rPr>
              <w:t>Acceptable</w:t>
            </w:r>
            <w:r w:rsidR="00ED3E18" w:rsidRPr="0041225F">
              <w:rPr>
                <w:rFonts w:ascii="Times New Roman" w:eastAsiaTheme="minorEastAsia" w:hAnsi="Times New Roman" w:cs="Times New Roman"/>
                <w:b/>
              </w:rPr>
              <w:t xml:space="preserve">      </w:t>
            </w:r>
          </w:p>
        </w:tc>
        <w:tc>
          <w:tcPr>
            <w:tcW w:w="6198" w:type="dxa"/>
            <w:tcBorders>
              <w:top w:val="single" w:sz="7" w:space="0" w:color="000000"/>
              <w:left w:val="single" w:sz="7" w:space="0" w:color="000000"/>
              <w:bottom w:val="single" w:sz="7" w:space="0" w:color="000000"/>
              <w:right w:val="single" w:sz="7" w:space="0" w:color="000000"/>
            </w:tcBorders>
          </w:tcPr>
          <w:p w:rsidR="00ED3E18" w:rsidRPr="0041225F" w:rsidRDefault="003B4A84" w:rsidP="00B3689A">
            <w:pPr>
              <w:pStyle w:val="Subtitle"/>
              <w:jc w:val="left"/>
              <w:rPr>
                <w:rFonts w:ascii="Times New Roman" w:eastAsiaTheme="minorEastAsia" w:hAnsi="Times New Roman" w:cs="Times New Roman"/>
                <w:sz w:val="20"/>
                <w:szCs w:val="20"/>
              </w:rPr>
            </w:pPr>
            <w:r w:rsidRPr="0041225F">
              <w:rPr>
                <w:rFonts w:ascii="Times New Roman" w:eastAsiaTheme="minorEastAsia" w:hAnsi="Times New Roman" w:cs="Times New Roman"/>
                <w:sz w:val="20"/>
                <w:szCs w:val="20"/>
              </w:rPr>
              <w:t xml:space="preserve">The proposal is adequately responsive with no major weaknesses noted.  A rating of acceptable indicates no exceptional features or innovations that could prove to be beneficial and/or only minor weaknesses to diminish the quality of the </w:t>
            </w:r>
            <w:r w:rsidR="00532132" w:rsidRPr="0041225F">
              <w:rPr>
                <w:rFonts w:ascii="Times New Roman" w:eastAsiaTheme="minorEastAsia" w:hAnsi="Times New Roman" w:cs="Times New Roman"/>
                <w:sz w:val="20"/>
                <w:szCs w:val="20"/>
              </w:rPr>
              <w:t>Offeror</w:t>
            </w:r>
            <w:r w:rsidRPr="0041225F">
              <w:rPr>
                <w:rFonts w:ascii="Times New Roman" w:eastAsiaTheme="minorEastAsia" w:hAnsi="Times New Roman" w:cs="Times New Roman"/>
                <w:sz w:val="20"/>
                <w:szCs w:val="20"/>
              </w:rPr>
              <w:sym w:font="WP TypographicSymbols" w:char="003D"/>
            </w:r>
            <w:r w:rsidRPr="0041225F">
              <w:rPr>
                <w:rFonts w:ascii="Times New Roman" w:eastAsiaTheme="minorEastAsia" w:hAnsi="Times New Roman" w:cs="Times New Roman"/>
                <w:sz w:val="20"/>
                <w:szCs w:val="20"/>
              </w:rPr>
              <w:t>s performance.</w:t>
            </w:r>
          </w:p>
        </w:tc>
      </w:tr>
      <w:tr w:rsidR="003B4A84" w:rsidRPr="0041225F" w:rsidTr="00AF4C7E">
        <w:trPr>
          <w:trHeight w:val="1008"/>
        </w:trPr>
        <w:tc>
          <w:tcPr>
            <w:tcW w:w="1823" w:type="dxa"/>
            <w:tcBorders>
              <w:top w:val="single" w:sz="7" w:space="0" w:color="000000"/>
              <w:left w:val="single" w:sz="7" w:space="0" w:color="000000"/>
              <w:bottom w:val="single" w:sz="7" w:space="0" w:color="000000"/>
              <w:right w:val="single" w:sz="7" w:space="0" w:color="000000"/>
            </w:tcBorders>
          </w:tcPr>
          <w:p w:rsidR="003B4A84" w:rsidRPr="0041225F" w:rsidRDefault="003B4A84" w:rsidP="00C95163">
            <w:pPr>
              <w:pStyle w:val="Subtitle"/>
              <w:rPr>
                <w:rFonts w:ascii="Times New Roman" w:eastAsiaTheme="minorEastAsia" w:hAnsi="Times New Roman" w:cs="Times New Roman"/>
                <w:b/>
              </w:rPr>
            </w:pPr>
            <w:r w:rsidRPr="0041225F">
              <w:rPr>
                <w:rFonts w:ascii="Times New Roman" w:eastAsiaTheme="minorEastAsia" w:hAnsi="Times New Roman" w:cs="Times New Roman"/>
                <w:b/>
              </w:rPr>
              <w:t xml:space="preserve">Marginal       </w:t>
            </w:r>
          </w:p>
        </w:tc>
        <w:tc>
          <w:tcPr>
            <w:tcW w:w="6198" w:type="dxa"/>
            <w:tcBorders>
              <w:top w:val="single" w:sz="7" w:space="0" w:color="000000"/>
              <w:left w:val="single" w:sz="7" w:space="0" w:color="000000"/>
              <w:bottom w:val="single" w:sz="7" w:space="0" w:color="000000"/>
              <w:right w:val="single" w:sz="7" w:space="0" w:color="000000"/>
            </w:tcBorders>
          </w:tcPr>
          <w:p w:rsidR="003B4A84" w:rsidRPr="0041225F" w:rsidRDefault="003B4A84" w:rsidP="00C95163">
            <w:pPr>
              <w:pStyle w:val="Subtitle"/>
              <w:jc w:val="left"/>
              <w:rPr>
                <w:rFonts w:ascii="Times New Roman" w:eastAsiaTheme="minorEastAsia" w:hAnsi="Times New Roman" w:cs="Times New Roman"/>
                <w:sz w:val="20"/>
                <w:szCs w:val="20"/>
              </w:rPr>
            </w:pPr>
            <w:r w:rsidRPr="0041225F">
              <w:rPr>
                <w:rFonts w:ascii="Times New Roman" w:eastAsiaTheme="minorEastAsia" w:hAnsi="Times New Roman" w:cs="Times New Roman"/>
                <w:sz w:val="20"/>
                <w:szCs w:val="20"/>
              </w:rPr>
              <w:t xml:space="preserve">Fails to meet evaluation standard, however, any significant weakness are correctable.  Lacks essential information to support proposal.  Several </w:t>
            </w:r>
            <w:r w:rsidRPr="0041225F">
              <w:rPr>
                <w:rFonts w:ascii="Times New Roman" w:eastAsiaTheme="minorEastAsia" w:hAnsi="Times New Roman" w:cs="Times New Roman"/>
                <w:sz w:val="20"/>
                <w:szCs w:val="20"/>
              </w:rPr>
              <w:sym w:font="WP TypographicSymbols" w:char="0041"/>
            </w:r>
            <w:r w:rsidRPr="0041225F">
              <w:rPr>
                <w:rFonts w:ascii="Times New Roman" w:eastAsiaTheme="minorEastAsia" w:hAnsi="Times New Roman" w:cs="Times New Roman"/>
                <w:sz w:val="20"/>
                <w:szCs w:val="20"/>
              </w:rPr>
              <w:t>marginal</w:t>
            </w:r>
            <w:r w:rsidRPr="0041225F">
              <w:rPr>
                <w:rFonts w:ascii="Times New Roman" w:eastAsiaTheme="minorEastAsia" w:hAnsi="Times New Roman" w:cs="Times New Roman"/>
                <w:sz w:val="20"/>
                <w:szCs w:val="20"/>
              </w:rPr>
              <w:sym w:font="WP TypographicSymbols" w:char="0040"/>
            </w:r>
            <w:r w:rsidRPr="0041225F">
              <w:rPr>
                <w:rFonts w:ascii="Times New Roman" w:eastAsiaTheme="minorEastAsia" w:hAnsi="Times New Roman" w:cs="Times New Roman"/>
                <w:sz w:val="20"/>
                <w:szCs w:val="20"/>
              </w:rPr>
              <w:t xml:space="preserve"> ratings may result in an overall rating of </w:t>
            </w:r>
            <w:r w:rsidRPr="0041225F">
              <w:rPr>
                <w:rFonts w:ascii="Times New Roman" w:eastAsiaTheme="minorEastAsia" w:hAnsi="Times New Roman" w:cs="Times New Roman"/>
                <w:sz w:val="20"/>
                <w:szCs w:val="20"/>
              </w:rPr>
              <w:sym w:font="WP TypographicSymbols" w:char="0041"/>
            </w:r>
            <w:r w:rsidRPr="0041225F">
              <w:rPr>
                <w:rFonts w:ascii="Times New Roman" w:eastAsiaTheme="minorEastAsia" w:hAnsi="Times New Roman" w:cs="Times New Roman"/>
                <w:sz w:val="20"/>
                <w:szCs w:val="20"/>
              </w:rPr>
              <w:t>unacceptable.</w:t>
            </w:r>
            <w:r w:rsidRPr="0041225F">
              <w:rPr>
                <w:rFonts w:ascii="Times New Roman" w:eastAsiaTheme="minorEastAsia" w:hAnsi="Times New Roman" w:cs="Times New Roman"/>
                <w:sz w:val="20"/>
                <w:szCs w:val="20"/>
              </w:rPr>
              <w:sym w:font="WP TypographicSymbols" w:char="0040"/>
            </w:r>
          </w:p>
        </w:tc>
      </w:tr>
      <w:tr w:rsidR="003B4A84" w:rsidRPr="0041225F" w:rsidTr="00AF4C7E">
        <w:trPr>
          <w:trHeight w:val="768"/>
        </w:trPr>
        <w:tc>
          <w:tcPr>
            <w:tcW w:w="1823" w:type="dxa"/>
            <w:tcBorders>
              <w:top w:val="single" w:sz="7" w:space="0" w:color="000000"/>
              <w:left w:val="single" w:sz="7" w:space="0" w:color="000000"/>
              <w:bottom w:val="single" w:sz="7" w:space="0" w:color="000000"/>
              <w:right w:val="single" w:sz="7" w:space="0" w:color="000000"/>
            </w:tcBorders>
          </w:tcPr>
          <w:p w:rsidR="003B4A84" w:rsidRPr="0041225F" w:rsidRDefault="003B4A84" w:rsidP="00C95163">
            <w:pPr>
              <w:pStyle w:val="Subtitle"/>
              <w:rPr>
                <w:rFonts w:ascii="Times New Roman" w:eastAsiaTheme="minorEastAsia" w:hAnsi="Times New Roman" w:cs="Times New Roman"/>
                <w:b/>
              </w:rPr>
            </w:pPr>
            <w:r w:rsidRPr="0041225F">
              <w:rPr>
                <w:rFonts w:ascii="Times New Roman" w:eastAsiaTheme="minorEastAsia" w:hAnsi="Times New Roman" w:cs="Times New Roman"/>
                <w:b/>
              </w:rPr>
              <w:t xml:space="preserve">Unacceptable  </w:t>
            </w:r>
          </w:p>
        </w:tc>
        <w:tc>
          <w:tcPr>
            <w:tcW w:w="6198" w:type="dxa"/>
            <w:tcBorders>
              <w:top w:val="single" w:sz="7" w:space="0" w:color="000000"/>
              <w:left w:val="single" w:sz="7" w:space="0" w:color="000000"/>
              <w:bottom w:val="single" w:sz="7" w:space="0" w:color="000000"/>
              <w:right w:val="single" w:sz="7" w:space="0" w:color="000000"/>
            </w:tcBorders>
          </w:tcPr>
          <w:p w:rsidR="003B4A84" w:rsidRPr="0041225F" w:rsidRDefault="003B4A84" w:rsidP="00C95163">
            <w:pPr>
              <w:pStyle w:val="Subtitle"/>
              <w:jc w:val="left"/>
              <w:rPr>
                <w:rFonts w:ascii="Times New Roman" w:eastAsiaTheme="minorEastAsia" w:hAnsi="Times New Roman" w:cs="Times New Roman"/>
                <w:sz w:val="20"/>
                <w:szCs w:val="20"/>
              </w:rPr>
            </w:pPr>
            <w:r w:rsidRPr="0041225F">
              <w:rPr>
                <w:rFonts w:ascii="Times New Roman" w:eastAsiaTheme="minorEastAsia" w:hAnsi="Times New Roman" w:cs="Times New Roman"/>
                <w:sz w:val="20"/>
                <w:szCs w:val="20"/>
              </w:rPr>
              <w:t xml:space="preserve">The proposal is not adequately responsive or does not address the specific factor.  The </w:t>
            </w:r>
            <w:r w:rsidR="00532132" w:rsidRPr="0041225F">
              <w:rPr>
                <w:rFonts w:ascii="Times New Roman" w:eastAsiaTheme="minorEastAsia" w:hAnsi="Times New Roman" w:cs="Times New Roman"/>
                <w:sz w:val="20"/>
                <w:szCs w:val="20"/>
              </w:rPr>
              <w:t>Offeror</w:t>
            </w:r>
            <w:r w:rsidRPr="0041225F">
              <w:rPr>
                <w:rFonts w:ascii="Times New Roman" w:eastAsiaTheme="minorEastAsia" w:hAnsi="Times New Roman" w:cs="Times New Roman"/>
                <w:sz w:val="20"/>
                <w:szCs w:val="20"/>
              </w:rPr>
              <w:sym w:font="WP TypographicSymbols" w:char="003D"/>
            </w:r>
            <w:r w:rsidRPr="0041225F">
              <w:rPr>
                <w:rFonts w:ascii="Times New Roman" w:eastAsiaTheme="minorEastAsia" w:hAnsi="Times New Roman" w:cs="Times New Roman"/>
                <w:sz w:val="20"/>
                <w:szCs w:val="20"/>
              </w:rPr>
              <w:t>s interpretation of the Authority</w:t>
            </w:r>
            <w:r w:rsidRPr="0041225F">
              <w:rPr>
                <w:rFonts w:ascii="Times New Roman" w:eastAsiaTheme="minorEastAsia" w:hAnsi="Times New Roman" w:cs="Times New Roman"/>
                <w:sz w:val="20"/>
                <w:szCs w:val="20"/>
              </w:rPr>
              <w:sym w:font="WP TypographicSymbols" w:char="003D"/>
            </w:r>
            <w:r w:rsidRPr="0041225F">
              <w:rPr>
                <w:rFonts w:ascii="Times New Roman" w:eastAsiaTheme="minorEastAsia" w:hAnsi="Times New Roman" w:cs="Times New Roman"/>
                <w:sz w:val="20"/>
                <w:szCs w:val="20"/>
              </w:rPr>
              <w:t xml:space="preserve">s requirements is as superficial, incomplete, vague, not comprehensive, or incorrect as to be unsatisfactory.  A rating of unacceptable indicates that an evaluator feels that mandatory corrective action would be required to prevent significant weaknesses from affecting the overall contract effort.  In essence a complete rewrite of the </w:t>
            </w:r>
            <w:r w:rsidR="00532132" w:rsidRPr="0041225F">
              <w:rPr>
                <w:rFonts w:ascii="Times New Roman" w:eastAsiaTheme="minorEastAsia" w:hAnsi="Times New Roman" w:cs="Times New Roman"/>
                <w:sz w:val="20"/>
                <w:szCs w:val="20"/>
              </w:rPr>
              <w:t>Offeror</w:t>
            </w:r>
            <w:r w:rsidRPr="0041225F">
              <w:rPr>
                <w:rFonts w:ascii="Times New Roman" w:eastAsiaTheme="minorEastAsia" w:hAnsi="Times New Roman" w:cs="Times New Roman"/>
                <w:sz w:val="20"/>
                <w:szCs w:val="20"/>
              </w:rPr>
              <w:sym w:font="WP TypographicSymbols" w:char="003D"/>
            </w:r>
            <w:r w:rsidRPr="0041225F">
              <w:rPr>
                <w:rFonts w:ascii="Times New Roman" w:eastAsiaTheme="minorEastAsia" w:hAnsi="Times New Roman" w:cs="Times New Roman"/>
                <w:sz w:val="20"/>
                <w:szCs w:val="20"/>
              </w:rPr>
              <w:t>s proposal would be required.</w:t>
            </w:r>
          </w:p>
        </w:tc>
      </w:tr>
    </w:tbl>
    <w:p w:rsidR="00A25D9C" w:rsidRPr="0041225F" w:rsidRDefault="00A25D9C" w:rsidP="00B8537A">
      <w:pPr>
        <w:rPr>
          <w:rFonts w:ascii="Times New Roman" w:hAnsi="Times New Roman"/>
        </w:rPr>
      </w:pPr>
    </w:p>
    <w:p w:rsidR="00CD3585" w:rsidRPr="0041225F" w:rsidRDefault="003527B5" w:rsidP="00CD3585">
      <w:pPr>
        <w:outlineLvl w:val="2"/>
        <w:rPr>
          <w:rFonts w:ascii="Times New Roman" w:hAnsi="Times New Roman"/>
          <w:b/>
          <w:caps/>
        </w:rPr>
      </w:pPr>
      <w:bookmarkStart w:id="21" w:name="_Toc245200362"/>
      <w:r w:rsidRPr="0041225F">
        <w:rPr>
          <w:rFonts w:ascii="Times New Roman" w:hAnsi="Times New Roman"/>
          <w:b/>
          <w:caps/>
        </w:rPr>
        <w:t>18</w:t>
      </w:r>
      <w:r w:rsidR="00CD3585" w:rsidRPr="0041225F">
        <w:rPr>
          <w:rFonts w:ascii="Times New Roman" w:hAnsi="Times New Roman"/>
          <w:b/>
          <w:caps/>
        </w:rPr>
        <w:t>.</w:t>
      </w:r>
      <w:r w:rsidR="00CD3585" w:rsidRPr="0041225F">
        <w:rPr>
          <w:rFonts w:ascii="Times New Roman" w:hAnsi="Times New Roman"/>
          <w:b/>
          <w:caps/>
        </w:rPr>
        <w:tab/>
      </w:r>
      <w:r w:rsidR="00CD3585" w:rsidRPr="0041225F">
        <w:rPr>
          <w:rFonts w:ascii="Times New Roman" w:hAnsi="Times New Roman"/>
          <w:b/>
          <w:caps/>
          <w:u w:val="single"/>
        </w:rPr>
        <w:t>Price Proposal Evaluation</w:t>
      </w:r>
      <w:bookmarkEnd w:id="21"/>
      <w:r w:rsidR="00CD3585" w:rsidRPr="0041225F">
        <w:rPr>
          <w:rFonts w:ascii="Times New Roman" w:hAnsi="Times New Roman"/>
          <w:b/>
          <w:caps/>
        </w:rPr>
        <w:t xml:space="preserve"> </w:t>
      </w:r>
    </w:p>
    <w:p w:rsidR="00CD3585" w:rsidRPr="0041225F" w:rsidRDefault="00CD3585" w:rsidP="00CD3585">
      <w:pPr>
        <w:rPr>
          <w:rFonts w:ascii="Times New Roman" w:hAnsi="Times New Roman"/>
        </w:rPr>
      </w:pPr>
    </w:p>
    <w:p w:rsidR="00CD3585" w:rsidRPr="0041225F" w:rsidRDefault="00CD3585" w:rsidP="00CD3585">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 xml:space="preserve">Price </w:t>
      </w:r>
      <w:r w:rsidR="00217AE6" w:rsidRPr="0041225F">
        <w:rPr>
          <w:rFonts w:ascii="Times New Roman" w:hAnsi="Times New Roman"/>
        </w:rPr>
        <w:t>O</w:t>
      </w:r>
      <w:r w:rsidRPr="0041225F">
        <w:rPr>
          <w:rFonts w:ascii="Times New Roman" w:hAnsi="Times New Roman"/>
        </w:rPr>
        <w:t xml:space="preserve">ffer will only be evaluated for the </w:t>
      </w:r>
      <w:r w:rsidR="00532132" w:rsidRPr="0041225F">
        <w:rPr>
          <w:rFonts w:ascii="Times New Roman" w:hAnsi="Times New Roman"/>
        </w:rPr>
        <w:t>Offeror</w:t>
      </w:r>
      <w:r w:rsidRPr="0041225F">
        <w:rPr>
          <w:rFonts w:ascii="Times New Roman" w:hAnsi="Times New Roman"/>
        </w:rPr>
        <w:t xml:space="preserve"> whose technical </w:t>
      </w:r>
      <w:r w:rsidR="00217AE6" w:rsidRPr="0041225F">
        <w:rPr>
          <w:rFonts w:ascii="Times New Roman" w:hAnsi="Times New Roman"/>
        </w:rPr>
        <w:t>O</w:t>
      </w:r>
      <w:r w:rsidRPr="0041225F">
        <w:rPr>
          <w:rFonts w:ascii="Times New Roman" w:hAnsi="Times New Roman"/>
        </w:rPr>
        <w:t xml:space="preserve">ffer has been determined to be technically acceptable.  </w:t>
      </w:r>
    </w:p>
    <w:p w:rsidR="00CD3585" w:rsidRPr="0041225F" w:rsidRDefault="00CD3585" w:rsidP="00CD3585">
      <w:pPr>
        <w:ind w:left="1440" w:hanging="720"/>
        <w:rPr>
          <w:rFonts w:ascii="Times New Roman" w:hAnsi="Times New Roman"/>
        </w:rPr>
      </w:pPr>
    </w:p>
    <w:p w:rsidR="00CD3585" w:rsidRPr="0041225F" w:rsidRDefault="00CD3585" w:rsidP="00CD3585">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 xml:space="preserve">Any offer which is materially unbalanced may be rejected.  An unbalanced </w:t>
      </w:r>
      <w:r w:rsidR="00217AE6" w:rsidRPr="0041225F">
        <w:rPr>
          <w:rFonts w:ascii="Times New Roman" w:hAnsi="Times New Roman"/>
        </w:rPr>
        <w:t>O</w:t>
      </w:r>
      <w:r w:rsidRPr="0041225F">
        <w:rPr>
          <w:rFonts w:ascii="Times New Roman" w:hAnsi="Times New Roman"/>
        </w:rPr>
        <w:t>ffer is one which is based on prices that are significantly overstated for some items and understated for other items.</w:t>
      </w:r>
    </w:p>
    <w:p w:rsidR="00CD3585" w:rsidRPr="0041225F" w:rsidRDefault="00CD3585" w:rsidP="00CD3585">
      <w:pPr>
        <w:ind w:left="1440" w:hanging="720"/>
        <w:rPr>
          <w:rFonts w:ascii="Times New Roman" w:hAnsi="Times New Roman"/>
        </w:rPr>
      </w:pPr>
    </w:p>
    <w:p w:rsidR="00CD3585" w:rsidRPr="0041225F" w:rsidRDefault="00CD3585" w:rsidP="00CD3585">
      <w:pPr>
        <w:ind w:left="1440" w:hanging="720"/>
        <w:rPr>
          <w:rFonts w:ascii="Times New Roman" w:hAnsi="Times New Roman"/>
        </w:rPr>
      </w:pPr>
      <w:r w:rsidRPr="0041225F">
        <w:rPr>
          <w:rFonts w:ascii="Times New Roman" w:hAnsi="Times New Roman"/>
        </w:rPr>
        <w:t>c.</w:t>
      </w:r>
      <w:r w:rsidRPr="0041225F">
        <w:rPr>
          <w:rFonts w:ascii="Times New Roman" w:hAnsi="Times New Roman"/>
        </w:rPr>
        <w:tab/>
        <w:t xml:space="preserve">in accordance with FAR 15.804 3, the </w:t>
      </w:r>
      <w:r w:rsidR="00217AE6" w:rsidRPr="0041225F">
        <w:rPr>
          <w:rFonts w:ascii="Times New Roman" w:hAnsi="Times New Roman"/>
        </w:rPr>
        <w:t>O</w:t>
      </w:r>
      <w:r w:rsidR="00D55E62" w:rsidRPr="0041225F">
        <w:rPr>
          <w:rFonts w:ascii="Times New Roman" w:hAnsi="Times New Roman"/>
        </w:rPr>
        <w:t>f</w:t>
      </w:r>
      <w:r w:rsidRPr="0041225F">
        <w:rPr>
          <w:rFonts w:ascii="Times New Roman" w:hAnsi="Times New Roman"/>
        </w:rPr>
        <w:t>feror shall provide certified cost or pricing data as requested by the Contracting Officer.</w:t>
      </w:r>
    </w:p>
    <w:p w:rsidR="008B5983" w:rsidRPr="0041225F" w:rsidRDefault="008B5983" w:rsidP="00CD3585">
      <w:pPr>
        <w:ind w:left="1440" w:hanging="720"/>
        <w:rPr>
          <w:rFonts w:ascii="Times New Roman" w:hAnsi="Times New Roman"/>
        </w:rPr>
      </w:pPr>
    </w:p>
    <w:p w:rsidR="00CD3585" w:rsidRPr="0041225F" w:rsidRDefault="00CD3585" w:rsidP="00CD3585">
      <w:pPr>
        <w:rPr>
          <w:rFonts w:ascii="Times New Roman" w:hAnsi="Times New Roman"/>
        </w:rPr>
      </w:pPr>
    </w:p>
    <w:p w:rsidR="00626494" w:rsidRPr="0041225F" w:rsidRDefault="00626494" w:rsidP="00626494">
      <w:pPr>
        <w:outlineLvl w:val="2"/>
        <w:rPr>
          <w:rFonts w:ascii="Times New Roman" w:hAnsi="Times New Roman"/>
          <w:b/>
          <w:caps/>
          <w:u w:val="single"/>
        </w:rPr>
      </w:pPr>
      <w:bookmarkStart w:id="22" w:name="_Toc245200363"/>
      <w:r w:rsidRPr="0041225F">
        <w:rPr>
          <w:rFonts w:ascii="Times New Roman" w:hAnsi="Times New Roman"/>
          <w:b/>
          <w:caps/>
        </w:rPr>
        <w:t>19.</w:t>
      </w:r>
      <w:r w:rsidRPr="0041225F">
        <w:rPr>
          <w:rFonts w:ascii="Times New Roman" w:hAnsi="Times New Roman"/>
          <w:b/>
          <w:caps/>
        </w:rPr>
        <w:tab/>
      </w:r>
      <w:r w:rsidRPr="0041225F">
        <w:rPr>
          <w:rFonts w:ascii="Times New Roman" w:hAnsi="Times New Roman"/>
          <w:b/>
          <w:caps/>
          <w:u w:val="single"/>
        </w:rPr>
        <w:t>DEFINITIONS FOR TECHNICAL EVALUATION</w:t>
      </w:r>
      <w:bookmarkEnd w:id="22"/>
    </w:p>
    <w:p w:rsidR="00626494" w:rsidRPr="0041225F" w:rsidRDefault="00626494" w:rsidP="00626494">
      <w:pPr>
        <w:outlineLvl w:val="2"/>
        <w:rPr>
          <w:rFonts w:ascii="Times New Roman" w:hAnsi="Times New Roman"/>
          <w:b/>
          <w:caps/>
        </w:rPr>
      </w:pPr>
    </w:p>
    <w:p w:rsidR="00626494" w:rsidRPr="0041225F" w:rsidRDefault="00626494" w:rsidP="00626494">
      <w:pPr>
        <w:ind w:left="2880" w:hanging="2160"/>
        <w:rPr>
          <w:rFonts w:ascii="Times New Roman" w:hAnsi="Times New Roman"/>
        </w:rPr>
      </w:pPr>
      <w:r w:rsidRPr="0041225F">
        <w:rPr>
          <w:rFonts w:ascii="Times New Roman" w:hAnsi="Times New Roman"/>
          <w:b/>
        </w:rPr>
        <w:t>Clarifications:</w:t>
      </w:r>
      <w:r w:rsidRPr="0041225F">
        <w:rPr>
          <w:rFonts w:ascii="Times New Roman" w:hAnsi="Times New Roman"/>
        </w:rPr>
        <w:tab/>
      </w:r>
      <w:r w:rsidR="009230BB" w:rsidRPr="0041225F">
        <w:rPr>
          <w:rFonts w:ascii="Times New Roman" w:hAnsi="Times New Roman"/>
        </w:rPr>
        <w:t xml:space="preserve">Communications with an </w:t>
      </w:r>
      <w:r w:rsidR="00532132" w:rsidRPr="0041225F">
        <w:rPr>
          <w:rFonts w:ascii="Times New Roman" w:hAnsi="Times New Roman"/>
        </w:rPr>
        <w:t>Offeror</w:t>
      </w:r>
      <w:r w:rsidRPr="0041225F">
        <w:rPr>
          <w:rFonts w:ascii="Times New Roman" w:hAnsi="Times New Roman"/>
        </w:rPr>
        <w:t xml:space="preserve"> for the sole purpose of eliminating minor irregularities, informalities, or apparent clerical mistakes in the proposal.  Unlike discussions, clarifications do not give the </w:t>
      </w:r>
      <w:r w:rsidR="00532132" w:rsidRPr="0041225F">
        <w:rPr>
          <w:rFonts w:ascii="Times New Roman" w:hAnsi="Times New Roman"/>
        </w:rPr>
        <w:t>Offeror</w:t>
      </w:r>
      <w:r w:rsidRPr="0041225F">
        <w:rPr>
          <w:rFonts w:ascii="Times New Roman" w:hAnsi="Times New Roman"/>
        </w:rPr>
        <w:t xml:space="preserve"> an opportunity to revise or modify its proposal, except to the extent that correction of apparent clerical mistake results in revisions.</w:t>
      </w:r>
    </w:p>
    <w:p w:rsidR="00626494" w:rsidRPr="0041225F" w:rsidRDefault="00626494" w:rsidP="00626494">
      <w:pPr>
        <w:ind w:left="720"/>
        <w:outlineLvl w:val="2"/>
        <w:rPr>
          <w:rFonts w:ascii="Times New Roman" w:hAnsi="Times New Roman"/>
          <w:b/>
        </w:rPr>
      </w:pPr>
    </w:p>
    <w:p w:rsidR="00626494" w:rsidRPr="0041225F" w:rsidRDefault="00626494" w:rsidP="00626494">
      <w:pPr>
        <w:ind w:left="2880" w:hanging="2160"/>
        <w:rPr>
          <w:rFonts w:ascii="Times New Roman" w:hAnsi="Times New Roman"/>
        </w:rPr>
      </w:pPr>
      <w:r w:rsidRPr="0041225F">
        <w:rPr>
          <w:rFonts w:ascii="Times New Roman" w:hAnsi="Times New Roman"/>
          <w:b/>
        </w:rPr>
        <w:t>Discussions:</w:t>
      </w:r>
      <w:r w:rsidRPr="0041225F">
        <w:rPr>
          <w:rFonts w:ascii="Times New Roman" w:hAnsi="Times New Roman"/>
        </w:rPr>
        <w:tab/>
        <w:t xml:space="preserve">Oral or written communications including negotiations between the Authority and an </w:t>
      </w:r>
      <w:r w:rsidR="00532132" w:rsidRPr="0041225F">
        <w:rPr>
          <w:rFonts w:ascii="Times New Roman" w:hAnsi="Times New Roman"/>
        </w:rPr>
        <w:t>Offeror</w:t>
      </w:r>
      <w:r w:rsidRPr="0041225F">
        <w:rPr>
          <w:rFonts w:ascii="Times New Roman" w:hAnsi="Times New Roman"/>
        </w:rPr>
        <w:t xml:space="preserve"> (other than clarifications) that; involves information essential for determining the acceptability of the proposal or to cure identified defects in the proposal.</w:t>
      </w:r>
    </w:p>
    <w:p w:rsidR="00626494" w:rsidRPr="0041225F" w:rsidRDefault="00626494" w:rsidP="00626494">
      <w:pPr>
        <w:ind w:left="720"/>
        <w:outlineLvl w:val="2"/>
        <w:rPr>
          <w:rFonts w:ascii="Times New Roman" w:hAnsi="Times New Roman"/>
          <w:b/>
        </w:rPr>
      </w:pPr>
    </w:p>
    <w:p w:rsidR="00626494" w:rsidRPr="0041225F" w:rsidRDefault="00626494" w:rsidP="00626494">
      <w:pPr>
        <w:ind w:left="2880" w:hanging="2160"/>
        <w:rPr>
          <w:rFonts w:ascii="Times New Roman" w:hAnsi="Times New Roman"/>
        </w:rPr>
      </w:pPr>
      <w:r w:rsidRPr="0041225F">
        <w:rPr>
          <w:rFonts w:ascii="Times New Roman" w:hAnsi="Times New Roman"/>
          <w:b/>
        </w:rPr>
        <w:t xml:space="preserve"> Deficiencies:</w:t>
      </w:r>
      <w:r w:rsidRPr="0041225F">
        <w:rPr>
          <w:rFonts w:ascii="Times New Roman" w:hAnsi="Times New Roman"/>
        </w:rPr>
        <w:tab/>
        <w:t xml:space="preserve">Defects in the proposal which preclude acceptance.  Involves any part of the </w:t>
      </w:r>
      <w:r w:rsidR="00532132" w:rsidRPr="0041225F">
        <w:rPr>
          <w:rFonts w:ascii="Times New Roman" w:hAnsi="Times New Roman"/>
        </w:rPr>
        <w:t>Offeror</w:t>
      </w:r>
      <w:r w:rsidRPr="0041225F">
        <w:rPr>
          <w:rFonts w:ascii="Times New Roman" w:hAnsi="Times New Roman"/>
        </w:rPr>
        <w:t xml:space="preserve"> proposal which would not satisfy the Authority’s minimum requirements established in the solicitation.  Included failures to meet specifications, submit information, or questionable technical or management approaches.  Items disclosed during discussions, evaluated in two categories:  material-basis for rejection because further discussions would be meaningless; curable –may be corrected by clarifications or discussions and brought into the competitive range.</w:t>
      </w:r>
    </w:p>
    <w:p w:rsidR="00626494" w:rsidRPr="0041225F" w:rsidRDefault="00626494" w:rsidP="00626494">
      <w:pPr>
        <w:ind w:left="720"/>
        <w:rPr>
          <w:rFonts w:ascii="Times New Roman" w:hAnsi="Times New Roman"/>
          <w:b/>
        </w:rPr>
      </w:pPr>
    </w:p>
    <w:p w:rsidR="00D55E62" w:rsidRPr="0041225F" w:rsidRDefault="00626494" w:rsidP="00D55E62">
      <w:pPr>
        <w:ind w:left="2880" w:hanging="2160"/>
        <w:rPr>
          <w:rFonts w:ascii="Times New Roman" w:hAnsi="Times New Roman"/>
        </w:rPr>
      </w:pPr>
      <w:r w:rsidRPr="0041225F">
        <w:rPr>
          <w:rFonts w:ascii="Times New Roman" w:hAnsi="Times New Roman"/>
          <w:b/>
        </w:rPr>
        <w:t>Weakness:</w:t>
      </w:r>
      <w:r w:rsidRPr="0041225F">
        <w:rPr>
          <w:rFonts w:ascii="Times New Roman" w:hAnsi="Times New Roman"/>
        </w:rPr>
        <w:tab/>
        <w:t xml:space="preserve">Includes ambiguities, lack of complete descriptions, errors in interpretation, omissions of essential information, inadequate information, all of which are considered curable in </w:t>
      </w:r>
      <w:r w:rsidR="003D6F16" w:rsidRPr="0041225F">
        <w:rPr>
          <w:rFonts w:ascii="Times New Roman" w:hAnsi="Times New Roman"/>
        </w:rPr>
        <w:t>discussion</w:t>
      </w:r>
      <w:r w:rsidR="00D55E62" w:rsidRPr="0041225F">
        <w:rPr>
          <w:rFonts w:ascii="Times New Roman" w:hAnsi="Times New Roman"/>
        </w:rPr>
        <w:t>.</w:t>
      </w:r>
    </w:p>
    <w:p w:rsidR="003D6F16" w:rsidRPr="0041225F" w:rsidRDefault="00D55E62" w:rsidP="00D55E62">
      <w:pPr>
        <w:ind w:left="2880" w:hanging="2160"/>
        <w:rPr>
          <w:rFonts w:ascii="Times New Roman" w:hAnsi="Times New Roman"/>
        </w:rPr>
      </w:pPr>
      <w:r w:rsidRPr="0041225F">
        <w:rPr>
          <w:rFonts w:ascii="Times New Roman" w:hAnsi="Times New Roman"/>
        </w:rPr>
        <w:t xml:space="preserve"> </w:t>
      </w:r>
    </w:p>
    <w:p w:rsidR="00B8537A" w:rsidRPr="0041225F" w:rsidRDefault="00626494" w:rsidP="007D387C">
      <w:pPr>
        <w:outlineLvl w:val="2"/>
        <w:rPr>
          <w:rFonts w:ascii="Times New Roman" w:hAnsi="Times New Roman"/>
          <w:b/>
          <w:caps/>
          <w:u w:val="single"/>
        </w:rPr>
      </w:pPr>
      <w:bookmarkStart w:id="23" w:name="_Toc245200364"/>
      <w:r w:rsidRPr="0041225F">
        <w:rPr>
          <w:rFonts w:ascii="Times New Roman" w:hAnsi="Times New Roman"/>
          <w:b/>
          <w:caps/>
        </w:rPr>
        <w:t>20</w:t>
      </w:r>
      <w:r w:rsidR="00B8537A" w:rsidRPr="0041225F">
        <w:rPr>
          <w:rFonts w:ascii="Times New Roman" w:hAnsi="Times New Roman"/>
          <w:b/>
          <w:caps/>
        </w:rPr>
        <w:t>.</w:t>
      </w:r>
      <w:r w:rsidR="0041439F" w:rsidRPr="0041225F">
        <w:rPr>
          <w:rFonts w:ascii="Times New Roman" w:hAnsi="Times New Roman"/>
          <w:b/>
          <w:caps/>
        </w:rPr>
        <w:tab/>
      </w:r>
      <w:r w:rsidR="00B8537A" w:rsidRPr="0041225F">
        <w:rPr>
          <w:rFonts w:ascii="Times New Roman" w:hAnsi="Times New Roman"/>
          <w:b/>
          <w:caps/>
          <w:u w:val="single"/>
        </w:rPr>
        <w:t>Type of Contract</w:t>
      </w:r>
      <w:bookmarkEnd w:id="23"/>
      <w:r w:rsidR="00831E91" w:rsidRPr="0041225F">
        <w:rPr>
          <w:rFonts w:ascii="Times New Roman" w:hAnsi="Times New Roman"/>
          <w:b/>
          <w:caps/>
          <w:u w:val="single"/>
        </w:rPr>
        <w:t xml:space="preserve"> </w:t>
      </w:r>
    </w:p>
    <w:p w:rsidR="00B8537A" w:rsidRPr="0041225F" w:rsidRDefault="00B8537A" w:rsidP="00B8537A">
      <w:pPr>
        <w:rPr>
          <w:rFonts w:ascii="Times New Roman" w:hAnsi="Times New Roman"/>
        </w:rPr>
      </w:pPr>
    </w:p>
    <w:p w:rsidR="008A49AF" w:rsidRPr="0041225F" w:rsidRDefault="00B8537A" w:rsidP="00085DE7">
      <w:pPr>
        <w:ind w:left="720"/>
        <w:jc w:val="left"/>
        <w:rPr>
          <w:rFonts w:ascii="Times New Roman" w:hAnsi="Times New Roman"/>
        </w:rPr>
      </w:pPr>
      <w:r w:rsidRPr="0041225F">
        <w:rPr>
          <w:rFonts w:ascii="Times New Roman" w:hAnsi="Times New Roman"/>
        </w:rPr>
        <w:t xml:space="preserve">The Authority will award a </w:t>
      </w:r>
      <w:r w:rsidR="00085DE7" w:rsidRPr="0041225F">
        <w:rPr>
          <w:rFonts w:ascii="Times New Roman" w:hAnsi="Times New Roman"/>
          <w:b/>
          <w:u w:val="single"/>
        </w:rPr>
        <w:t xml:space="preserve">Firm Fixed </w:t>
      </w:r>
      <w:r w:rsidR="001D71A5" w:rsidRPr="0041225F">
        <w:rPr>
          <w:rFonts w:ascii="Times New Roman" w:hAnsi="Times New Roman"/>
          <w:b/>
          <w:u w:val="single"/>
        </w:rPr>
        <w:t xml:space="preserve">Price </w:t>
      </w:r>
      <w:r w:rsidR="003B247B" w:rsidRPr="0041225F">
        <w:rPr>
          <w:rFonts w:ascii="Times New Roman" w:hAnsi="Times New Roman"/>
          <w:b/>
          <w:u w:val="single"/>
        </w:rPr>
        <w:t>Contract</w:t>
      </w:r>
      <w:r w:rsidR="008A49AF" w:rsidRPr="0041225F">
        <w:rPr>
          <w:rFonts w:ascii="Times New Roman" w:hAnsi="Times New Roman"/>
          <w:u w:val="single"/>
        </w:rPr>
        <w:t xml:space="preserve"> </w:t>
      </w:r>
      <w:r w:rsidR="008A49AF" w:rsidRPr="0041225F">
        <w:rPr>
          <w:rFonts w:ascii="Times New Roman" w:hAnsi="Times New Roman"/>
        </w:rPr>
        <w:t xml:space="preserve">for services </w:t>
      </w:r>
      <w:r w:rsidR="001D71A5" w:rsidRPr="0041225F">
        <w:rPr>
          <w:rFonts w:ascii="Times New Roman" w:hAnsi="Times New Roman"/>
        </w:rPr>
        <w:t>identified herein</w:t>
      </w:r>
      <w:r w:rsidR="008A49AF" w:rsidRPr="0041225F">
        <w:rPr>
          <w:rFonts w:ascii="Times New Roman" w:hAnsi="Times New Roman"/>
        </w:rPr>
        <w:t>.</w:t>
      </w:r>
      <w:r w:rsidR="00085DE7" w:rsidRPr="0041225F">
        <w:rPr>
          <w:rFonts w:ascii="Times New Roman" w:hAnsi="Times New Roman"/>
        </w:rPr>
        <w:t xml:space="preserve">  </w:t>
      </w:r>
    </w:p>
    <w:p w:rsidR="008A49AF" w:rsidRPr="0041225F" w:rsidRDefault="008A49AF" w:rsidP="008A49AF">
      <w:pPr>
        <w:rPr>
          <w:rFonts w:ascii="Times New Roman" w:hAnsi="Times New Roman"/>
        </w:rPr>
      </w:pPr>
    </w:p>
    <w:p w:rsidR="003A61D1" w:rsidRPr="0041225F" w:rsidRDefault="003527B5" w:rsidP="001338FB">
      <w:pPr>
        <w:outlineLvl w:val="2"/>
        <w:rPr>
          <w:rFonts w:ascii="Times New Roman" w:hAnsi="Times New Roman"/>
          <w:b/>
          <w:caps/>
          <w:u w:val="single"/>
        </w:rPr>
      </w:pPr>
      <w:bookmarkStart w:id="24" w:name="_Toc245200365"/>
      <w:r w:rsidRPr="0041225F">
        <w:rPr>
          <w:rFonts w:ascii="Times New Roman" w:hAnsi="Times New Roman"/>
          <w:b/>
          <w:caps/>
        </w:rPr>
        <w:t>2</w:t>
      </w:r>
      <w:r w:rsidR="00626494" w:rsidRPr="0041225F">
        <w:rPr>
          <w:rFonts w:ascii="Times New Roman" w:hAnsi="Times New Roman"/>
          <w:b/>
          <w:caps/>
        </w:rPr>
        <w:t>1</w:t>
      </w:r>
      <w:r w:rsidR="003A61D1" w:rsidRPr="0041225F">
        <w:rPr>
          <w:rFonts w:ascii="Times New Roman" w:hAnsi="Times New Roman"/>
          <w:b/>
          <w:caps/>
        </w:rPr>
        <w:t>.</w:t>
      </w:r>
      <w:r w:rsidR="003A61D1" w:rsidRPr="0041225F">
        <w:rPr>
          <w:rFonts w:ascii="Times New Roman" w:hAnsi="Times New Roman"/>
          <w:b/>
          <w:caps/>
        </w:rPr>
        <w:tab/>
      </w:r>
      <w:r w:rsidR="003A61D1" w:rsidRPr="0041225F">
        <w:rPr>
          <w:rFonts w:ascii="Times New Roman" w:hAnsi="Times New Roman"/>
          <w:b/>
          <w:caps/>
          <w:u w:val="single"/>
        </w:rPr>
        <w:t>English Language and United States Currency</w:t>
      </w:r>
      <w:bookmarkEnd w:id="24"/>
    </w:p>
    <w:p w:rsidR="003A61D1" w:rsidRPr="0041225F" w:rsidRDefault="003A61D1" w:rsidP="003A61D1">
      <w:pPr>
        <w:rPr>
          <w:rFonts w:ascii="Times New Roman" w:hAnsi="Times New Roman"/>
        </w:rPr>
      </w:pPr>
    </w:p>
    <w:p w:rsidR="003A61D1" w:rsidRPr="0041225F" w:rsidRDefault="003A61D1" w:rsidP="003A61D1">
      <w:pPr>
        <w:rPr>
          <w:rFonts w:ascii="Times New Roman" w:hAnsi="Times New Roman"/>
        </w:rPr>
      </w:pPr>
      <w:r w:rsidRPr="0041225F">
        <w:rPr>
          <w:rFonts w:ascii="Times New Roman" w:hAnsi="Times New Roman"/>
        </w:rPr>
        <w:tab/>
        <w:t xml:space="preserve">As regards this solicitation and the resultant </w:t>
      </w:r>
      <w:r w:rsidR="00074655" w:rsidRPr="0041225F">
        <w:rPr>
          <w:rFonts w:ascii="Times New Roman" w:hAnsi="Times New Roman"/>
        </w:rPr>
        <w:t>C</w:t>
      </w:r>
      <w:r w:rsidRPr="0041225F">
        <w:rPr>
          <w:rFonts w:ascii="Times New Roman" w:hAnsi="Times New Roman"/>
        </w:rPr>
        <w:t>ontract:</w:t>
      </w:r>
    </w:p>
    <w:p w:rsidR="003A61D1" w:rsidRPr="0041225F" w:rsidRDefault="003A61D1" w:rsidP="003A61D1">
      <w:pPr>
        <w:rPr>
          <w:rFonts w:ascii="Times New Roman" w:hAnsi="Times New Roman"/>
        </w:rPr>
      </w:pPr>
    </w:p>
    <w:p w:rsidR="003A61D1" w:rsidRPr="0041225F" w:rsidRDefault="003A61D1" w:rsidP="003A61D1">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All communications (oral, written, electronic and otherwise including but, not limited to software coding) shall be in the English language.</w:t>
      </w:r>
    </w:p>
    <w:p w:rsidR="003A61D1" w:rsidRPr="0041225F" w:rsidRDefault="003A61D1" w:rsidP="003A61D1">
      <w:pPr>
        <w:ind w:left="1440" w:hanging="720"/>
        <w:rPr>
          <w:rFonts w:ascii="Times New Roman" w:hAnsi="Times New Roman"/>
        </w:rPr>
      </w:pPr>
    </w:p>
    <w:p w:rsidR="00691270" w:rsidRPr="0041225F" w:rsidRDefault="003A61D1" w:rsidP="00691270">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All pricing shall be in United States dollars.</w:t>
      </w:r>
    </w:p>
    <w:p w:rsidR="001B7C71" w:rsidRPr="0041225F" w:rsidRDefault="001B7C71" w:rsidP="00691270">
      <w:pPr>
        <w:ind w:left="1440" w:hanging="720"/>
        <w:rPr>
          <w:rFonts w:ascii="Times New Roman" w:hAnsi="Times New Roman"/>
        </w:rPr>
      </w:pPr>
    </w:p>
    <w:p w:rsidR="001B7C71" w:rsidRPr="0041225F" w:rsidRDefault="00626494" w:rsidP="001B7C71">
      <w:pPr>
        <w:outlineLvl w:val="2"/>
        <w:rPr>
          <w:rFonts w:ascii="Times New Roman" w:hAnsi="Times New Roman"/>
          <w:b/>
        </w:rPr>
      </w:pPr>
      <w:bookmarkStart w:id="25" w:name="_Toc245200366"/>
      <w:r w:rsidRPr="0041225F">
        <w:rPr>
          <w:rFonts w:ascii="Times New Roman" w:hAnsi="Times New Roman"/>
          <w:b/>
        </w:rPr>
        <w:t>22</w:t>
      </w:r>
      <w:r w:rsidR="001B7C71" w:rsidRPr="0041225F">
        <w:rPr>
          <w:rFonts w:ascii="Times New Roman" w:hAnsi="Times New Roman"/>
          <w:b/>
        </w:rPr>
        <w:t>.</w:t>
      </w:r>
      <w:r w:rsidR="001B7C71" w:rsidRPr="0041225F">
        <w:rPr>
          <w:rFonts w:ascii="Times New Roman" w:hAnsi="Times New Roman"/>
          <w:b/>
        </w:rPr>
        <w:tab/>
      </w:r>
      <w:r w:rsidR="001B7C71" w:rsidRPr="0041225F">
        <w:rPr>
          <w:rFonts w:ascii="Times New Roman" w:hAnsi="Times New Roman"/>
          <w:b/>
          <w:caps/>
          <w:u w:val="single"/>
        </w:rPr>
        <w:t>Brand Name or Equal</w:t>
      </w:r>
      <w:bookmarkEnd w:id="25"/>
      <w:r w:rsidR="00085DE7" w:rsidRPr="0041225F">
        <w:rPr>
          <w:rFonts w:ascii="Times New Roman" w:hAnsi="Times New Roman"/>
          <w:b/>
          <w:caps/>
          <w:u w:val="single"/>
        </w:rPr>
        <w:t xml:space="preserve"> </w:t>
      </w:r>
    </w:p>
    <w:p w:rsidR="001B7C71" w:rsidRPr="0041225F" w:rsidRDefault="001B7C71" w:rsidP="001B7C71">
      <w:pPr>
        <w:outlineLvl w:val="2"/>
        <w:rPr>
          <w:rFonts w:ascii="Times New Roman" w:hAnsi="Times New Roman"/>
          <w:b/>
        </w:rPr>
      </w:pPr>
    </w:p>
    <w:p w:rsidR="001B7C71" w:rsidRPr="0041225F" w:rsidRDefault="001B7C71" w:rsidP="001B7C71">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If items called for by this Request for Proposal have been identified in the Schedule by a "brand name or equal" description, such identification is intended to be descriptive, but not restrictive, and is to indicate the quality and characteristics of products that will be satisfactory.  Proposals offering "equal" products including products of the brand name manufacturer other than the one described by brand name will be considered for award if such products are clearly identified in the proposals and are determined by the Authority to meet fully the salient characteristics requirements in the Request for Proposals.</w:t>
      </w:r>
    </w:p>
    <w:p w:rsidR="001B7C71" w:rsidRPr="0041225F" w:rsidRDefault="001B7C71" w:rsidP="001B7C71">
      <w:pPr>
        <w:ind w:left="720"/>
        <w:rPr>
          <w:rFonts w:ascii="Times New Roman" w:hAnsi="Times New Roman"/>
        </w:rPr>
      </w:pPr>
    </w:p>
    <w:p w:rsidR="001B7C71" w:rsidRPr="0041225F" w:rsidRDefault="001B7C71" w:rsidP="001B7C71">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 xml:space="preserve">Unless the </w:t>
      </w:r>
      <w:r w:rsidR="00532132" w:rsidRPr="0041225F">
        <w:rPr>
          <w:rFonts w:ascii="Times New Roman" w:hAnsi="Times New Roman"/>
        </w:rPr>
        <w:t>Offeror</w:t>
      </w:r>
      <w:r w:rsidRPr="0041225F">
        <w:rPr>
          <w:rFonts w:ascii="Times New Roman" w:hAnsi="Times New Roman"/>
        </w:rPr>
        <w:t xml:space="preserve"> clearly indicates in his proposal that he is offering an "equal" product, his proposal shall be considered as offering a brand name product referenced in the Request for Proposals.</w:t>
      </w:r>
    </w:p>
    <w:p w:rsidR="001B7C71" w:rsidRPr="0041225F" w:rsidRDefault="001B7C71" w:rsidP="001B7C71">
      <w:pPr>
        <w:ind w:left="720"/>
        <w:rPr>
          <w:rFonts w:ascii="Times New Roman" w:hAnsi="Times New Roman"/>
        </w:rPr>
      </w:pPr>
    </w:p>
    <w:p w:rsidR="001B7C71" w:rsidRPr="0041225F" w:rsidRDefault="001B7C71" w:rsidP="001B7C71">
      <w:pPr>
        <w:ind w:left="1440" w:hanging="720"/>
        <w:rPr>
          <w:rFonts w:ascii="Times New Roman" w:hAnsi="Times New Roman"/>
        </w:rPr>
      </w:pPr>
      <w:r w:rsidRPr="0041225F">
        <w:rPr>
          <w:rFonts w:ascii="Times New Roman" w:hAnsi="Times New Roman"/>
        </w:rPr>
        <w:t>c.</w:t>
      </w:r>
      <w:r w:rsidRPr="0041225F">
        <w:rPr>
          <w:rFonts w:ascii="Times New Roman" w:hAnsi="Times New Roman"/>
        </w:rPr>
        <w:tab/>
        <w:t xml:space="preserve">If the </w:t>
      </w:r>
      <w:r w:rsidR="00532132" w:rsidRPr="0041225F">
        <w:rPr>
          <w:rFonts w:ascii="Times New Roman" w:hAnsi="Times New Roman"/>
        </w:rPr>
        <w:t>Offeror</w:t>
      </w:r>
      <w:r w:rsidRPr="0041225F">
        <w:rPr>
          <w:rFonts w:ascii="Times New Roman" w:hAnsi="Times New Roman"/>
        </w:rPr>
        <w:t xml:space="preserve"> proposes to furnish an "equal" product, the brand name, if any, of the product to be furnished in the space provided in the Request for Proposals, or such product shall be otherwise clearly identified in the proposal.  The evaluation of proposals and the determination as to equality of the product offered shall be the responsibility of the Authority and will be based on information reasonable available to the Department of Procurement.</w:t>
      </w:r>
    </w:p>
    <w:p w:rsidR="001B7C71" w:rsidRPr="0041225F" w:rsidRDefault="001B7C71" w:rsidP="001B7C71">
      <w:pPr>
        <w:rPr>
          <w:rFonts w:ascii="Times New Roman" w:hAnsi="Times New Roman"/>
        </w:rPr>
      </w:pPr>
    </w:p>
    <w:p w:rsidR="001B7C71" w:rsidRPr="0041225F" w:rsidRDefault="001B7C71" w:rsidP="001B7C71">
      <w:pPr>
        <w:ind w:left="1440"/>
        <w:rPr>
          <w:rFonts w:ascii="Times New Roman" w:hAnsi="Times New Roman"/>
        </w:rPr>
      </w:pPr>
      <w:r w:rsidRPr="0041225F">
        <w:rPr>
          <w:rFonts w:ascii="Times New Roman" w:hAnsi="Times New Roman"/>
        </w:rPr>
        <w:t xml:space="preserve">CAUTION TO </w:t>
      </w:r>
      <w:r w:rsidR="00532132" w:rsidRPr="0041225F">
        <w:rPr>
          <w:rFonts w:ascii="Times New Roman" w:hAnsi="Times New Roman"/>
        </w:rPr>
        <w:t>OFFEROR</w:t>
      </w:r>
      <w:r w:rsidRPr="0041225F">
        <w:rPr>
          <w:rFonts w:ascii="Times New Roman" w:hAnsi="Times New Roman"/>
        </w:rPr>
        <w:t xml:space="preserve">.  </w:t>
      </w:r>
      <w:r w:rsidR="00072FD4" w:rsidRPr="0041225F">
        <w:rPr>
          <w:rFonts w:ascii="Times New Roman" w:hAnsi="Times New Roman"/>
        </w:rPr>
        <w:t>WMATA</w:t>
      </w:r>
      <w:r w:rsidRPr="0041225F">
        <w:rPr>
          <w:rFonts w:ascii="Times New Roman" w:hAnsi="Times New Roman"/>
        </w:rPr>
        <w:t xml:space="preserve"> is not responsible for locating or securing any information which is not identified in the proposal and reasonably available to the Authority.  Accordingly, to insure that sufficient</w:t>
      </w:r>
      <w:r w:rsidR="009230BB" w:rsidRPr="0041225F">
        <w:rPr>
          <w:rFonts w:ascii="Times New Roman" w:hAnsi="Times New Roman"/>
        </w:rPr>
        <w:t xml:space="preserve"> information is available, the </w:t>
      </w:r>
      <w:r w:rsidR="00532132" w:rsidRPr="0041225F">
        <w:rPr>
          <w:rFonts w:ascii="Times New Roman" w:hAnsi="Times New Roman"/>
        </w:rPr>
        <w:t>Offeror</w:t>
      </w:r>
      <w:r w:rsidRPr="0041225F">
        <w:rPr>
          <w:rFonts w:ascii="Times New Roman" w:hAnsi="Times New Roman"/>
        </w:rPr>
        <w:t xml:space="preserve"> must furnish as a part of his proposal all descriptive material (such as cuts, illustrations, drawings, or other information) necessary for the Authority to determine whether the product offered meets the requirements of the Request for Proposals.</w:t>
      </w:r>
    </w:p>
    <w:p w:rsidR="0035491A" w:rsidRPr="0041225F" w:rsidRDefault="0035491A" w:rsidP="001B7C71">
      <w:pPr>
        <w:ind w:left="720" w:hanging="720"/>
        <w:rPr>
          <w:rFonts w:ascii="Times New Roman" w:hAnsi="Times New Roman"/>
        </w:rPr>
      </w:pPr>
    </w:p>
    <w:p w:rsidR="001B7C71" w:rsidRPr="0041225F" w:rsidRDefault="001B7C71" w:rsidP="001B7C71">
      <w:pPr>
        <w:outlineLvl w:val="2"/>
        <w:rPr>
          <w:rFonts w:ascii="Times New Roman" w:hAnsi="Times New Roman"/>
          <w:b/>
          <w:u w:val="single"/>
        </w:rPr>
      </w:pPr>
      <w:bookmarkStart w:id="26" w:name="_Toc245200367"/>
      <w:r w:rsidRPr="0041225F">
        <w:rPr>
          <w:rFonts w:ascii="Times New Roman" w:hAnsi="Times New Roman"/>
          <w:b/>
        </w:rPr>
        <w:t>2</w:t>
      </w:r>
      <w:r w:rsidR="00626494" w:rsidRPr="0041225F">
        <w:rPr>
          <w:rFonts w:ascii="Times New Roman" w:hAnsi="Times New Roman"/>
          <w:b/>
        </w:rPr>
        <w:t>3</w:t>
      </w:r>
      <w:r w:rsidRPr="0041225F">
        <w:rPr>
          <w:rFonts w:ascii="Times New Roman" w:hAnsi="Times New Roman"/>
          <w:b/>
        </w:rPr>
        <w:t>.</w:t>
      </w:r>
      <w:r w:rsidRPr="0041225F">
        <w:rPr>
          <w:rFonts w:ascii="Times New Roman" w:hAnsi="Times New Roman"/>
          <w:b/>
        </w:rPr>
        <w:tab/>
      </w:r>
      <w:r w:rsidRPr="0041225F">
        <w:rPr>
          <w:rFonts w:ascii="Times New Roman" w:hAnsi="Times New Roman"/>
          <w:b/>
          <w:u w:val="single"/>
        </w:rPr>
        <w:t>FEDERAL/LOCAL/STATE SALES TAX</w:t>
      </w:r>
      <w:bookmarkEnd w:id="26"/>
    </w:p>
    <w:p w:rsidR="001B7C71" w:rsidRPr="0041225F" w:rsidRDefault="001B7C71" w:rsidP="001B7C71">
      <w:pPr>
        <w:rPr>
          <w:rFonts w:ascii="Times New Roman" w:hAnsi="Times New Roman"/>
        </w:rPr>
      </w:pPr>
    </w:p>
    <w:p w:rsidR="001B7C71" w:rsidRPr="0041225F" w:rsidRDefault="001B7C71" w:rsidP="001B7C71">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The Authority is exempt under this solicitation from all Federal, State and District of Columbia, municipal and local taxation.</w:t>
      </w:r>
    </w:p>
    <w:p w:rsidR="001B7C71" w:rsidRPr="0041225F" w:rsidRDefault="001B7C71" w:rsidP="001B7C71">
      <w:pPr>
        <w:ind w:left="1440" w:hanging="720"/>
        <w:rPr>
          <w:rFonts w:ascii="Times New Roman" w:hAnsi="Times New Roman"/>
        </w:rPr>
      </w:pPr>
    </w:p>
    <w:p w:rsidR="001B7C71" w:rsidRPr="0041225F" w:rsidRDefault="001B7C71" w:rsidP="001B7C71">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This provision supersedes any language pertaining to payment of taxes that may appear elsewhere in this solicitation.</w:t>
      </w:r>
    </w:p>
    <w:p w:rsidR="001B7C71" w:rsidRPr="0041225F" w:rsidRDefault="001B7C71" w:rsidP="001B7C71">
      <w:pPr>
        <w:ind w:left="1440" w:hanging="720"/>
        <w:rPr>
          <w:rFonts w:ascii="Times New Roman" w:hAnsi="Times New Roman"/>
        </w:rPr>
      </w:pPr>
    </w:p>
    <w:p w:rsidR="001B7C71" w:rsidRPr="0041225F" w:rsidRDefault="001B7C71" w:rsidP="001B7C71">
      <w:pPr>
        <w:ind w:left="1440" w:hanging="720"/>
        <w:rPr>
          <w:rFonts w:ascii="Times New Roman" w:hAnsi="Times New Roman"/>
        </w:rPr>
      </w:pPr>
      <w:r w:rsidRPr="0041225F">
        <w:rPr>
          <w:rFonts w:ascii="Times New Roman" w:hAnsi="Times New Roman"/>
        </w:rPr>
        <w:t>c.</w:t>
      </w:r>
      <w:r w:rsidRPr="0041225F">
        <w:rPr>
          <w:rFonts w:ascii="Times New Roman" w:hAnsi="Times New Roman"/>
        </w:rPr>
        <w:tab/>
        <w:t>The Authority's tax exempt numbers are as follows: District of Columbia -- 5611-0082187-001; Maryland -- 30072210; Virginia -- 5280-0067.</w:t>
      </w:r>
    </w:p>
    <w:p w:rsidR="0003797E" w:rsidRPr="0041225F" w:rsidRDefault="0003797E" w:rsidP="00054880">
      <w:pPr>
        <w:jc w:val="center"/>
        <w:outlineLvl w:val="0"/>
        <w:rPr>
          <w:rFonts w:ascii="Times New Roman" w:hAnsi="Times New Roman"/>
          <w:b/>
        </w:rPr>
      </w:pPr>
      <w:bookmarkStart w:id="27" w:name="_Toc244336194"/>
      <w:bookmarkStart w:id="28" w:name="_Toc245200368"/>
    </w:p>
    <w:p w:rsidR="0003797E" w:rsidRPr="0041225F" w:rsidRDefault="0003797E" w:rsidP="00054880">
      <w:pPr>
        <w:jc w:val="center"/>
        <w:outlineLvl w:val="0"/>
        <w:rPr>
          <w:rFonts w:ascii="Times New Roman" w:hAnsi="Times New Roman"/>
          <w:b/>
        </w:rPr>
      </w:pPr>
    </w:p>
    <w:p w:rsidR="0003797E" w:rsidRPr="0041225F" w:rsidRDefault="0003797E" w:rsidP="00054880">
      <w:pPr>
        <w:jc w:val="center"/>
        <w:outlineLvl w:val="0"/>
        <w:rPr>
          <w:rFonts w:ascii="Times New Roman" w:hAnsi="Times New Roman"/>
          <w:b/>
        </w:rPr>
      </w:pPr>
    </w:p>
    <w:p w:rsidR="00252A93" w:rsidRPr="0041225F" w:rsidRDefault="00252A93" w:rsidP="00054880">
      <w:pPr>
        <w:jc w:val="center"/>
        <w:outlineLvl w:val="0"/>
        <w:rPr>
          <w:rFonts w:ascii="Times New Roman" w:hAnsi="Times New Roman"/>
          <w:b/>
        </w:rPr>
      </w:pPr>
    </w:p>
    <w:p w:rsidR="00252A93" w:rsidRPr="0041225F" w:rsidRDefault="00252A93" w:rsidP="00054880">
      <w:pPr>
        <w:jc w:val="center"/>
        <w:outlineLvl w:val="0"/>
        <w:rPr>
          <w:rFonts w:ascii="Times New Roman" w:hAnsi="Times New Roman"/>
          <w:b/>
        </w:rPr>
      </w:pPr>
    </w:p>
    <w:p w:rsidR="0003797E" w:rsidRPr="0041225F" w:rsidRDefault="0003797E" w:rsidP="00054880">
      <w:pPr>
        <w:jc w:val="center"/>
        <w:outlineLvl w:val="0"/>
        <w:rPr>
          <w:rFonts w:ascii="Times New Roman" w:hAnsi="Times New Roman"/>
          <w:b/>
        </w:rPr>
      </w:pPr>
    </w:p>
    <w:p w:rsidR="0035491A" w:rsidRPr="0041225F" w:rsidRDefault="0035491A" w:rsidP="00054880">
      <w:pPr>
        <w:jc w:val="center"/>
        <w:outlineLvl w:val="0"/>
        <w:rPr>
          <w:rFonts w:ascii="Times New Roman" w:hAnsi="Times New Roman"/>
          <w:b/>
        </w:rPr>
      </w:pPr>
    </w:p>
    <w:p w:rsidR="00885931" w:rsidRPr="0041225F" w:rsidRDefault="00885931" w:rsidP="00054880">
      <w:pPr>
        <w:jc w:val="center"/>
        <w:outlineLvl w:val="0"/>
        <w:rPr>
          <w:rFonts w:ascii="Times New Roman" w:hAnsi="Times New Roman"/>
          <w:b/>
        </w:rPr>
      </w:pPr>
      <w:r w:rsidRPr="0041225F">
        <w:rPr>
          <w:rFonts w:ascii="Times New Roman" w:hAnsi="Times New Roman"/>
          <w:b/>
        </w:rPr>
        <w:t>REPRESENTATIONS AND CERTIFICATIONS</w:t>
      </w:r>
      <w:bookmarkEnd w:id="27"/>
      <w:bookmarkEnd w:id="28"/>
    </w:p>
    <w:p w:rsidR="00885931" w:rsidRPr="0041225F" w:rsidRDefault="00885931" w:rsidP="00097B34">
      <w:pPr>
        <w:jc w:val="center"/>
        <w:rPr>
          <w:rFonts w:ascii="Times New Roman" w:hAnsi="Times New Roman"/>
          <w:b/>
        </w:rPr>
      </w:pPr>
      <w:r w:rsidRPr="0041225F">
        <w:rPr>
          <w:rFonts w:ascii="Times New Roman" w:hAnsi="Times New Roman"/>
          <w:b/>
        </w:rPr>
        <w:t>(</w:t>
      </w:r>
      <w:r w:rsidR="00993C5F" w:rsidRPr="0041225F">
        <w:rPr>
          <w:rFonts w:ascii="Times New Roman" w:hAnsi="Times New Roman"/>
          <w:b/>
        </w:rPr>
        <w:t>NON-</w:t>
      </w:r>
      <w:r w:rsidRPr="0041225F">
        <w:rPr>
          <w:rFonts w:ascii="Times New Roman" w:hAnsi="Times New Roman"/>
          <w:b/>
        </w:rPr>
        <w:t>FEDERALLY FUNDED SUPPLY/SERVICE/CONSTRUCTION CONTRACTS)</w:t>
      </w:r>
    </w:p>
    <w:p w:rsidR="00885931" w:rsidRPr="0041225F" w:rsidRDefault="00885931" w:rsidP="00885931">
      <w:pPr>
        <w:rPr>
          <w:rFonts w:ascii="Times New Roman" w:hAnsi="Times New Roman"/>
        </w:rPr>
      </w:pPr>
    </w:p>
    <w:p w:rsidR="00885931" w:rsidRPr="0041225F" w:rsidRDefault="00885931" w:rsidP="00054880">
      <w:pPr>
        <w:jc w:val="center"/>
        <w:outlineLvl w:val="1"/>
        <w:rPr>
          <w:rFonts w:ascii="Times New Roman" w:hAnsi="Times New Roman"/>
          <w:b/>
          <w:u w:val="single"/>
        </w:rPr>
      </w:pPr>
      <w:bookmarkStart w:id="29" w:name="_Toc245200369"/>
      <w:r w:rsidRPr="0041225F">
        <w:rPr>
          <w:rFonts w:ascii="Times New Roman" w:hAnsi="Times New Roman"/>
          <w:b/>
          <w:u w:val="single"/>
        </w:rPr>
        <w:t>REPRESENTATIONS</w:t>
      </w:r>
      <w:bookmarkEnd w:id="29"/>
    </w:p>
    <w:p w:rsidR="00885931" w:rsidRPr="0041225F" w:rsidRDefault="00885931" w:rsidP="00885931">
      <w:pPr>
        <w:rPr>
          <w:rFonts w:ascii="Times New Roman" w:hAnsi="Times New Roman"/>
        </w:rPr>
      </w:pPr>
    </w:p>
    <w:p w:rsidR="00885931" w:rsidRPr="0041225F" w:rsidRDefault="00885931" w:rsidP="00885931">
      <w:pPr>
        <w:rPr>
          <w:rFonts w:ascii="Times New Roman" w:hAnsi="Times New Roman"/>
        </w:rPr>
      </w:pPr>
      <w:r w:rsidRPr="0041225F">
        <w:rPr>
          <w:rFonts w:ascii="Times New Roman" w:hAnsi="Times New Roman"/>
          <w:b/>
        </w:rPr>
        <w:t>Instructions:</w:t>
      </w:r>
      <w:r w:rsidRPr="0041225F">
        <w:rPr>
          <w:rFonts w:ascii="Times New Roman" w:hAnsi="Times New Roman"/>
        </w:rPr>
        <w:t xml:space="preserve">  Check or complete all applicable boxes or blocks on this form and submit it with your offer. </w:t>
      </w:r>
    </w:p>
    <w:p w:rsidR="00885931" w:rsidRPr="0041225F" w:rsidRDefault="00885931" w:rsidP="00885931">
      <w:pPr>
        <w:rPr>
          <w:rFonts w:ascii="Times New Roman" w:hAnsi="Times New Roman"/>
        </w:rPr>
      </w:pPr>
    </w:p>
    <w:p w:rsidR="00885931" w:rsidRPr="0041225F" w:rsidRDefault="00885931" w:rsidP="005365A5">
      <w:pPr>
        <w:outlineLvl w:val="2"/>
        <w:rPr>
          <w:rFonts w:ascii="Times New Roman" w:hAnsi="Times New Roman"/>
        </w:rPr>
      </w:pPr>
      <w:bookmarkStart w:id="30" w:name="_Toc245200370"/>
      <w:r w:rsidRPr="0041225F">
        <w:rPr>
          <w:rFonts w:ascii="Times New Roman" w:hAnsi="Times New Roman"/>
          <w:b/>
        </w:rPr>
        <w:t>1.</w:t>
      </w:r>
      <w:r w:rsidRPr="0041225F">
        <w:rPr>
          <w:rFonts w:ascii="Times New Roman" w:hAnsi="Times New Roman"/>
          <w:b/>
        </w:rPr>
        <w:tab/>
      </w:r>
      <w:r w:rsidRPr="0041225F">
        <w:rPr>
          <w:rFonts w:ascii="Times New Roman" w:hAnsi="Times New Roman"/>
          <w:b/>
          <w:u w:val="single"/>
        </w:rPr>
        <w:t>TYPE OF BUSINESS ORGANIZATION</w:t>
      </w:r>
      <w:bookmarkEnd w:id="30"/>
      <w:r w:rsidRPr="0041225F">
        <w:rPr>
          <w:rFonts w:ascii="Times New Roman" w:hAnsi="Times New Roman"/>
          <w:b/>
          <w:u w:val="single"/>
        </w:rPr>
        <w:t xml:space="preserve"> </w:t>
      </w:r>
    </w:p>
    <w:p w:rsidR="00885931" w:rsidRPr="0041225F" w:rsidRDefault="00885931" w:rsidP="00885931">
      <w:pPr>
        <w:rPr>
          <w:rFonts w:ascii="Times New Roman" w:hAnsi="Times New Roman"/>
        </w:rPr>
      </w:pPr>
    </w:p>
    <w:p w:rsidR="00885931" w:rsidRPr="0041225F" w:rsidRDefault="00885931" w:rsidP="00097B34">
      <w:pPr>
        <w:ind w:left="720"/>
        <w:rPr>
          <w:rFonts w:ascii="Times New Roman" w:hAnsi="Times New Roman"/>
        </w:rPr>
      </w:pPr>
      <w:r w:rsidRPr="0041225F">
        <w:rPr>
          <w:rFonts w:ascii="Times New Roman" w:hAnsi="Times New Roman"/>
        </w:rPr>
        <w:t xml:space="preserve">By submission of this </w:t>
      </w:r>
      <w:r w:rsidR="00074655" w:rsidRPr="0041225F">
        <w:rPr>
          <w:rFonts w:ascii="Times New Roman" w:hAnsi="Times New Roman"/>
        </w:rPr>
        <w:t>O</w:t>
      </w:r>
      <w:r w:rsidRPr="0041225F">
        <w:rPr>
          <w:rFonts w:ascii="Times New Roman" w:hAnsi="Times New Roman"/>
        </w:rPr>
        <w:t xml:space="preserve">ffer, the </w:t>
      </w:r>
      <w:r w:rsidR="00532132" w:rsidRPr="0041225F">
        <w:rPr>
          <w:rFonts w:ascii="Times New Roman" w:hAnsi="Times New Roman"/>
        </w:rPr>
        <w:t>Offeror</w:t>
      </w:r>
      <w:r w:rsidRPr="0041225F">
        <w:rPr>
          <w:rFonts w:ascii="Times New Roman" w:hAnsi="Times New Roman"/>
        </w:rPr>
        <w:t xml:space="preserve"> represents that it operates as </w:t>
      </w:r>
      <w:r w:rsidRPr="0041225F">
        <w:rPr>
          <w:rFonts w:ascii="Times New Roman" w:hAnsi="Times New Roman"/>
          <w:b/>
        </w:rPr>
        <w:t>[  ]</w:t>
      </w:r>
      <w:r w:rsidRPr="0041225F">
        <w:rPr>
          <w:rFonts w:ascii="Times New Roman" w:hAnsi="Times New Roman"/>
        </w:rPr>
        <w:t xml:space="preserve"> an individual, </w:t>
      </w:r>
      <w:r w:rsidRPr="0041225F">
        <w:rPr>
          <w:rFonts w:ascii="Times New Roman" w:hAnsi="Times New Roman"/>
          <w:b/>
        </w:rPr>
        <w:t>[  ]</w:t>
      </w:r>
      <w:r w:rsidRPr="0041225F">
        <w:rPr>
          <w:rFonts w:ascii="Times New Roman" w:hAnsi="Times New Roman"/>
        </w:rPr>
        <w:t xml:space="preserve"> a partnership, </w:t>
      </w:r>
      <w:r w:rsidRPr="0041225F">
        <w:rPr>
          <w:rFonts w:ascii="Times New Roman" w:hAnsi="Times New Roman"/>
          <w:b/>
        </w:rPr>
        <w:t>[  ]</w:t>
      </w:r>
      <w:r w:rsidRPr="0041225F">
        <w:rPr>
          <w:rFonts w:ascii="Times New Roman" w:hAnsi="Times New Roman"/>
        </w:rPr>
        <w:t xml:space="preserve"> a limited liability company, </w:t>
      </w:r>
      <w:r w:rsidRPr="0041225F">
        <w:rPr>
          <w:rFonts w:ascii="Times New Roman" w:hAnsi="Times New Roman"/>
          <w:b/>
        </w:rPr>
        <w:t>[  ]</w:t>
      </w:r>
      <w:r w:rsidRPr="0041225F">
        <w:rPr>
          <w:rFonts w:ascii="Times New Roman" w:hAnsi="Times New Roman"/>
        </w:rPr>
        <w:t xml:space="preserve"> a joint venture, </w:t>
      </w:r>
      <w:r w:rsidRPr="0041225F">
        <w:rPr>
          <w:rFonts w:ascii="Times New Roman" w:hAnsi="Times New Roman"/>
          <w:b/>
        </w:rPr>
        <w:t>[  ]</w:t>
      </w:r>
      <w:r w:rsidRPr="0041225F">
        <w:rPr>
          <w:rFonts w:ascii="Times New Roman" w:hAnsi="Times New Roman"/>
        </w:rPr>
        <w:t xml:space="preserve"> a nonprofit organization, or </w:t>
      </w:r>
      <w:r w:rsidRPr="0041225F">
        <w:rPr>
          <w:rFonts w:ascii="Times New Roman" w:hAnsi="Times New Roman"/>
          <w:b/>
        </w:rPr>
        <w:t>[  ]</w:t>
      </w:r>
      <w:r w:rsidRPr="0041225F">
        <w:rPr>
          <w:rFonts w:ascii="Times New Roman" w:hAnsi="Times New Roman"/>
        </w:rPr>
        <w:t xml:space="preserve"> a corporation, incorporated under the laws of the State of _________________.</w:t>
      </w:r>
    </w:p>
    <w:p w:rsidR="00885931" w:rsidRPr="0041225F" w:rsidRDefault="00885931" w:rsidP="00885931">
      <w:pPr>
        <w:rPr>
          <w:rFonts w:ascii="Times New Roman" w:hAnsi="Times New Roman"/>
        </w:rPr>
      </w:pPr>
    </w:p>
    <w:p w:rsidR="00885931" w:rsidRPr="0041225F" w:rsidRDefault="00885931" w:rsidP="005365A5">
      <w:pPr>
        <w:outlineLvl w:val="2"/>
        <w:rPr>
          <w:rFonts w:ascii="Times New Roman" w:hAnsi="Times New Roman"/>
          <w:b/>
        </w:rPr>
      </w:pPr>
      <w:bookmarkStart w:id="31" w:name="_Toc245200371"/>
      <w:r w:rsidRPr="0041225F">
        <w:rPr>
          <w:rFonts w:ascii="Times New Roman" w:hAnsi="Times New Roman"/>
          <w:b/>
        </w:rPr>
        <w:t>2.</w:t>
      </w:r>
      <w:r w:rsidRPr="0041225F">
        <w:rPr>
          <w:rFonts w:ascii="Times New Roman" w:hAnsi="Times New Roman"/>
          <w:b/>
        </w:rPr>
        <w:tab/>
      </w:r>
      <w:r w:rsidRPr="0041225F">
        <w:rPr>
          <w:rFonts w:ascii="Times New Roman" w:hAnsi="Times New Roman"/>
          <w:b/>
          <w:u w:val="single"/>
        </w:rPr>
        <w:t>AFFILIATION AND IDENTIFYING DATA</w:t>
      </w:r>
      <w:bookmarkEnd w:id="31"/>
      <w:r w:rsidRPr="0041225F">
        <w:rPr>
          <w:rFonts w:ascii="Times New Roman" w:hAnsi="Times New Roman"/>
          <w:b/>
          <w:u w:val="single"/>
        </w:rPr>
        <w:t xml:space="preserve"> </w:t>
      </w:r>
    </w:p>
    <w:p w:rsidR="00885931" w:rsidRPr="0041225F" w:rsidRDefault="00885931" w:rsidP="00885931">
      <w:pPr>
        <w:rPr>
          <w:rFonts w:ascii="Times New Roman" w:hAnsi="Times New Roman"/>
        </w:rPr>
      </w:pPr>
    </w:p>
    <w:p w:rsidR="00885931" w:rsidRPr="0041225F" w:rsidRDefault="00885931" w:rsidP="00885931">
      <w:pPr>
        <w:rPr>
          <w:rFonts w:ascii="Times New Roman" w:hAnsi="Times New Roman"/>
        </w:rPr>
      </w:pPr>
      <w:r w:rsidRPr="0041225F">
        <w:rPr>
          <w:rFonts w:ascii="Times New Roman" w:hAnsi="Times New Roman"/>
        </w:rPr>
        <w:tab/>
        <w:t xml:space="preserve">Each </w:t>
      </w:r>
      <w:r w:rsidR="00532132" w:rsidRPr="0041225F">
        <w:rPr>
          <w:rFonts w:ascii="Times New Roman" w:hAnsi="Times New Roman"/>
        </w:rPr>
        <w:t>Offeror</w:t>
      </w:r>
      <w:r w:rsidRPr="0041225F">
        <w:rPr>
          <w:rFonts w:ascii="Times New Roman" w:hAnsi="Times New Roman"/>
        </w:rPr>
        <w:t xml:space="preserve"> shall complete (a), (b) if applicable, and (c) below, representing that:</w:t>
      </w:r>
    </w:p>
    <w:p w:rsidR="00885931" w:rsidRPr="0041225F" w:rsidRDefault="00885931" w:rsidP="00885931">
      <w:pPr>
        <w:rPr>
          <w:rFonts w:ascii="Times New Roman" w:hAnsi="Times New Roman"/>
        </w:rPr>
      </w:pPr>
    </w:p>
    <w:p w:rsidR="00885931" w:rsidRPr="0041225F" w:rsidRDefault="00885931" w:rsidP="00097B34">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 xml:space="preserve">It </w:t>
      </w:r>
      <w:r w:rsidRPr="0041225F">
        <w:rPr>
          <w:rFonts w:ascii="Times New Roman" w:hAnsi="Times New Roman"/>
          <w:b/>
        </w:rPr>
        <w:t>[  ]</w:t>
      </w:r>
      <w:r w:rsidRPr="0041225F">
        <w:rPr>
          <w:rFonts w:ascii="Times New Roman" w:hAnsi="Times New Roman"/>
        </w:rPr>
        <w:t xml:space="preserve"> is, </w:t>
      </w:r>
      <w:r w:rsidRPr="0041225F">
        <w:rPr>
          <w:rFonts w:ascii="Times New Roman" w:hAnsi="Times New Roman"/>
          <w:b/>
        </w:rPr>
        <w:t>[  ]</w:t>
      </w:r>
      <w:r w:rsidRPr="0041225F">
        <w:rPr>
          <w:rFonts w:ascii="Times New Roman" w:hAnsi="Times New Roman"/>
        </w:rPr>
        <w:t xml:space="preserve"> is not, owned or controlled by a parent company.  For this purpose, a parent company is defined as one which either owns or controls the activities and basic business policies of the </w:t>
      </w:r>
      <w:r w:rsidR="00532132" w:rsidRPr="0041225F">
        <w:rPr>
          <w:rFonts w:ascii="Times New Roman" w:hAnsi="Times New Roman"/>
        </w:rPr>
        <w:t>Offeror</w:t>
      </w:r>
      <w:r w:rsidRPr="0041225F">
        <w:rPr>
          <w:rFonts w:ascii="Times New Roman" w:hAnsi="Times New Roman"/>
        </w:rPr>
        <w:t xml:space="preserve">.  To own another company means the parent company must own at least a majority, i.e., more than 50 percent, of the voting rights in that company.  To control another company, such ownership is not required; if another company is able to formulate, determine or veto basic business policy decisions of the </w:t>
      </w:r>
      <w:r w:rsidR="00532132" w:rsidRPr="0041225F">
        <w:rPr>
          <w:rFonts w:ascii="Times New Roman" w:hAnsi="Times New Roman"/>
        </w:rPr>
        <w:t>Offeror</w:t>
      </w:r>
      <w:r w:rsidRPr="0041225F">
        <w:rPr>
          <w:rFonts w:ascii="Times New Roman" w:hAnsi="Times New Roman"/>
        </w:rPr>
        <w:t xml:space="preserve">, such other company is considered the parent of the </w:t>
      </w:r>
      <w:r w:rsidR="00532132" w:rsidRPr="0041225F">
        <w:rPr>
          <w:rFonts w:ascii="Times New Roman" w:hAnsi="Times New Roman"/>
        </w:rPr>
        <w:t>Offeror</w:t>
      </w:r>
      <w:r w:rsidRPr="0041225F">
        <w:rPr>
          <w:rFonts w:ascii="Times New Roman" w:hAnsi="Times New Roman"/>
        </w:rPr>
        <w:t>.  This control may be exercised through the use of dominant minority voting rights, use of proxy voting, contractual arrangements or otherwise.</w:t>
      </w:r>
    </w:p>
    <w:p w:rsidR="00885931" w:rsidRPr="0041225F" w:rsidRDefault="00885931" w:rsidP="00885931">
      <w:pPr>
        <w:rPr>
          <w:rFonts w:ascii="Times New Roman" w:hAnsi="Times New Roman"/>
        </w:rPr>
      </w:pPr>
    </w:p>
    <w:p w:rsidR="00885931" w:rsidRPr="0041225F" w:rsidRDefault="00885931" w:rsidP="00AC2D94">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 xml:space="preserve">If the </w:t>
      </w:r>
      <w:r w:rsidR="00532132" w:rsidRPr="0041225F">
        <w:rPr>
          <w:rFonts w:ascii="Times New Roman" w:hAnsi="Times New Roman"/>
        </w:rPr>
        <w:t>Offeror</w:t>
      </w:r>
      <w:r w:rsidRPr="0041225F">
        <w:rPr>
          <w:rFonts w:ascii="Times New Roman" w:hAnsi="Times New Roman"/>
        </w:rPr>
        <w:t xml:space="preserve"> is owned or controlled by a parent company, it shall insert in the space below the name and main office address of the parent company:</w:t>
      </w:r>
    </w:p>
    <w:p w:rsidR="00885931" w:rsidRPr="0041225F" w:rsidRDefault="00885931" w:rsidP="00885931">
      <w:pPr>
        <w:rPr>
          <w:rFonts w:ascii="Times New Roman" w:hAnsi="Times New Roman"/>
        </w:rPr>
      </w:pPr>
    </w:p>
    <w:p w:rsidR="00885931" w:rsidRPr="0041225F" w:rsidRDefault="00885931" w:rsidP="00885931">
      <w:pPr>
        <w:rPr>
          <w:rFonts w:ascii="Times New Roman" w:hAnsi="Times New Roman"/>
        </w:rPr>
      </w:pPr>
      <w:r w:rsidRPr="0041225F">
        <w:rPr>
          <w:rFonts w:ascii="Times New Roman" w:hAnsi="Times New Roman"/>
        </w:rPr>
        <w:tab/>
      </w:r>
      <w:r w:rsidRPr="0041225F">
        <w:rPr>
          <w:rFonts w:ascii="Times New Roman" w:hAnsi="Times New Roman"/>
        </w:rPr>
        <w:tab/>
        <w:t>___________________________________________</w:t>
      </w:r>
    </w:p>
    <w:p w:rsidR="00885931" w:rsidRPr="0041225F" w:rsidRDefault="00885931" w:rsidP="00885931">
      <w:pPr>
        <w:rPr>
          <w:rFonts w:ascii="Times New Roman" w:hAnsi="Times New Roman"/>
        </w:rPr>
      </w:pPr>
      <w:r w:rsidRPr="0041225F">
        <w:rPr>
          <w:rFonts w:ascii="Times New Roman" w:hAnsi="Times New Roman"/>
        </w:rPr>
        <w:tab/>
      </w:r>
      <w:r w:rsidRPr="0041225F">
        <w:rPr>
          <w:rFonts w:ascii="Times New Roman" w:hAnsi="Times New Roman"/>
        </w:rPr>
        <w:tab/>
        <w:t>Name of Parent Company</w:t>
      </w:r>
    </w:p>
    <w:p w:rsidR="00885931" w:rsidRPr="0041225F" w:rsidRDefault="00885931" w:rsidP="00885931">
      <w:pPr>
        <w:rPr>
          <w:rFonts w:ascii="Times New Roman" w:hAnsi="Times New Roman"/>
        </w:rPr>
      </w:pPr>
    </w:p>
    <w:p w:rsidR="00885931" w:rsidRPr="0041225F" w:rsidRDefault="00885931" w:rsidP="00885931">
      <w:pPr>
        <w:rPr>
          <w:rFonts w:ascii="Times New Roman" w:hAnsi="Times New Roman"/>
        </w:rPr>
      </w:pPr>
      <w:r w:rsidRPr="0041225F">
        <w:rPr>
          <w:rFonts w:ascii="Times New Roman" w:hAnsi="Times New Roman"/>
        </w:rPr>
        <w:tab/>
      </w:r>
      <w:r w:rsidRPr="0041225F">
        <w:rPr>
          <w:rFonts w:ascii="Times New Roman" w:hAnsi="Times New Roman"/>
        </w:rPr>
        <w:tab/>
        <w:t>___________________________________________</w:t>
      </w:r>
    </w:p>
    <w:p w:rsidR="00885931" w:rsidRPr="0041225F" w:rsidRDefault="00885931" w:rsidP="00885931">
      <w:pPr>
        <w:rPr>
          <w:rFonts w:ascii="Times New Roman" w:hAnsi="Times New Roman"/>
        </w:rPr>
      </w:pPr>
      <w:r w:rsidRPr="0041225F">
        <w:rPr>
          <w:rFonts w:ascii="Times New Roman" w:hAnsi="Times New Roman"/>
        </w:rPr>
        <w:tab/>
      </w:r>
      <w:r w:rsidRPr="0041225F">
        <w:rPr>
          <w:rFonts w:ascii="Times New Roman" w:hAnsi="Times New Roman"/>
        </w:rPr>
        <w:tab/>
        <w:t>Main Office Address (including ZIP Code)</w:t>
      </w:r>
    </w:p>
    <w:p w:rsidR="00885931" w:rsidRPr="0041225F" w:rsidRDefault="00885931" w:rsidP="00885931">
      <w:pPr>
        <w:rPr>
          <w:rFonts w:ascii="Times New Roman" w:hAnsi="Times New Roman"/>
        </w:rPr>
      </w:pPr>
    </w:p>
    <w:p w:rsidR="00885931" w:rsidRPr="0041225F" w:rsidRDefault="00885931" w:rsidP="00AC2D94">
      <w:pPr>
        <w:ind w:left="1440" w:hanging="720"/>
        <w:rPr>
          <w:rFonts w:ascii="Times New Roman" w:hAnsi="Times New Roman"/>
        </w:rPr>
      </w:pPr>
      <w:r w:rsidRPr="0041225F">
        <w:rPr>
          <w:rFonts w:ascii="Times New Roman" w:hAnsi="Times New Roman"/>
        </w:rPr>
        <w:t>(c)</w:t>
      </w:r>
      <w:r w:rsidRPr="0041225F">
        <w:rPr>
          <w:rFonts w:ascii="Times New Roman" w:hAnsi="Times New Roman"/>
        </w:rPr>
        <w:tab/>
        <w:t xml:space="preserve">If the </w:t>
      </w:r>
      <w:r w:rsidR="00532132" w:rsidRPr="0041225F">
        <w:rPr>
          <w:rFonts w:ascii="Times New Roman" w:hAnsi="Times New Roman"/>
        </w:rPr>
        <w:t>Offeror</w:t>
      </w:r>
      <w:r w:rsidRPr="0041225F">
        <w:rPr>
          <w:rFonts w:ascii="Times New Roman" w:hAnsi="Times New Roman"/>
        </w:rPr>
        <w:t xml:space="preserve"> has no parent company, it shall provide in the applicable space below its own Employer's Identification Number (E.I.N.), (i.e., number used on Federal Tax Returns or, if it has a parent company, the E.I. No. of its parent company).</w:t>
      </w:r>
    </w:p>
    <w:p w:rsidR="00885931" w:rsidRPr="0041225F" w:rsidRDefault="00885931" w:rsidP="00885931">
      <w:pPr>
        <w:rPr>
          <w:rFonts w:ascii="Times New Roman" w:hAnsi="Times New Roman"/>
        </w:rPr>
      </w:pPr>
    </w:p>
    <w:p w:rsidR="00885931" w:rsidRPr="0041225F" w:rsidRDefault="00885931" w:rsidP="00885931">
      <w:pPr>
        <w:rPr>
          <w:rFonts w:ascii="Times New Roman" w:hAnsi="Times New Roman"/>
        </w:rPr>
      </w:pPr>
      <w:r w:rsidRPr="0041225F">
        <w:rPr>
          <w:rFonts w:ascii="Times New Roman" w:hAnsi="Times New Roman"/>
        </w:rPr>
        <w:tab/>
      </w:r>
      <w:r w:rsidRPr="0041225F">
        <w:rPr>
          <w:rFonts w:ascii="Times New Roman" w:hAnsi="Times New Roman"/>
        </w:rPr>
        <w:tab/>
      </w:r>
      <w:r w:rsidR="00532132" w:rsidRPr="0041225F">
        <w:rPr>
          <w:rFonts w:ascii="Times New Roman" w:hAnsi="Times New Roman"/>
        </w:rPr>
        <w:t>Offeror</w:t>
      </w:r>
      <w:r w:rsidR="00FD2CCF" w:rsidRPr="0041225F">
        <w:rPr>
          <w:rFonts w:ascii="Times New Roman" w:hAnsi="Times New Roman"/>
        </w:rPr>
        <w:t xml:space="preserve"> </w:t>
      </w:r>
      <w:r w:rsidRPr="0041225F">
        <w:rPr>
          <w:rFonts w:ascii="Times New Roman" w:hAnsi="Times New Roman"/>
        </w:rPr>
        <w:t xml:space="preserve">E.I. Number: ____________ or, Parent </w:t>
      </w:r>
      <w:r w:rsidR="007F7810" w:rsidRPr="0041225F">
        <w:rPr>
          <w:rFonts w:ascii="Times New Roman" w:hAnsi="Times New Roman"/>
        </w:rPr>
        <w:t>Company's E.I. Number: ___</w:t>
      </w:r>
      <w:r w:rsidRPr="0041225F">
        <w:rPr>
          <w:rFonts w:ascii="Times New Roman" w:hAnsi="Times New Roman"/>
        </w:rPr>
        <w:t>___</w:t>
      </w:r>
    </w:p>
    <w:p w:rsidR="00885931" w:rsidRPr="0041225F" w:rsidRDefault="00885931" w:rsidP="00885931">
      <w:pPr>
        <w:rPr>
          <w:rFonts w:ascii="Times New Roman" w:hAnsi="Times New Roman"/>
        </w:rPr>
      </w:pPr>
    </w:p>
    <w:p w:rsidR="00885931" w:rsidRPr="0041225F" w:rsidRDefault="00885931" w:rsidP="00AC2D94">
      <w:pPr>
        <w:ind w:left="1440" w:hanging="720"/>
        <w:rPr>
          <w:rFonts w:ascii="Times New Roman" w:hAnsi="Times New Roman"/>
        </w:rPr>
      </w:pPr>
      <w:r w:rsidRPr="0041225F">
        <w:rPr>
          <w:rFonts w:ascii="Times New Roman" w:hAnsi="Times New Roman"/>
        </w:rPr>
        <w:t>(d)</w:t>
      </w:r>
      <w:r w:rsidRPr="0041225F">
        <w:rPr>
          <w:rFonts w:ascii="Times New Roman" w:hAnsi="Times New Roman"/>
        </w:rPr>
        <w:tab/>
        <w:t>If a Data Universal Numbering Systems (DUNS), number has not been established for the address entered on the Solicitation, Offer, and Award Form, the Authority will arrange for the assignment of this number after award of a contract and will notify the Contractor accordingly.</w:t>
      </w:r>
    </w:p>
    <w:p w:rsidR="006E560B" w:rsidRPr="0041225F" w:rsidRDefault="006E560B" w:rsidP="00054880">
      <w:pPr>
        <w:jc w:val="center"/>
        <w:outlineLvl w:val="1"/>
        <w:rPr>
          <w:rFonts w:ascii="Times New Roman" w:hAnsi="Times New Roman"/>
          <w:b/>
          <w:u w:val="single"/>
        </w:rPr>
      </w:pPr>
    </w:p>
    <w:p w:rsidR="0003797E" w:rsidRPr="0041225F" w:rsidRDefault="0003797E" w:rsidP="00054880">
      <w:pPr>
        <w:jc w:val="center"/>
        <w:outlineLvl w:val="1"/>
        <w:rPr>
          <w:rFonts w:ascii="Times New Roman" w:hAnsi="Times New Roman"/>
          <w:b/>
          <w:u w:val="single"/>
        </w:rPr>
      </w:pPr>
    </w:p>
    <w:p w:rsidR="0003797E" w:rsidRPr="0041225F" w:rsidRDefault="0003797E" w:rsidP="00054880">
      <w:pPr>
        <w:jc w:val="center"/>
        <w:outlineLvl w:val="1"/>
        <w:rPr>
          <w:rFonts w:ascii="Times New Roman" w:hAnsi="Times New Roman"/>
          <w:b/>
          <w:u w:val="single"/>
        </w:rPr>
      </w:pPr>
    </w:p>
    <w:p w:rsidR="0003797E" w:rsidRPr="0041225F" w:rsidRDefault="0003797E" w:rsidP="00054880">
      <w:pPr>
        <w:jc w:val="center"/>
        <w:outlineLvl w:val="1"/>
        <w:rPr>
          <w:rFonts w:ascii="Times New Roman" w:hAnsi="Times New Roman"/>
          <w:b/>
          <w:u w:val="single"/>
        </w:rPr>
      </w:pPr>
    </w:p>
    <w:p w:rsidR="00885931" w:rsidRPr="0041225F" w:rsidRDefault="00885931" w:rsidP="00054880">
      <w:pPr>
        <w:jc w:val="center"/>
        <w:outlineLvl w:val="1"/>
        <w:rPr>
          <w:rFonts w:ascii="Times New Roman" w:hAnsi="Times New Roman"/>
          <w:b/>
          <w:u w:val="single"/>
        </w:rPr>
      </w:pPr>
      <w:bookmarkStart w:id="32" w:name="_Toc245200372"/>
      <w:r w:rsidRPr="0041225F">
        <w:rPr>
          <w:rFonts w:ascii="Times New Roman" w:hAnsi="Times New Roman"/>
          <w:b/>
          <w:u w:val="single"/>
        </w:rPr>
        <w:t>CERTIFICATIONS</w:t>
      </w:r>
      <w:bookmarkEnd w:id="32"/>
    </w:p>
    <w:p w:rsidR="00AC2D94" w:rsidRPr="0041225F" w:rsidRDefault="00AC2D94" w:rsidP="00885931">
      <w:pPr>
        <w:rPr>
          <w:rFonts w:ascii="Times New Roman" w:hAnsi="Times New Roman"/>
        </w:rPr>
      </w:pPr>
    </w:p>
    <w:p w:rsidR="00885931" w:rsidRPr="0041225F" w:rsidRDefault="007A591A" w:rsidP="005365A5">
      <w:pPr>
        <w:outlineLvl w:val="2"/>
        <w:rPr>
          <w:rFonts w:ascii="Times New Roman" w:hAnsi="Times New Roman"/>
          <w:b/>
          <w:u w:val="single"/>
        </w:rPr>
      </w:pPr>
      <w:bookmarkStart w:id="33" w:name="_Toc245200373"/>
      <w:r w:rsidRPr="0041225F">
        <w:rPr>
          <w:rFonts w:ascii="Times New Roman" w:hAnsi="Times New Roman"/>
          <w:b/>
        </w:rPr>
        <w:t>3</w:t>
      </w:r>
      <w:r w:rsidR="00885931" w:rsidRPr="0041225F">
        <w:rPr>
          <w:rFonts w:ascii="Times New Roman" w:hAnsi="Times New Roman"/>
          <w:b/>
        </w:rPr>
        <w:t>.</w:t>
      </w:r>
      <w:r w:rsidR="00885931" w:rsidRPr="0041225F">
        <w:rPr>
          <w:rFonts w:ascii="Times New Roman" w:hAnsi="Times New Roman"/>
          <w:b/>
        </w:rPr>
        <w:tab/>
      </w:r>
      <w:r w:rsidR="00885931" w:rsidRPr="0041225F">
        <w:rPr>
          <w:rFonts w:ascii="Times New Roman" w:hAnsi="Times New Roman"/>
          <w:b/>
          <w:u w:val="single"/>
        </w:rPr>
        <w:t>COVENANT AGAINST GRATUITIES</w:t>
      </w:r>
      <w:bookmarkEnd w:id="33"/>
      <w:r w:rsidR="00885931" w:rsidRPr="0041225F">
        <w:rPr>
          <w:rFonts w:ascii="Times New Roman" w:hAnsi="Times New Roman"/>
          <w:b/>
          <w:u w:val="single"/>
        </w:rPr>
        <w:t xml:space="preserve"> </w:t>
      </w:r>
    </w:p>
    <w:p w:rsidR="00885931" w:rsidRPr="0041225F" w:rsidRDefault="00885931" w:rsidP="00885931">
      <w:pPr>
        <w:rPr>
          <w:rFonts w:ascii="Times New Roman" w:hAnsi="Times New Roman"/>
        </w:rPr>
      </w:pPr>
    </w:p>
    <w:p w:rsidR="00885931" w:rsidRPr="0041225F" w:rsidRDefault="00885931" w:rsidP="00AC2D94">
      <w:pPr>
        <w:ind w:left="720"/>
        <w:rPr>
          <w:rFonts w:ascii="Times New Roman" w:hAnsi="Times New Roman"/>
        </w:rPr>
      </w:pPr>
      <w:r w:rsidRPr="0041225F">
        <w:rPr>
          <w:rFonts w:ascii="Times New Roman" w:hAnsi="Times New Roman"/>
        </w:rPr>
        <w:t xml:space="preserve">By submission of this offer, the </w:t>
      </w:r>
      <w:r w:rsidR="00532132" w:rsidRPr="0041225F">
        <w:rPr>
          <w:rFonts w:ascii="Times New Roman" w:hAnsi="Times New Roman"/>
        </w:rPr>
        <w:t>Offeror</w:t>
      </w:r>
      <w:r w:rsidRPr="0041225F">
        <w:rPr>
          <w:rFonts w:ascii="Times New Roman" w:hAnsi="Times New Roman"/>
        </w:rPr>
        <w:t xml:space="preserve"> certifies, and in the case of a joint offer, each party thereto certifies as to its own </w:t>
      </w:r>
      <w:r w:rsidR="00074655" w:rsidRPr="0041225F">
        <w:rPr>
          <w:rFonts w:ascii="Times New Roman" w:hAnsi="Times New Roman"/>
        </w:rPr>
        <w:t>O</w:t>
      </w:r>
      <w:r w:rsidRPr="0041225F">
        <w:rPr>
          <w:rFonts w:ascii="Times New Roman" w:hAnsi="Times New Roman"/>
        </w:rPr>
        <w:t>rganization, that in connection with this procurement:</w:t>
      </w:r>
    </w:p>
    <w:p w:rsidR="00885931" w:rsidRPr="0041225F" w:rsidRDefault="00885931" w:rsidP="00885931">
      <w:pPr>
        <w:rPr>
          <w:rFonts w:ascii="Times New Roman" w:hAnsi="Times New Roman"/>
        </w:rPr>
      </w:pPr>
    </w:p>
    <w:p w:rsidR="00885931" w:rsidRPr="0041225F" w:rsidRDefault="00885931" w:rsidP="00AC2D94">
      <w:pPr>
        <w:ind w:left="720"/>
        <w:rPr>
          <w:rFonts w:ascii="Times New Roman" w:hAnsi="Times New Roman"/>
        </w:rPr>
      </w:pPr>
      <w:r w:rsidRPr="0041225F">
        <w:rPr>
          <w:rFonts w:ascii="Times New Roman" w:hAnsi="Times New Roman"/>
        </w:rPr>
        <w:t xml:space="preserve">Neither it nor any of its employees, representatives or agents have offered or given gratuities (in the form of entertainment, gifts or otherwise) to any director, officer or employee of the Authority with the view toward securing favorable treatment in the awarding, amending, or the making of any determination with respect to the performing of the </w:t>
      </w:r>
      <w:r w:rsidR="00074655" w:rsidRPr="0041225F">
        <w:rPr>
          <w:rFonts w:ascii="Times New Roman" w:hAnsi="Times New Roman"/>
        </w:rPr>
        <w:t>C</w:t>
      </w:r>
      <w:r w:rsidRPr="0041225F">
        <w:rPr>
          <w:rFonts w:ascii="Times New Roman" w:hAnsi="Times New Roman"/>
        </w:rPr>
        <w:t>ontract.</w:t>
      </w:r>
    </w:p>
    <w:p w:rsidR="00885931" w:rsidRPr="0041225F" w:rsidRDefault="00885931" w:rsidP="00885931">
      <w:pPr>
        <w:rPr>
          <w:rFonts w:ascii="Times New Roman" w:hAnsi="Times New Roman"/>
        </w:rPr>
      </w:pPr>
    </w:p>
    <w:p w:rsidR="00885931" w:rsidRPr="0041225F" w:rsidRDefault="007A591A" w:rsidP="005365A5">
      <w:pPr>
        <w:outlineLvl w:val="2"/>
        <w:rPr>
          <w:rFonts w:ascii="Times New Roman" w:hAnsi="Times New Roman"/>
          <w:b/>
        </w:rPr>
      </w:pPr>
      <w:bookmarkStart w:id="34" w:name="_Toc245200374"/>
      <w:r w:rsidRPr="0041225F">
        <w:rPr>
          <w:rFonts w:ascii="Times New Roman" w:hAnsi="Times New Roman"/>
          <w:b/>
        </w:rPr>
        <w:t>4</w:t>
      </w:r>
      <w:r w:rsidR="00885931" w:rsidRPr="0041225F">
        <w:rPr>
          <w:rFonts w:ascii="Times New Roman" w:hAnsi="Times New Roman"/>
          <w:b/>
        </w:rPr>
        <w:t>.</w:t>
      </w:r>
      <w:r w:rsidR="00885931" w:rsidRPr="0041225F">
        <w:rPr>
          <w:rFonts w:ascii="Times New Roman" w:hAnsi="Times New Roman"/>
          <w:b/>
        </w:rPr>
        <w:tab/>
      </w:r>
      <w:r w:rsidR="00885931" w:rsidRPr="0041225F">
        <w:rPr>
          <w:rFonts w:ascii="Times New Roman" w:hAnsi="Times New Roman"/>
          <w:b/>
          <w:u w:val="single"/>
        </w:rPr>
        <w:t>CONTINGENT FEE</w:t>
      </w:r>
      <w:bookmarkEnd w:id="34"/>
      <w:r w:rsidR="00885931" w:rsidRPr="0041225F">
        <w:rPr>
          <w:rFonts w:ascii="Times New Roman" w:hAnsi="Times New Roman"/>
          <w:b/>
          <w:u w:val="single"/>
        </w:rPr>
        <w:t xml:space="preserve"> </w:t>
      </w:r>
    </w:p>
    <w:p w:rsidR="00885931" w:rsidRPr="0041225F" w:rsidRDefault="00885931" w:rsidP="00885931">
      <w:pPr>
        <w:rPr>
          <w:rFonts w:ascii="Times New Roman" w:hAnsi="Times New Roman"/>
        </w:rPr>
      </w:pPr>
    </w:p>
    <w:p w:rsidR="00885931" w:rsidRPr="0041225F" w:rsidRDefault="00885931" w:rsidP="00AC2D94">
      <w:pPr>
        <w:ind w:left="720"/>
        <w:rPr>
          <w:rFonts w:ascii="Times New Roman" w:hAnsi="Times New Roman"/>
        </w:rPr>
      </w:pPr>
      <w:r w:rsidRPr="0041225F">
        <w:rPr>
          <w:rFonts w:ascii="Times New Roman" w:hAnsi="Times New Roman"/>
        </w:rPr>
        <w:t xml:space="preserve">By submission of this offer, the </w:t>
      </w:r>
      <w:r w:rsidR="00532132" w:rsidRPr="0041225F">
        <w:rPr>
          <w:rFonts w:ascii="Times New Roman" w:hAnsi="Times New Roman"/>
        </w:rPr>
        <w:t>Offeror</w:t>
      </w:r>
      <w:r w:rsidR="00FD2CCF" w:rsidRPr="0041225F">
        <w:rPr>
          <w:rFonts w:ascii="Times New Roman" w:hAnsi="Times New Roman"/>
        </w:rPr>
        <w:t xml:space="preserve"> </w:t>
      </w:r>
      <w:r w:rsidRPr="0041225F">
        <w:rPr>
          <w:rFonts w:ascii="Times New Roman" w:hAnsi="Times New Roman"/>
        </w:rPr>
        <w:t>certifies, and in the case of a joint offer, each party thereto certifies as to its own organization, that in connection with this procurement:</w:t>
      </w:r>
    </w:p>
    <w:p w:rsidR="00885931" w:rsidRPr="0041225F" w:rsidRDefault="00885931" w:rsidP="00AC2D94">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 xml:space="preserve">It </w:t>
      </w:r>
      <w:r w:rsidRPr="0041225F">
        <w:rPr>
          <w:rFonts w:ascii="Times New Roman" w:hAnsi="Times New Roman"/>
          <w:b/>
        </w:rPr>
        <w:t>[  ]</w:t>
      </w:r>
      <w:r w:rsidRPr="0041225F">
        <w:rPr>
          <w:rFonts w:ascii="Times New Roman" w:hAnsi="Times New Roman"/>
        </w:rPr>
        <w:t xml:space="preserve"> has, </w:t>
      </w:r>
      <w:r w:rsidRPr="0041225F">
        <w:rPr>
          <w:rFonts w:ascii="Times New Roman" w:hAnsi="Times New Roman"/>
          <w:b/>
        </w:rPr>
        <w:t>[  ]</w:t>
      </w:r>
      <w:r w:rsidRPr="0041225F">
        <w:rPr>
          <w:rFonts w:ascii="Times New Roman" w:hAnsi="Times New Roman"/>
        </w:rPr>
        <w:t xml:space="preserve"> has not, employed or retained any company or persons (other than a full-time, bona fide employee working solely for the </w:t>
      </w:r>
      <w:r w:rsidR="00532132" w:rsidRPr="0041225F">
        <w:rPr>
          <w:rFonts w:ascii="Times New Roman" w:hAnsi="Times New Roman"/>
        </w:rPr>
        <w:t>Offeror</w:t>
      </w:r>
      <w:r w:rsidRPr="0041225F">
        <w:rPr>
          <w:rFonts w:ascii="Times New Roman" w:hAnsi="Times New Roman"/>
        </w:rPr>
        <w:t>) to solicit or secure this contract, and</w:t>
      </w:r>
    </w:p>
    <w:p w:rsidR="00885931" w:rsidRPr="0041225F" w:rsidRDefault="00885931" w:rsidP="00AC2D94">
      <w:pPr>
        <w:ind w:left="1440" w:hanging="720"/>
        <w:rPr>
          <w:rFonts w:ascii="Times New Roman" w:hAnsi="Times New Roman"/>
        </w:rPr>
      </w:pPr>
    </w:p>
    <w:p w:rsidR="00885931" w:rsidRPr="0041225F" w:rsidRDefault="00885931" w:rsidP="00AC2D94">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 xml:space="preserve">It </w:t>
      </w:r>
      <w:r w:rsidRPr="0041225F">
        <w:rPr>
          <w:rFonts w:ascii="Times New Roman" w:hAnsi="Times New Roman"/>
          <w:b/>
        </w:rPr>
        <w:t>[  ]</w:t>
      </w:r>
      <w:r w:rsidRPr="0041225F">
        <w:rPr>
          <w:rFonts w:ascii="Times New Roman" w:hAnsi="Times New Roman"/>
        </w:rPr>
        <w:t xml:space="preserve"> has,  </w:t>
      </w:r>
      <w:r w:rsidRPr="0041225F">
        <w:rPr>
          <w:rFonts w:ascii="Times New Roman" w:hAnsi="Times New Roman"/>
          <w:b/>
        </w:rPr>
        <w:t>[  ]</w:t>
      </w:r>
      <w:r w:rsidRPr="0041225F">
        <w:rPr>
          <w:rFonts w:ascii="Times New Roman" w:hAnsi="Times New Roman"/>
        </w:rPr>
        <w:t xml:space="preserve"> has not, paid or agreed to pay any company or person (other than a full-time, bona fide employee working solely for the </w:t>
      </w:r>
      <w:r w:rsidR="00532132" w:rsidRPr="0041225F">
        <w:rPr>
          <w:rFonts w:ascii="Times New Roman" w:hAnsi="Times New Roman"/>
        </w:rPr>
        <w:t>Offeror</w:t>
      </w:r>
      <w:r w:rsidRPr="0041225F">
        <w:rPr>
          <w:rFonts w:ascii="Times New Roman" w:hAnsi="Times New Roman"/>
        </w:rPr>
        <w:t>) any fee, commission, percentage, or brokerage fee contingent upon or resulting from the award of this contract.</w:t>
      </w:r>
    </w:p>
    <w:p w:rsidR="00885931" w:rsidRPr="0041225F" w:rsidRDefault="00885931" w:rsidP="00885931">
      <w:pPr>
        <w:rPr>
          <w:rFonts w:ascii="Times New Roman" w:hAnsi="Times New Roman"/>
        </w:rPr>
      </w:pPr>
    </w:p>
    <w:p w:rsidR="00885931" w:rsidRPr="0041225F" w:rsidRDefault="007A591A" w:rsidP="005365A5">
      <w:pPr>
        <w:outlineLvl w:val="2"/>
        <w:rPr>
          <w:rFonts w:ascii="Times New Roman" w:hAnsi="Times New Roman"/>
          <w:b/>
        </w:rPr>
      </w:pPr>
      <w:bookmarkStart w:id="35" w:name="_Toc245200375"/>
      <w:r w:rsidRPr="0041225F">
        <w:rPr>
          <w:rFonts w:ascii="Times New Roman" w:hAnsi="Times New Roman"/>
          <w:b/>
        </w:rPr>
        <w:t>5</w:t>
      </w:r>
      <w:r w:rsidR="00885931" w:rsidRPr="0041225F">
        <w:rPr>
          <w:rFonts w:ascii="Times New Roman" w:hAnsi="Times New Roman"/>
          <w:b/>
        </w:rPr>
        <w:t>.</w:t>
      </w:r>
      <w:r w:rsidR="00885931" w:rsidRPr="0041225F">
        <w:rPr>
          <w:rFonts w:ascii="Times New Roman" w:hAnsi="Times New Roman"/>
          <w:b/>
        </w:rPr>
        <w:tab/>
      </w:r>
      <w:r w:rsidR="00885931" w:rsidRPr="0041225F">
        <w:rPr>
          <w:rFonts w:ascii="Times New Roman" w:hAnsi="Times New Roman"/>
          <w:b/>
          <w:u w:val="single"/>
        </w:rPr>
        <w:t>CERTIFICATION OF INDEPENDENT PRICE DETERMINATION</w:t>
      </w:r>
      <w:bookmarkEnd w:id="35"/>
      <w:r w:rsidR="00885931" w:rsidRPr="0041225F">
        <w:rPr>
          <w:rFonts w:ascii="Times New Roman" w:hAnsi="Times New Roman"/>
          <w:b/>
        </w:rPr>
        <w:t xml:space="preserve"> </w:t>
      </w:r>
    </w:p>
    <w:p w:rsidR="00885931" w:rsidRPr="0041225F" w:rsidRDefault="00885931" w:rsidP="00885931">
      <w:pPr>
        <w:rPr>
          <w:rFonts w:ascii="Times New Roman" w:hAnsi="Times New Roman"/>
        </w:rPr>
      </w:pPr>
    </w:p>
    <w:p w:rsidR="00885931" w:rsidRPr="0041225F" w:rsidRDefault="00885931" w:rsidP="00AC2D94">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 xml:space="preserve">By submission of this offer, the </w:t>
      </w:r>
      <w:r w:rsidR="00532132" w:rsidRPr="0041225F">
        <w:rPr>
          <w:rFonts w:ascii="Times New Roman" w:hAnsi="Times New Roman"/>
        </w:rPr>
        <w:t>Offeror</w:t>
      </w:r>
      <w:r w:rsidRPr="0041225F">
        <w:rPr>
          <w:rFonts w:ascii="Times New Roman" w:hAnsi="Times New Roman"/>
        </w:rPr>
        <w:t xml:space="preserve"> certifies, and in the case of a joint offer, each party thereto certifies as to its own organization, that in connection with this procurement:</w:t>
      </w:r>
    </w:p>
    <w:p w:rsidR="00885931" w:rsidRPr="0041225F" w:rsidRDefault="00885931" w:rsidP="00885931">
      <w:pPr>
        <w:rPr>
          <w:rFonts w:ascii="Times New Roman" w:hAnsi="Times New Roman"/>
        </w:rPr>
      </w:pPr>
    </w:p>
    <w:p w:rsidR="00885931" w:rsidRPr="0041225F" w:rsidRDefault="00885931" w:rsidP="00AC2D94">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 xml:space="preserve">The prices in this offer have been arrived at independently, without, for the purpose of restricting competition, any consultation, communication, or agreement with any other </w:t>
      </w:r>
      <w:r w:rsidR="00532132" w:rsidRPr="0041225F">
        <w:rPr>
          <w:rFonts w:ascii="Times New Roman" w:hAnsi="Times New Roman"/>
        </w:rPr>
        <w:t>Offeror</w:t>
      </w:r>
      <w:r w:rsidRPr="0041225F">
        <w:rPr>
          <w:rFonts w:ascii="Times New Roman" w:hAnsi="Times New Roman"/>
        </w:rPr>
        <w:t xml:space="preserve"> or with any other competitor, as to any matter relating to such prices;</w:t>
      </w:r>
    </w:p>
    <w:p w:rsidR="00885931" w:rsidRPr="0041225F" w:rsidRDefault="00885931" w:rsidP="00AC2D94">
      <w:pPr>
        <w:ind w:left="2160" w:hanging="720"/>
        <w:rPr>
          <w:rFonts w:ascii="Times New Roman" w:hAnsi="Times New Roman"/>
        </w:rPr>
      </w:pPr>
    </w:p>
    <w:p w:rsidR="00885931" w:rsidRPr="0041225F" w:rsidRDefault="00885931" w:rsidP="00AC2D94">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 xml:space="preserve">Unless otherwise required by law, the prices which have been quoted in this offer have not been knowingly disclosed by the </w:t>
      </w:r>
      <w:r w:rsidR="00532132" w:rsidRPr="0041225F">
        <w:rPr>
          <w:rFonts w:ascii="Times New Roman" w:hAnsi="Times New Roman"/>
        </w:rPr>
        <w:t>Offeror</w:t>
      </w:r>
      <w:r w:rsidRPr="0041225F">
        <w:rPr>
          <w:rFonts w:ascii="Times New Roman" w:hAnsi="Times New Roman"/>
        </w:rPr>
        <w:t xml:space="preserve"> and will not be knowingly disclosed by the </w:t>
      </w:r>
      <w:r w:rsidR="00532132" w:rsidRPr="0041225F">
        <w:rPr>
          <w:rFonts w:ascii="Times New Roman" w:hAnsi="Times New Roman"/>
        </w:rPr>
        <w:t>Offeror</w:t>
      </w:r>
      <w:r w:rsidRPr="0041225F">
        <w:rPr>
          <w:rFonts w:ascii="Times New Roman" w:hAnsi="Times New Roman"/>
        </w:rPr>
        <w:t xml:space="preserve"> prior to the opening of bids (in the case of a sealed bid solicitation) or prior to award (in the case of a negotiated procurement), directly or indirectly, to any other </w:t>
      </w:r>
      <w:r w:rsidR="00532132" w:rsidRPr="0041225F">
        <w:rPr>
          <w:rFonts w:ascii="Times New Roman" w:hAnsi="Times New Roman"/>
        </w:rPr>
        <w:t>Offeror</w:t>
      </w:r>
      <w:r w:rsidRPr="0041225F">
        <w:rPr>
          <w:rFonts w:ascii="Times New Roman" w:hAnsi="Times New Roman"/>
        </w:rPr>
        <w:t xml:space="preserve"> or to any competitor; and</w:t>
      </w:r>
    </w:p>
    <w:p w:rsidR="00885931" w:rsidRPr="0041225F" w:rsidRDefault="00885931" w:rsidP="00AC2D94">
      <w:pPr>
        <w:ind w:left="2160" w:hanging="720"/>
        <w:rPr>
          <w:rFonts w:ascii="Times New Roman" w:hAnsi="Times New Roman"/>
        </w:rPr>
      </w:pPr>
    </w:p>
    <w:p w:rsidR="00885931" w:rsidRPr="0041225F" w:rsidRDefault="00885931" w:rsidP="00AC2D94">
      <w:pPr>
        <w:ind w:left="2160" w:hanging="720"/>
        <w:rPr>
          <w:rFonts w:ascii="Times New Roman" w:hAnsi="Times New Roman"/>
        </w:rPr>
      </w:pPr>
      <w:r w:rsidRPr="0041225F">
        <w:rPr>
          <w:rFonts w:ascii="Times New Roman" w:hAnsi="Times New Roman"/>
        </w:rPr>
        <w:t>(3)</w:t>
      </w:r>
      <w:r w:rsidRPr="0041225F">
        <w:rPr>
          <w:rFonts w:ascii="Times New Roman" w:hAnsi="Times New Roman"/>
        </w:rPr>
        <w:tab/>
        <w:t xml:space="preserve">No attempt has been made or will be made by the </w:t>
      </w:r>
      <w:r w:rsidR="00532132" w:rsidRPr="0041225F">
        <w:rPr>
          <w:rFonts w:ascii="Times New Roman" w:hAnsi="Times New Roman"/>
        </w:rPr>
        <w:t>Offeror</w:t>
      </w:r>
      <w:r w:rsidRPr="0041225F">
        <w:rPr>
          <w:rFonts w:ascii="Times New Roman" w:hAnsi="Times New Roman"/>
        </w:rPr>
        <w:t xml:space="preserve"> to induce any other person or firm to submit or not to submit an offer for the purpose of restricting competition.</w:t>
      </w:r>
    </w:p>
    <w:p w:rsidR="00885931" w:rsidRPr="0041225F" w:rsidRDefault="00885931" w:rsidP="00885931">
      <w:pPr>
        <w:rPr>
          <w:rFonts w:ascii="Times New Roman" w:hAnsi="Times New Roman"/>
        </w:rPr>
      </w:pPr>
    </w:p>
    <w:p w:rsidR="00885931" w:rsidRPr="0041225F" w:rsidRDefault="00885931" w:rsidP="00AC2D94">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Each person signing this offer certifies that:</w:t>
      </w:r>
    </w:p>
    <w:p w:rsidR="00885931" w:rsidRPr="0041225F" w:rsidRDefault="00885931" w:rsidP="00885931">
      <w:pPr>
        <w:rPr>
          <w:rFonts w:ascii="Times New Roman" w:hAnsi="Times New Roman"/>
        </w:rPr>
      </w:pPr>
    </w:p>
    <w:p w:rsidR="00885931" w:rsidRPr="0041225F" w:rsidRDefault="00885931" w:rsidP="00AC2D94">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 xml:space="preserve">He or she is the person in the </w:t>
      </w:r>
      <w:r w:rsidR="00532132" w:rsidRPr="0041225F">
        <w:rPr>
          <w:rFonts w:ascii="Times New Roman" w:hAnsi="Times New Roman"/>
        </w:rPr>
        <w:t>Offeror</w:t>
      </w:r>
      <w:r w:rsidRPr="0041225F">
        <w:rPr>
          <w:rFonts w:ascii="Times New Roman" w:hAnsi="Times New Roman"/>
        </w:rPr>
        <w:t xml:space="preserve"> organization responsible within that organization for the decision as to the prices being offered herein and that he/she has not participated, and will not participate, in any action contrary to (a)(1) through (a)(3) above; or</w:t>
      </w:r>
    </w:p>
    <w:p w:rsidR="00885931" w:rsidRPr="0041225F" w:rsidRDefault="00885931" w:rsidP="00AC2D94">
      <w:pPr>
        <w:ind w:left="2160" w:hanging="720"/>
        <w:rPr>
          <w:rFonts w:ascii="Times New Roman" w:hAnsi="Times New Roman"/>
        </w:rPr>
      </w:pPr>
    </w:p>
    <w:p w:rsidR="00885931" w:rsidRPr="0041225F" w:rsidRDefault="00885931" w:rsidP="00AC2D94">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 xml:space="preserve">He or she is not the person in the </w:t>
      </w:r>
      <w:r w:rsidR="00532132" w:rsidRPr="0041225F">
        <w:rPr>
          <w:rFonts w:ascii="Times New Roman" w:hAnsi="Times New Roman"/>
        </w:rPr>
        <w:t>Offeror</w:t>
      </w:r>
      <w:r w:rsidRPr="0041225F">
        <w:rPr>
          <w:rFonts w:ascii="Times New Roman" w:hAnsi="Times New Roman"/>
        </w:rPr>
        <w:t xml:space="preserve"> organization responsible within that organization for the decision as to the prices being offered herein, but that he/she has been authorized in writing to act as agent for the persons responsible for such decision in certifying that such persons have not participated; and will not participate, in any action contrary to (a)(1) through (a)(3) above, and as their agent does hereby so certify.</w:t>
      </w:r>
    </w:p>
    <w:p w:rsidR="00885931" w:rsidRPr="0041225F" w:rsidRDefault="00885931" w:rsidP="00885931">
      <w:pPr>
        <w:rPr>
          <w:rFonts w:ascii="Times New Roman" w:hAnsi="Times New Roman"/>
        </w:rPr>
      </w:pPr>
    </w:p>
    <w:p w:rsidR="00885931" w:rsidRPr="0041225F" w:rsidRDefault="007A591A" w:rsidP="005365A5">
      <w:pPr>
        <w:tabs>
          <w:tab w:val="left" w:pos="720"/>
          <w:tab w:val="left" w:pos="1440"/>
          <w:tab w:val="left" w:pos="2160"/>
          <w:tab w:val="left" w:pos="2880"/>
          <w:tab w:val="left" w:pos="3600"/>
          <w:tab w:val="left" w:pos="4320"/>
          <w:tab w:val="left" w:pos="5040"/>
          <w:tab w:val="left" w:pos="5760"/>
          <w:tab w:val="left" w:pos="6255"/>
        </w:tabs>
        <w:outlineLvl w:val="2"/>
        <w:rPr>
          <w:rFonts w:ascii="Times New Roman" w:hAnsi="Times New Roman"/>
          <w:b/>
        </w:rPr>
      </w:pPr>
      <w:bookmarkStart w:id="36" w:name="_Toc245200376"/>
      <w:r w:rsidRPr="0041225F">
        <w:rPr>
          <w:rFonts w:ascii="Times New Roman" w:hAnsi="Times New Roman"/>
          <w:b/>
        </w:rPr>
        <w:t>6</w:t>
      </w:r>
      <w:r w:rsidR="00885931" w:rsidRPr="0041225F">
        <w:rPr>
          <w:rFonts w:ascii="Times New Roman" w:hAnsi="Times New Roman"/>
          <w:b/>
        </w:rPr>
        <w:t>.</w:t>
      </w:r>
      <w:r w:rsidR="00885931" w:rsidRPr="0041225F">
        <w:rPr>
          <w:rFonts w:ascii="Times New Roman" w:hAnsi="Times New Roman"/>
          <w:b/>
        </w:rPr>
        <w:tab/>
      </w:r>
      <w:r w:rsidR="00885931" w:rsidRPr="0041225F">
        <w:rPr>
          <w:rFonts w:ascii="Times New Roman" w:hAnsi="Times New Roman"/>
          <w:b/>
          <w:u w:val="single"/>
        </w:rPr>
        <w:t>NONDISCRIMINATION ASSURANCE</w:t>
      </w:r>
      <w:bookmarkEnd w:id="36"/>
      <w:r w:rsidR="00885931" w:rsidRPr="0041225F">
        <w:rPr>
          <w:rFonts w:ascii="Times New Roman" w:hAnsi="Times New Roman"/>
          <w:b/>
          <w:u w:val="single"/>
        </w:rPr>
        <w:t xml:space="preserve"> </w:t>
      </w:r>
    </w:p>
    <w:p w:rsidR="00885931" w:rsidRPr="0041225F" w:rsidRDefault="00885931" w:rsidP="00885931">
      <w:pPr>
        <w:rPr>
          <w:rFonts w:ascii="Times New Roman" w:hAnsi="Times New Roman"/>
        </w:rPr>
      </w:pPr>
    </w:p>
    <w:p w:rsidR="00885931" w:rsidRPr="0041225F" w:rsidRDefault="00885931" w:rsidP="00365110">
      <w:pPr>
        <w:ind w:left="720"/>
        <w:rPr>
          <w:rFonts w:ascii="Times New Roman" w:hAnsi="Times New Roman"/>
        </w:rPr>
      </w:pPr>
      <w:r w:rsidRPr="0041225F">
        <w:rPr>
          <w:rFonts w:ascii="Times New Roman" w:hAnsi="Times New Roman"/>
        </w:rPr>
        <w:t xml:space="preserve">By submission of this offer, the </w:t>
      </w:r>
      <w:r w:rsidR="00532132" w:rsidRPr="0041225F">
        <w:rPr>
          <w:rFonts w:ascii="Times New Roman" w:hAnsi="Times New Roman"/>
        </w:rPr>
        <w:t>Offeror</w:t>
      </w:r>
      <w:r w:rsidRPr="0041225F">
        <w:rPr>
          <w:rFonts w:ascii="Times New Roman" w:hAnsi="Times New Roman"/>
        </w:rPr>
        <w:t xml:space="preserve"> certifies, and in the case of a joint offer, each party thereto certifies as to its own organization, in connection with this procurement that it will not discriminate on the basis of race, color, creed, national origin, sex, age in the performance of this contract.  The </w:t>
      </w:r>
      <w:r w:rsidR="00532132" w:rsidRPr="0041225F">
        <w:rPr>
          <w:rFonts w:ascii="Times New Roman" w:hAnsi="Times New Roman"/>
        </w:rPr>
        <w:t>Offeror</w:t>
      </w:r>
      <w:r w:rsidRPr="0041225F">
        <w:rPr>
          <w:rFonts w:ascii="Times New Roman" w:hAnsi="Times New Roman"/>
        </w:rPr>
        <w:t xml:space="preserve"> is required to insert the substance of this clause in all subcontracts and purchase orders.  Failure by the contractor to carry out these requirements is a material breach of this contract, which may result in the termination of this contract or such other remedy as the Authority deems appropriate. The </w:t>
      </w:r>
      <w:r w:rsidR="00532132" w:rsidRPr="0041225F">
        <w:rPr>
          <w:rFonts w:ascii="Times New Roman" w:hAnsi="Times New Roman"/>
        </w:rPr>
        <w:t>Offeror</w:t>
      </w:r>
      <w:r w:rsidRPr="0041225F">
        <w:rPr>
          <w:rFonts w:ascii="Times New Roman" w:hAnsi="Times New Roman"/>
        </w:rPr>
        <w:t xml:space="preserve"> further agrees by submitting this offer that it will include this certification, without modification, in all subcontracts and purchase orders.</w:t>
      </w:r>
    </w:p>
    <w:p w:rsidR="00885931" w:rsidRPr="0041225F" w:rsidRDefault="00885931" w:rsidP="00885931">
      <w:pPr>
        <w:rPr>
          <w:rFonts w:ascii="Times New Roman" w:hAnsi="Times New Roman"/>
        </w:rPr>
      </w:pPr>
    </w:p>
    <w:p w:rsidR="00885931" w:rsidRPr="0041225F" w:rsidRDefault="007A591A" w:rsidP="005365A5">
      <w:pPr>
        <w:outlineLvl w:val="2"/>
        <w:rPr>
          <w:rFonts w:ascii="Times New Roman" w:hAnsi="Times New Roman"/>
          <w:b/>
        </w:rPr>
      </w:pPr>
      <w:bookmarkStart w:id="37" w:name="_Toc245200377"/>
      <w:r w:rsidRPr="0041225F">
        <w:rPr>
          <w:rFonts w:ascii="Times New Roman" w:hAnsi="Times New Roman"/>
          <w:b/>
        </w:rPr>
        <w:t>7</w:t>
      </w:r>
      <w:r w:rsidR="00885931" w:rsidRPr="0041225F">
        <w:rPr>
          <w:rFonts w:ascii="Times New Roman" w:hAnsi="Times New Roman"/>
          <w:b/>
        </w:rPr>
        <w:t>.</w:t>
      </w:r>
      <w:r w:rsidR="00885931" w:rsidRPr="0041225F">
        <w:rPr>
          <w:rFonts w:ascii="Times New Roman" w:hAnsi="Times New Roman"/>
          <w:b/>
        </w:rPr>
        <w:tab/>
      </w:r>
      <w:r w:rsidR="00885931" w:rsidRPr="0041225F">
        <w:rPr>
          <w:rFonts w:ascii="Times New Roman" w:hAnsi="Times New Roman"/>
          <w:b/>
          <w:u w:val="single"/>
        </w:rPr>
        <w:t>BUY AMERICA ACT CERTIFICATION</w:t>
      </w:r>
      <w:bookmarkEnd w:id="37"/>
      <w:r w:rsidR="00885931" w:rsidRPr="0041225F">
        <w:rPr>
          <w:rFonts w:ascii="Times New Roman" w:hAnsi="Times New Roman"/>
          <w:b/>
          <w:u w:val="single"/>
        </w:rPr>
        <w:t xml:space="preserve"> </w:t>
      </w:r>
      <w:r w:rsidR="00316657" w:rsidRPr="0041225F">
        <w:rPr>
          <w:rFonts w:ascii="Times New Roman" w:hAnsi="Times New Roman"/>
          <w:b/>
          <w:u w:val="single"/>
        </w:rPr>
        <w:t>N/A</w:t>
      </w:r>
    </w:p>
    <w:p w:rsidR="00885931" w:rsidRPr="0041225F" w:rsidRDefault="00885931" w:rsidP="00885931">
      <w:pPr>
        <w:rPr>
          <w:rFonts w:ascii="Times New Roman" w:hAnsi="Times New Roman"/>
        </w:rPr>
      </w:pPr>
    </w:p>
    <w:p w:rsidR="00885931" w:rsidRPr="0041225F" w:rsidRDefault="00885931" w:rsidP="00365110">
      <w:pPr>
        <w:ind w:left="720"/>
        <w:rPr>
          <w:rFonts w:ascii="Times New Roman" w:hAnsi="Times New Roman"/>
        </w:rPr>
      </w:pPr>
      <w:r w:rsidRPr="0041225F">
        <w:rPr>
          <w:rFonts w:ascii="Times New Roman" w:hAnsi="Times New Roman"/>
        </w:rPr>
        <w:t xml:space="preserve">The Buy America requirements apply to federally assisted construction contracts, and acquisition of goods or rolling stock contracts valued at more than $100,000.  </w:t>
      </w:r>
    </w:p>
    <w:p w:rsidR="00885931" w:rsidRPr="0041225F" w:rsidRDefault="00885931" w:rsidP="00885931">
      <w:pPr>
        <w:rPr>
          <w:rFonts w:ascii="Times New Roman" w:hAnsi="Times New Roman"/>
        </w:rPr>
      </w:pPr>
    </w:p>
    <w:p w:rsidR="00885931" w:rsidRPr="0041225F" w:rsidRDefault="00885931" w:rsidP="00365110">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 xml:space="preserve">By submission of this </w:t>
      </w:r>
      <w:r w:rsidR="00074655" w:rsidRPr="0041225F">
        <w:rPr>
          <w:rFonts w:ascii="Times New Roman" w:hAnsi="Times New Roman"/>
        </w:rPr>
        <w:t>O</w:t>
      </w:r>
      <w:r w:rsidRPr="0041225F">
        <w:rPr>
          <w:rFonts w:ascii="Times New Roman" w:hAnsi="Times New Roman"/>
        </w:rPr>
        <w:t xml:space="preserve">ffer, the </w:t>
      </w:r>
      <w:r w:rsidR="00532132" w:rsidRPr="0041225F">
        <w:rPr>
          <w:rFonts w:ascii="Times New Roman" w:hAnsi="Times New Roman"/>
        </w:rPr>
        <w:t>Offeror</w:t>
      </w:r>
      <w:r w:rsidRPr="0041225F">
        <w:rPr>
          <w:rFonts w:ascii="Times New Roman" w:hAnsi="Times New Roman"/>
        </w:rPr>
        <w:t xml:space="preserve"> certifies, and in the case of a joint offer, each party thereto certifies as to its own organization, that in connection with this procurement it will comply with 49 U.S.C. 5323(j) and 49 C.F.R. Part 661, which provide that Federal funds may not be obligated unless steel, iron, and manufactured products used in FTA-funded projects are produced in the United States, unless a waiver has been granted by FTA or the product is subject to a general waiver. General waivers are listed in 49 C.F.R. 661.7 Separate requirements for rolling stock are set out at 49 U.S.C. 5323(j)(2)(C) and 49 C.F.R. 661.11. </w:t>
      </w:r>
    </w:p>
    <w:p w:rsidR="00885931" w:rsidRPr="0041225F" w:rsidRDefault="00885931" w:rsidP="00885931">
      <w:pPr>
        <w:rPr>
          <w:rFonts w:ascii="Times New Roman" w:hAnsi="Times New Roman"/>
        </w:rPr>
      </w:pPr>
    </w:p>
    <w:p w:rsidR="00885931" w:rsidRPr="0041225F" w:rsidRDefault="00885931" w:rsidP="00365110">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 xml:space="preserve">An </w:t>
      </w:r>
      <w:r w:rsidR="00532132" w:rsidRPr="0041225F">
        <w:rPr>
          <w:rFonts w:ascii="Times New Roman" w:hAnsi="Times New Roman"/>
        </w:rPr>
        <w:t>Offeror</w:t>
      </w:r>
      <w:r w:rsidRPr="0041225F">
        <w:rPr>
          <w:rFonts w:ascii="Times New Roman" w:hAnsi="Times New Roman"/>
        </w:rPr>
        <w:t xml:space="preserve"> must submit to the Authority the appropriate Buy America certification (below) with all bids or offers on FTA-funded contracts, except those subject to a general waiver. Offers that are not accompanied by a completed Buy America certification must be rejected as nonresponsive. This requirement does not apply to lower tier subcontractors.  Mark the applicable certifications below:</w:t>
      </w:r>
    </w:p>
    <w:p w:rsidR="00885931" w:rsidRPr="0041225F" w:rsidRDefault="00885931" w:rsidP="00885931">
      <w:pPr>
        <w:rPr>
          <w:rFonts w:ascii="Times New Roman" w:hAnsi="Times New Roman"/>
        </w:rPr>
      </w:pPr>
    </w:p>
    <w:p w:rsidR="00885931" w:rsidRPr="0041225F" w:rsidRDefault="00885931" w:rsidP="00365110">
      <w:pPr>
        <w:ind w:left="2160" w:hanging="720"/>
        <w:rPr>
          <w:rFonts w:ascii="Times New Roman" w:hAnsi="Times New Roman"/>
        </w:rPr>
      </w:pPr>
      <w:r w:rsidRPr="0041225F">
        <w:rPr>
          <w:rFonts w:ascii="Times New Roman" w:hAnsi="Times New Roman"/>
        </w:rPr>
        <w:t>(1)</w:t>
      </w:r>
      <w:r w:rsidRPr="0041225F">
        <w:rPr>
          <w:rFonts w:ascii="Times New Roman" w:hAnsi="Times New Roman"/>
        </w:rPr>
        <w:tab/>
      </w:r>
      <w:r w:rsidRPr="0041225F">
        <w:rPr>
          <w:rFonts w:ascii="Times New Roman" w:hAnsi="Times New Roman"/>
          <w:b/>
        </w:rPr>
        <w:t>Certification requirement for procurement of steel, iron, or manufactured products:</w:t>
      </w:r>
    </w:p>
    <w:p w:rsidR="00885931" w:rsidRPr="0041225F" w:rsidRDefault="00885931" w:rsidP="00885931">
      <w:pPr>
        <w:rPr>
          <w:rFonts w:ascii="Times New Roman" w:hAnsi="Times New Roman"/>
        </w:rPr>
      </w:pPr>
    </w:p>
    <w:p w:rsidR="00885931" w:rsidRPr="0041225F" w:rsidRDefault="00885931" w:rsidP="00885931">
      <w:pPr>
        <w:rPr>
          <w:rFonts w:ascii="Times New Roman" w:hAnsi="Times New Roman"/>
          <w:i/>
        </w:rPr>
      </w:pPr>
      <w:r w:rsidRPr="0041225F">
        <w:rPr>
          <w:rFonts w:ascii="Times New Roman" w:hAnsi="Times New Roman"/>
        </w:rPr>
        <w:tab/>
      </w:r>
      <w:r w:rsidRPr="0041225F">
        <w:rPr>
          <w:rFonts w:ascii="Times New Roman" w:hAnsi="Times New Roman"/>
        </w:rPr>
        <w:tab/>
      </w:r>
      <w:r w:rsidRPr="0041225F">
        <w:rPr>
          <w:rFonts w:ascii="Times New Roman" w:hAnsi="Times New Roman"/>
        </w:rPr>
        <w:tab/>
      </w:r>
      <w:r w:rsidRPr="0041225F">
        <w:rPr>
          <w:rFonts w:ascii="Times New Roman" w:hAnsi="Times New Roman"/>
          <w:b/>
        </w:rPr>
        <w:t>[   ]</w:t>
      </w:r>
      <w:r w:rsidRPr="0041225F">
        <w:rPr>
          <w:rFonts w:ascii="Times New Roman" w:hAnsi="Times New Roman"/>
        </w:rPr>
        <w:t xml:space="preserve"> </w:t>
      </w:r>
      <w:r w:rsidRPr="0041225F">
        <w:rPr>
          <w:rFonts w:ascii="Times New Roman" w:hAnsi="Times New Roman"/>
          <w:i/>
        </w:rPr>
        <w:t xml:space="preserve">Certificate of Compliance with 49 U.S.C. 5323(j)(1) </w:t>
      </w:r>
    </w:p>
    <w:p w:rsidR="00885931" w:rsidRPr="0041225F" w:rsidRDefault="00885931" w:rsidP="00365110">
      <w:pPr>
        <w:ind w:left="2880"/>
        <w:rPr>
          <w:rFonts w:ascii="Times New Roman" w:hAnsi="Times New Roman"/>
        </w:rPr>
      </w:pPr>
      <w:r w:rsidRPr="0041225F">
        <w:rPr>
          <w:rFonts w:ascii="Times New Roman" w:hAnsi="Times New Roman"/>
        </w:rPr>
        <w:t xml:space="preserve">The bidder or </w:t>
      </w:r>
      <w:r w:rsidR="00532132" w:rsidRPr="0041225F">
        <w:rPr>
          <w:rFonts w:ascii="Times New Roman" w:hAnsi="Times New Roman"/>
        </w:rPr>
        <w:t>Offeror</w:t>
      </w:r>
      <w:r w:rsidRPr="0041225F">
        <w:rPr>
          <w:rFonts w:ascii="Times New Roman" w:hAnsi="Times New Roman"/>
        </w:rPr>
        <w:t xml:space="preserve"> hereby certifies that it will meet the requirements of 49 U.S.C. 5323(j)(1) and the applicable regulations in 49 CFR Part 661.5.</w:t>
      </w:r>
    </w:p>
    <w:p w:rsidR="00885931" w:rsidRPr="0041225F" w:rsidRDefault="00885931" w:rsidP="00885931">
      <w:pPr>
        <w:rPr>
          <w:rFonts w:ascii="Times New Roman" w:hAnsi="Times New Roman"/>
        </w:rPr>
      </w:pPr>
      <w:r w:rsidRPr="0041225F">
        <w:rPr>
          <w:rFonts w:ascii="Times New Roman" w:hAnsi="Times New Roman"/>
        </w:rPr>
        <w:tab/>
      </w:r>
      <w:r w:rsidRPr="0041225F">
        <w:rPr>
          <w:rFonts w:ascii="Times New Roman" w:hAnsi="Times New Roman"/>
        </w:rPr>
        <w:tab/>
      </w:r>
      <w:r w:rsidRPr="0041225F">
        <w:rPr>
          <w:rFonts w:ascii="Times New Roman" w:hAnsi="Times New Roman"/>
        </w:rPr>
        <w:tab/>
      </w:r>
      <w:r w:rsidRPr="0041225F">
        <w:rPr>
          <w:rFonts w:ascii="Times New Roman" w:hAnsi="Times New Roman"/>
          <w:b/>
        </w:rPr>
        <w:t>[   ]</w:t>
      </w:r>
      <w:r w:rsidRPr="0041225F">
        <w:rPr>
          <w:rFonts w:ascii="Times New Roman" w:hAnsi="Times New Roman"/>
        </w:rPr>
        <w:t xml:space="preserve"> </w:t>
      </w:r>
      <w:r w:rsidRPr="0041225F">
        <w:rPr>
          <w:rFonts w:ascii="Times New Roman" w:hAnsi="Times New Roman"/>
          <w:i/>
        </w:rPr>
        <w:t xml:space="preserve">Certificate of Non-Compliance with 49 U.S.C. 5323(j)(1) </w:t>
      </w:r>
    </w:p>
    <w:p w:rsidR="00885931" w:rsidRPr="0041225F" w:rsidRDefault="00885931" w:rsidP="00365110">
      <w:pPr>
        <w:ind w:left="2880"/>
        <w:rPr>
          <w:rFonts w:ascii="Times New Roman" w:hAnsi="Times New Roman"/>
        </w:rPr>
      </w:pPr>
      <w:r w:rsidRPr="0041225F">
        <w:rPr>
          <w:rFonts w:ascii="Times New Roman" w:hAnsi="Times New Roman"/>
        </w:rPr>
        <w:t xml:space="preserve">The bidder or </w:t>
      </w:r>
      <w:r w:rsidR="00532132" w:rsidRPr="0041225F">
        <w:rPr>
          <w:rFonts w:ascii="Times New Roman" w:hAnsi="Times New Roman"/>
        </w:rPr>
        <w:t>Offeror</w:t>
      </w:r>
      <w:r w:rsidRPr="0041225F">
        <w:rPr>
          <w:rFonts w:ascii="Times New Roman" w:hAnsi="Times New Roman"/>
        </w:rPr>
        <w:t xml:space="preserve"> hereby certifies that it cannot comply with the requirements of 49 U.S.C. 5323(j)(1) and 49 C.F.R. 661.5, but it may qualify for an exception pursuant to 49 U.S.C. 5323(j)(2)(A), 5323(j)(2)(B), or 5323(j)(2)(D), and 49 C.F.R. 661.7.</w:t>
      </w:r>
    </w:p>
    <w:p w:rsidR="00885931" w:rsidRPr="0041225F" w:rsidRDefault="00885931" w:rsidP="00885931">
      <w:pPr>
        <w:rPr>
          <w:rFonts w:ascii="Times New Roman" w:hAnsi="Times New Roman"/>
        </w:rPr>
      </w:pPr>
    </w:p>
    <w:p w:rsidR="00885931" w:rsidRPr="0041225F" w:rsidRDefault="00885931" w:rsidP="00365110">
      <w:pPr>
        <w:ind w:left="2160" w:hanging="720"/>
        <w:rPr>
          <w:rFonts w:ascii="Times New Roman" w:hAnsi="Times New Roman"/>
          <w:b/>
        </w:rPr>
      </w:pPr>
      <w:r w:rsidRPr="0041225F">
        <w:rPr>
          <w:rFonts w:ascii="Times New Roman" w:hAnsi="Times New Roman"/>
        </w:rPr>
        <w:t>(2)</w:t>
      </w:r>
      <w:r w:rsidRPr="0041225F">
        <w:rPr>
          <w:rFonts w:ascii="Times New Roman" w:hAnsi="Times New Roman"/>
        </w:rPr>
        <w:tab/>
      </w:r>
      <w:r w:rsidRPr="0041225F">
        <w:rPr>
          <w:rFonts w:ascii="Times New Roman" w:hAnsi="Times New Roman"/>
          <w:b/>
        </w:rPr>
        <w:t>Certification requirement for procurement of buses, other rolling stock and associated equipment:</w:t>
      </w:r>
    </w:p>
    <w:p w:rsidR="00885931" w:rsidRPr="0041225F" w:rsidRDefault="00885931" w:rsidP="00885931">
      <w:pPr>
        <w:rPr>
          <w:rFonts w:ascii="Times New Roman" w:hAnsi="Times New Roman"/>
        </w:rPr>
      </w:pPr>
    </w:p>
    <w:p w:rsidR="00885931" w:rsidRPr="0041225F" w:rsidRDefault="00885931" w:rsidP="00885931">
      <w:pPr>
        <w:rPr>
          <w:rFonts w:ascii="Times New Roman" w:hAnsi="Times New Roman"/>
        </w:rPr>
      </w:pPr>
      <w:r w:rsidRPr="0041225F">
        <w:rPr>
          <w:rFonts w:ascii="Times New Roman" w:hAnsi="Times New Roman"/>
        </w:rPr>
        <w:tab/>
      </w:r>
      <w:r w:rsidRPr="0041225F">
        <w:rPr>
          <w:rFonts w:ascii="Times New Roman" w:hAnsi="Times New Roman"/>
        </w:rPr>
        <w:tab/>
      </w:r>
      <w:r w:rsidRPr="0041225F">
        <w:rPr>
          <w:rFonts w:ascii="Times New Roman" w:hAnsi="Times New Roman"/>
        </w:rPr>
        <w:tab/>
      </w:r>
      <w:r w:rsidRPr="0041225F">
        <w:rPr>
          <w:rFonts w:ascii="Times New Roman" w:hAnsi="Times New Roman"/>
          <w:b/>
        </w:rPr>
        <w:t>[   ]</w:t>
      </w:r>
      <w:r w:rsidRPr="0041225F">
        <w:rPr>
          <w:rFonts w:ascii="Times New Roman" w:hAnsi="Times New Roman"/>
        </w:rPr>
        <w:t xml:space="preserve"> </w:t>
      </w:r>
      <w:r w:rsidRPr="0041225F">
        <w:rPr>
          <w:rFonts w:ascii="Times New Roman" w:hAnsi="Times New Roman"/>
          <w:i/>
        </w:rPr>
        <w:t>Certificate of Compliance with 49 U.S.C. 5323(j)(2)(C)</w:t>
      </w:r>
    </w:p>
    <w:p w:rsidR="00885931" w:rsidRPr="0041225F" w:rsidRDefault="00885931" w:rsidP="00365110">
      <w:pPr>
        <w:ind w:left="2880"/>
        <w:rPr>
          <w:rFonts w:ascii="Times New Roman" w:hAnsi="Times New Roman"/>
        </w:rPr>
      </w:pPr>
      <w:r w:rsidRPr="0041225F">
        <w:rPr>
          <w:rFonts w:ascii="Times New Roman" w:hAnsi="Times New Roman"/>
        </w:rPr>
        <w:t xml:space="preserve">The bidder or </w:t>
      </w:r>
      <w:r w:rsidR="00532132" w:rsidRPr="0041225F">
        <w:rPr>
          <w:rFonts w:ascii="Times New Roman" w:hAnsi="Times New Roman"/>
        </w:rPr>
        <w:t>Offeror</w:t>
      </w:r>
      <w:r w:rsidRPr="0041225F">
        <w:rPr>
          <w:rFonts w:ascii="Times New Roman" w:hAnsi="Times New Roman"/>
        </w:rPr>
        <w:t xml:space="preserve"> hereby certifies that it will comply with the requirements of 49 U.S.C. 5323(j)(2)(C) and the regulations at 49 C.F.R. Part 661.11.</w:t>
      </w:r>
    </w:p>
    <w:p w:rsidR="00885931" w:rsidRPr="0041225F" w:rsidRDefault="00885931" w:rsidP="00885931">
      <w:pPr>
        <w:rPr>
          <w:rFonts w:ascii="Times New Roman" w:hAnsi="Times New Roman"/>
        </w:rPr>
      </w:pPr>
      <w:r w:rsidRPr="0041225F">
        <w:rPr>
          <w:rFonts w:ascii="Times New Roman" w:hAnsi="Times New Roman"/>
        </w:rPr>
        <w:tab/>
      </w:r>
      <w:r w:rsidRPr="0041225F">
        <w:rPr>
          <w:rFonts w:ascii="Times New Roman" w:hAnsi="Times New Roman"/>
        </w:rPr>
        <w:tab/>
      </w:r>
      <w:r w:rsidRPr="0041225F">
        <w:rPr>
          <w:rFonts w:ascii="Times New Roman" w:hAnsi="Times New Roman"/>
        </w:rPr>
        <w:tab/>
      </w:r>
      <w:r w:rsidRPr="0041225F">
        <w:rPr>
          <w:rFonts w:ascii="Times New Roman" w:hAnsi="Times New Roman"/>
          <w:b/>
        </w:rPr>
        <w:t>[   ]</w:t>
      </w:r>
      <w:r w:rsidRPr="0041225F">
        <w:rPr>
          <w:rFonts w:ascii="Times New Roman" w:hAnsi="Times New Roman"/>
        </w:rPr>
        <w:t xml:space="preserve"> </w:t>
      </w:r>
      <w:r w:rsidRPr="0041225F">
        <w:rPr>
          <w:rFonts w:ascii="Times New Roman" w:hAnsi="Times New Roman"/>
          <w:i/>
        </w:rPr>
        <w:t>Certificate of Non-Compliance with 49 U.S.C. 5323(j)(2)(C)</w:t>
      </w:r>
      <w:r w:rsidRPr="0041225F">
        <w:rPr>
          <w:rFonts w:ascii="Times New Roman" w:hAnsi="Times New Roman"/>
        </w:rPr>
        <w:t xml:space="preserve"> </w:t>
      </w:r>
    </w:p>
    <w:p w:rsidR="00885931" w:rsidRPr="0041225F" w:rsidRDefault="00885931" w:rsidP="00365110">
      <w:pPr>
        <w:ind w:left="2880"/>
        <w:rPr>
          <w:rFonts w:ascii="Times New Roman" w:hAnsi="Times New Roman"/>
        </w:rPr>
      </w:pPr>
      <w:r w:rsidRPr="0041225F">
        <w:rPr>
          <w:rFonts w:ascii="Times New Roman" w:hAnsi="Times New Roman"/>
        </w:rPr>
        <w:t xml:space="preserve">The bidder or </w:t>
      </w:r>
      <w:r w:rsidR="00532132" w:rsidRPr="0041225F">
        <w:rPr>
          <w:rFonts w:ascii="Times New Roman" w:hAnsi="Times New Roman"/>
        </w:rPr>
        <w:t>Offeror</w:t>
      </w:r>
      <w:r w:rsidRPr="0041225F">
        <w:rPr>
          <w:rFonts w:ascii="Times New Roman" w:hAnsi="Times New Roman"/>
        </w:rPr>
        <w:t xml:space="preserve"> hereby certifies that it cannot comply with the requirements of 49 U.S.C. 5323(j)(2)(C) and 49 C.F.R. 661.11, but may qualify for an exception pursuant to 49 U.S.C. 5323(j)(2)(A), 5323(j)(2)(B), or 5323(j)(2)(D), and 49 C.F.R. 661.7. </w:t>
      </w:r>
    </w:p>
    <w:p w:rsidR="007A591A" w:rsidRPr="0041225F" w:rsidRDefault="007A591A" w:rsidP="00885931">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52"/>
      </w:tblGrid>
      <w:tr w:rsidR="00365110" w:rsidRPr="0041225F" w:rsidTr="00365110">
        <w:tc>
          <w:tcPr>
            <w:tcW w:w="10152" w:type="dxa"/>
            <w:shd w:val="clear" w:color="auto" w:fill="A6A6A6"/>
            <w:vAlign w:val="center"/>
          </w:tcPr>
          <w:p w:rsidR="00365110" w:rsidRPr="0041225F" w:rsidRDefault="007F7810" w:rsidP="007F7810">
            <w:pPr>
              <w:jc w:val="center"/>
              <w:rPr>
                <w:rFonts w:ascii="Times New Roman" w:hAnsi="Times New Roman"/>
                <w:b/>
              </w:rPr>
            </w:pPr>
            <w:r w:rsidRPr="0041225F">
              <w:rPr>
                <w:rFonts w:ascii="Times New Roman" w:hAnsi="Times New Roman"/>
                <w:b/>
              </w:rPr>
              <w:t xml:space="preserve">SIGNATURE BLOCK FOR ALL REPRESENTATIONS AND </w:t>
            </w:r>
            <w:r w:rsidR="00365110" w:rsidRPr="0041225F">
              <w:rPr>
                <w:rFonts w:ascii="Times New Roman" w:hAnsi="Times New Roman"/>
                <w:b/>
              </w:rPr>
              <w:t>CERTIFICATIONS</w:t>
            </w:r>
          </w:p>
        </w:tc>
      </w:tr>
      <w:tr w:rsidR="00365110" w:rsidRPr="0041225F" w:rsidTr="00365110">
        <w:tc>
          <w:tcPr>
            <w:tcW w:w="10152" w:type="dxa"/>
          </w:tcPr>
          <w:p w:rsidR="00365110" w:rsidRPr="0041225F" w:rsidRDefault="00365110" w:rsidP="00885931">
            <w:pPr>
              <w:rPr>
                <w:rFonts w:ascii="Times New Roman" w:hAnsi="Times New Roman"/>
              </w:rPr>
            </w:pPr>
          </w:p>
          <w:p w:rsidR="00365110" w:rsidRPr="0041225F" w:rsidRDefault="00365110" w:rsidP="00365110">
            <w:pPr>
              <w:rPr>
                <w:rFonts w:ascii="Times New Roman" w:hAnsi="Times New Roman"/>
                <w:u w:val="single"/>
              </w:rPr>
            </w:pPr>
            <w:r w:rsidRPr="0041225F">
              <w:rPr>
                <w:rFonts w:ascii="Times New Roman" w:hAnsi="Times New Roman"/>
              </w:rPr>
              <w:t xml:space="preserve">Name of </w:t>
            </w:r>
            <w:r w:rsidR="00532132" w:rsidRPr="0041225F">
              <w:rPr>
                <w:rFonts w:ascii="Times New Roman" w:hAnsi="Times New Roman"/>
              </w:rPr>
              <w:t>Offeror</w:t>
            </w:r>
            <w:r w:rsidRPr="0041225F">
              <w:rPr>
                <w:rFonts w:ascii="Times New Roman" w:hAnsi="Times New Roman"/>
              </w:rPr>
              <w:t xml:space="preserve">:  </w:t>
            </w:r>
            <w:r w:rsidR="007F7810" w:rsidRPr="0041225F">
              <w:rPr>
                <w:rFonts w:ascii="Times New Roman" w:hAnsi="Times New Roman"/>
                <w:u w:val="single"/>
              </w:rPr>
              <w:tab/>
            </w:r>
            <w:r w:rsidR="007F7810" w:rsidRPr="0041225F">
              <w:rPr>
                <w:rFonts w:ascii="Times New Roman" w:hAnsi="Times New Roman"/>
                <w:u w:val="single"/>
              </w:rPr>
              <w:tab/>
            </w:r>
            <w:r w:rsidR="007F7810"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p>
          <w:p w:rsidR="00365110" w:rsidRPr="0041225F" w:rsidRDefault="00365110" w:rsidP="00365110">
            <w:pPr>
              <w:rPr>
                <w:rFonts w:ascii="Times New Roman" w:hAnsi="Times New Roman"/>
              </w:rPr>
            </w:pPr>
          </w:p>
          <w:p w:rsidR="00365110" w:rsidRPr="0041225F" w:rsidRDefault="00365110" w:rsidP="00365110">
            <w:pPr>
              <w:rPr>
                <w:rFonts w:ascii="Times New Roman" w:hAnsi="Times New Roman"/>
              </w:rPr>
            </w:pPr>
            <w:r w:rsidRPr="0041225F">
              <w:rPr>
                <w:rFonts w:ascii="Times New Roman" w:hAnsi="Times New Roman"/>
              </w:rPr>
              <w:t xml:space="preserve">Name and Title of Authorized </w:t>
            </w:r>
          </w:p>
          <w:p w:rsidR="00365110" w:rsidRPr="0041225F" w:rsidRDefault="00365110" w:rsidP="00365110">
            <w:pPr>
              <w:rPr>
                <w:rFonts w:ascii="Times New Roman" w:hAnsi="Times New Roman"/>
              </w:rPr>
            </w:pPr>
            <w:r w:rsidRPr="0041225F">
              <w:rPr>
                <w:rFonts w:ascii="Times New Roman" w:hAnsi="Times New Roman"/>
              </w:rPr>
              <w:t xml:space="preserve">Representative:     </w:t>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p>
          <w:p w:rsidR="00365110" w:rsidRPr="0041225F" w:rsidRDefault="00365110" w:rsidP="00365110">
            <w:pPr>
              <w:jc w:val="center"/>
              <w:rPr>
                <w:rFonts w:ascii="Times New Roman" w:hAnsi="Times New Roman"/>
              </w:rPr>
            </w:pPr>
            <w:r w:rsidRPr="0041225F">
              <w:rPr>
                <w:rFonts w:ascii="Times New Roman" w:hAnsi="Times New Roman"/>
              </w:rPr>
              <w:t>Print and Sign Name</w:t>
            </w:r>
          </w:p>
          <w:p w:rsidR="00365110" w:rsidRPr="0041225F" w:rsidRDefault="00FD07B8" w:rsidP="00365110">
            <w:pPr>
              <w:rPr>
                <w:rFonts w:ascii="Times New Roman" w:hAnsi="Times New Roman"/>
              </w:rPr>
            </w:pPr>
            <w:r w:rsidRPr="0041225F">
              <w:rPr>
                <w:rFonts w:ascii="Times New Roman" w:hAnsi="Times New Roman"/>
              </w:rPr>
              <w:tab/>
            </w:r>
            <w:r w:rsidRPr="0041225F">
              <w:rPr>
                <w:rFonts w:ascii="Times New Roman" w:hAnsi="Times New Roman"/>
              </w:rPr>
              <w:tab/>
              <w:t xml:space="preserve">    </w:t>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r w:rsidR="00365110" w:rsidRPr="0041225F">
              <w:rPr>
                <w:rFonts w:ascii="Times New Roman" w:hAnsi="Times New Roman"/>
              </w:rPr>
              <w:t xml:space="preserve">      </w:t>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r w:rsidR="00365110" w:rsidRPr="0041225F">
              <w:rPr>
                <w:rFonts w:ascii="Times New Roman" w:hAnsi="Times New Roman"/>
              </w:rPr>
              <w:t xml:space="preserve">                                       </w:t>
            </w:r>
            <w:r w:rsidRPr="0041225F">
              <w:rPr>
                <w:rFonts w:ascii="Times New Roman" w:hAnsi="Times New Roman"/>
              </w:rPr>
              <w:tab/>
            </w:r>
            <w:r w:rsidRPr="0041225F">
              <w:rPr>
                <w:rFonts w:ascii="Times New Roman" w:hAnsi="Times New Roman"/>
              </w:rPr>
              <w:tab/>
            </w:r>
            <w:r w:rsidRPr="0041225F">
              <w:rPr>
                <w:rFonts w:ascii="Times New Roman" w:hAnsi="Times New Roman"/>
              </w:rPr>
              <w:tab/>
            </w:r>
            <w:r w:rsidRPr="0041225F">
              <w:rPr>
                <w:rFonts w:ascii="Times New Roman" w:hAnsi="Times New Roman"/>
              </w:rPr>
              <w:tab/>
            </w:r>
            <w:r w:rsidRPr="0041225F">
              <w:rPr>
                <w:rFonts w:ascii="Times New Roman" w:hAnsi="Times New Roman"/>
              </w:rPr>
              <w:tab/>
            </w:r>
            <w:r w:rsidRPr="0041225F">
              <w:rPr>
                <w:rFonts w:ascii="Times New Roman" w:hAnsi="Times New Roman"/>
              </w:rPr>
              <w:tab/>
              <w:t>Title</w:t>
            </w:r>
            <w:r w:rsidRPr="0041225F">
              <w:rPr>
                <w:rFonts w:ascii="Times New Roman" w:hAnsi="Times New Roman"/>
              </w:rPr>
              <w:tab/>
            </w:r>
            <w:r w:rsidRPr="0041225F">
              <w:rPr>
                <w:rFonts w:ascii="Times New Roman" w:hAnsi="Times New Roman"/>
              </w:rPr>
              <w:tab/>
            </w:r>
            <w:r w:rsidRPr="0041225F">
              <w:rPr>
                <w:rFonts w:ascii="Times New Roman" w:hAnsi="Times New Roman"/>
              </w:rPr>
              <w:tab/>
            </w:r>
            <w:r w:rsidRPr="0041225F">
              <w:rPr>
                <w:rFonts w:ascii="Times New Roman" w:hAnsi="Times New Roman"/>
              </w:rPr>
              <w:tab/>
            </w:r>
            <w:r w:rsidRPr="0041225F">
              <w:rPr>
                <w:rFonts w:ascii="Times New Roman" w:hAnsi="Times New Roman"/>
              </w:rPr>
              <w:tab/>
              <w:t xml:space="preserve">       </w:t>
            </w:r>
            <w:r w:rsidR="00365110" w:rsidRPr="0041225F">
              <w:rPr>
                <w:rFonts w:ascii="Times New Roman" w:hAnsi="Times New Roman"/>
              </w:rPr>
              <w:t>Date</w:t>
            </w:r>
          </w:p>
          <w:p w:rsidR="00365110" w:rsidRPr="0041225F" w:rsidRDefault="00365110" w:rsidP="00885931">
            <w:pPr>
              <w:rPr>
                <w:rFonts w:ascii="Times New Roman" w:hAnsi="Times New Roman"/>
              </w:rPr>
            </w:pPr>
          </w:p>
        </w:tc>
      </w:tr>
    </w:tbl>
    <w:p w:rsidR="00885931" w:rsidRPr="0041225F" w:rsidRDefault="00885931" w:rsidP="00885931">
      <w:pPr>
        <w:rPr>
          <w:rFonts w:ascii="Times New Roman" w:hAnsi="Times New Roman"/>
        </w:rPr>
      </w:pPr>
    </w:p>
    <w:p w:rsidR="00885931" w:rsidRPr="0041225F" w:rsidRDefault="00885931" w:rsidP="00885931">
      <w:pPr>
        <w:rPr>
          <w:rFonts w:ascii="Times New Roman" w:hAnsi="Times New Roman"/>
        </w:rPr>
      </w:pPr>
    </w:p>
    <w:p w:rsidR="00FD07B8" w:rsidRPr="0041225F" w:rsidRDefault="00FD07B8" w:rsidP="00885931">
      <w:pPr>
        <w:rPr>
          <w:rFonts w:ascii="Times New Roman" w:hAnsi="Times New Roman"/>
        </w:rPr>
        <w:sectPr w:rsidR="00FD07B8" w:rsidRPr="0041225F" w:rsidSect="003442A0">
          <w:headerReference w:type="even" r:id="rId18"/>
          <w:headerReference w:type="default" r:id="rId19"/>
          <w:footerReference w:type="default" r:id="rId20"/>
          <w:headerReference w:type="first" r:id="rId21"/>
          <w:pgSz w:w="12240" w:h="15840" w:code="1"/>
          <w:pgMar w:top="1584" w:right="1152" w:bottom="1152" w:left="1152" w:header="720" w:footer="720" w:gutter="0"/>
          <w:cols w:space="720"/>
          <w:docGrid w:linePitch="360"/>
        </w:sectPr>
      </w:pPr>
    </w:p>
    <w:p w:rsidR="00885931" w:rsidRPr="0041225F" w:rsidRDefault="00885931" w:rsidP="005365A5">
      <w:pPr>
        <w:jc w:val="center"/>
        <w:outlineLvl w:val="0"/>
        <w:rPr>
          <w:rFonts w:ascii="Times New Roman" w:hAnsi="Times New Roman"/>
          <w:b/>
        </w:rPr>
      </w:pPr>
      <w:bookmarkStart w:id="38" w:name="_Toc244336195"/>
      <w:bookmarkStart w:id="39" w:name="_Toc245200378"/>
      <w:r w:rsidRPr="0041225F">
        <w:rPr>
          <w:rFonts w:ascii="Times New Roman" w:hAnsi="Times New Roman"/>
          <w:b/>
        </w:rPr>
        <w:t>PRE-AWARD EVALUATION DATA</w:t>
      </w:r>
      <w:bookmarkEnd w:id="38"/>
      <w:bookmarkEnd w:id="39"/>
    </w:p>
    <w:p w:rsidR="00885931" w:rsidRPr="0041225F" w:rsidRDefault="00885931" w:rsidP="00885931">
      <w:pPr>
        <w:rPr>
          <w:rFonts w:ascii="Times New Roman" w:hAnsi="Times New Roman"/>
        </w:rPr>
      </w:pPr>
    </w:p>
    <w:p w:rsidR="00885931" w:rsidRPr="0041225F" w:rsidRDefault="00885931" w:rsidP="00885931">
      <w:pPr>
        <w:rPr>
          <w:rFonts w:ascii="Times New Roman" w:hAnsi="Times New Roman"/>
        </w:rPr>
      </w:pPr>
    </w:p>
    <w:p w:rsidR="00885931" w:rsidRPr="0041225F" w:rsidRDefault="00885931" w:rsidP="00885931">
      <w:pPr>
        <w:rPr>
          <w:rFonts w:ascii="Times New Roman" w:hAnsi="Times New Roman"/>
        </w:rPr>
      </w:pPr>
      <w:r w:rsidRPr="0041225F">
        <w:rPr>
          <w:rFonts w:ascii="Times New Roman" w:hAnsi="Times New Roman"/>
        </w:rPr>
        <w:t>PROJECT DESCRIPTION:</w:t>
      </w:r>
      <w:r w:rsidRPr="0041225F">
        <w:rPr>
          <w:rFonts w:ascii="Times New Roman" w:hAnsi="Times New Roman"/>
        </w:rPr>
        <w:tab/>
      </w:r>
      <w:r w:rsidR="00252A93" w:rsidRPr="0041225F">
        <w:rPr>
          <w:rFonts w:ascii="Times New Roman" w:hAnsi="Times New Roman"/>
          <w:b/>
          <w:sz w:val="24"/>
          <w:szCs w:val="24"/>
          <w:u w:val="single"/>
        </w:rPr>
        <w:t>Audio/Visual System</w:t>
      </w:r>
      <w:r w:rsidR="00A25D9C" w:rsidRPr="0041225F">
        <w:rPr>
          <w:rFonts w:ascii="Times New Roman" w:hAnsi="Times New Roman"/>
          <w:b/>
          <w:sz w:val="24"/>
          <w:szCs w:val="24"/>
          <w:u w:val="single"/>
        </w:rPr>
        <w:t xml:space="preserve"> </w:t>
      </w:r>
      <w:r w:rsidR="009133BB" w:rsidRPr="0041225F">
        <w:rPr>
          <w:rFonts w:ascii="Times New Roman" w:hAnsi="Times New Roman"/>
          <w:u w:val="single"/>
        </w:rPr>
        <w:tab/>
      </w:r>
      <w:r w:rsidR="009133BB" w:rsidRPr="0041225F">
        <w:rPr>
          <w:rFonts w:ascii="Times New Roman" w:hAnsi="Times New Roman"/>
          <w:u w:val="single"/>
        </w:rPr>
        <w:tab/>
      </w:r>
      <w:r w:rsidR="009133BB" w:rsidRPr="0041225F">
        <w:rPr>
          <w:rFonts w:ascii="Times New Roman" w:hAnsi="Times New Roman"/>
          <w:u w:val="single"/>
        </w:rPr>
        <w:tab/>
      </w:r>
      <w:r w:rsidR="009133BB" w:rsidRPr="0041225F">
        <w:rPr>
          <w:rFonts w:ascii="Times New Roman" w:hAnsi="Times New Roman"/>
          <w:u w:val="single"/>
        </w:rPr>
        <w:tab/>
      </w:r>
    </w:p>
    <w:p w:rsidR="00885931" w:rsidRPr="0041225F" w:rsidRDefault="00885931" w:rsidP="00885931">
      <w:pPr>
        <w:rPr>
          <w:rFonts w:ascii="Times New Roman" w:hAnsi="Times New Roman"/>
        </w:rPr>
      </w:pPr>
    </w:p>
    <w:p w:rsidR="00885931" w:rsidRPr="0041225F" w:rsidRDefault="00FD07B8" w:rsidP="00885931">
      <w:pPr>
        <w:rPr>
          <w:rFonts w:ascii="Times New Roman" w:hAnsi="Times New Roman"/>
          <w:u w:val="single"/>
        </w:rPr>
      </w:pPr>
      <w:r w:rsidRPr="0041225F">
        <w:rPr>
          <w:rFonts w:ascii="Times New Roman" w:hAnsi="Times New Roman"/>
        </w:rPr>
        <w:t>1.</w:t>
      </w:r>
      <w:r w:rsidRPr="0041225F">
        <w:rPr>
          <w:rFonts w:ascii="Times New Roman" w:hAnsi="Times New Roman"/>
        </w:rPr>
        <w:tab/>
        <w:t>Name of Firm</w:t>
      </w:r>
      <w:r w:rsidRPr="0041225F">
        <w:rPr>
          <w:rFonts w:ascii="Times New Roman" w:hAnsi="Times New Roman"/>
        </w:rPr>
        <w:tab/>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p>
    <w:p w:rsidR="00885931" w:rsidRPr="0041225F" w:rsidRDefault="00FD07B8" w:rsidP="00885931">
      <w:pPr>
        <w:rPr>
          <w:rFonts w:ascii="Times New Roman" w:hAnsi="Times New Roman"/>
        </w:rPr>
      </w:pPr>
      <w:r w:rsidRPr="0041225F">
        <w:rPr>
          <w:rFonts w:ascii="Times New Roman" w:hAnsi="Times New Roman"/>
        </w:rPr>
        <w:tab/>
      </w:r>
      <w:r w:rsidRPr="0041225F">
        <w:rPr>
          <w:rFonts w:ascii="Times New Roman" w:hAnsi="Times New Roman"/>
        </w:rPr>
        <w:tab/>
      </w:r>
      <w:r w:rsidRPr="0041225F">
        <w:rPr>
          <w:rFonts w:ascii="Times New Roman" w:hAnsi="Times New Roman"/>
        </w:rPr>
        <w:tab/>
      </w:r>
      <w:r w:rsidRPr="0041225F">
        <w:rPr>
          <w:rFonts w:ascii="Times New Roman" w:hAnsi="Times New Roman"/>
        </w:rPr>
        <w:tab/>
      </w:r>
    </w:p>
    <w:p w:rsidR="00885931" w:rsidRPr="0041225F" w:rsidRDefault="00885931" w:rsidP="00885931">
      <w:pPr>
        <w:rPr>
          <w:rFonts w:ascii="Times New Roman" w:hAnsi="Times New Roman"/>
        </w:rPr>
      </w:pPr>
      <w:r w:rsidRPr="0041225F">
        <w:rPr>
          <w:rFonts w:ascii="Times New Roman" w:hAnsi="Times New Roman"/>
        </w:rPr>
        <w:t>2.</w:t>
      </w:r>
      <w:r w:rsidRPr="0041225F">
        <w:rPr>
          <w:rFonts w:ascii="Times New Roman" w:hAnsi="Times New Roman"/>
        </w:rPr>
        <w:tab/>
        <w:t>A</w:t>
      </w:r>
      <w:r w:rsidR="00FD07B8" w:rsidRPr="0041225F">
        <w:rPr>
          <w:rFonts w:ascii="Times New Roman" w:hAnsi="Times New Roman"/>
        </w:rPr>
        <w:t>ddress:</w:t>
      </w:r>
      <w:r w:rsidR="00FD07B8" w:rsidRPr="0041225F">
        <w:rPr>
          <w:rFonts w:ascii="Times New Roman" w:hAnsi="Times New Roman"/>
        </w:rPr>
        <w:tab/>
      </w:r>
      <w:r w:rsidR="00FD07B8" w:rsidRPr="0041225F">
        <w:rPr>
          <w:rFonts w:ascii="Times New Roman" w:hAnsi="Times New Roman"/>
          <w:u w:val="single"/>
        </w:rPr>
        <w:tab/>
      </w:r>
      <w:r w:rsidR="00FD07B8" w:rsidRPr="0041225F">
        <w:rPr>
          <w:rFonts w:ascii="Times New Roman" w:hAnsi="Times New Roman"/>
          <w:u w:val="single"/>
        </w:rPr>
        <w:tab/>
      </w:r>
      <w:r w:rsidR="00FD07B8" w:rsidRPr="0041225F">
        <w:rPr>
          <w:rFonts w:ascii="Times New Roman" w:hAnsi="Times New Roman"/>
          <w:u w:val="single"/>
        </w:rPr>
        <w:tab/>
      </w:r>
      <w:r w:rsidR="00FD07B8" w:rsidRPr="0041225F">
        <w:rPr>
          <w:rFonts w:ascii="Times New Roman" w:hAnsi="Times New Roman"/>
          <w:u w:val="single"/>
        </w:rPr>
        <w:tab/>
      </w:r>
      <w:r w:rsidR="00FD07B8" w:rsidRPr="0041225F">
        <w:rPr>
          <w:rFonts w:ascii="Times New Roman" w:hAnsi="Times New Roman"/>
          <w:u w:val="single"/>
        </w:rPr>
        <w:tab/>
      </w:r>
      <w:r w:rsidR="00FD07B8" w:rsidRPr="0041225F">
        <w:rPr>
          <w:rFonts w:ascii="Times New Roman" w:hAnsi="Times New Roman"/>
          <w:u w:val="single"/>
        </w:rPr>
        <w:tab/>
      </w:r>
      <w:r w:rsidR="00FD07B8" w:rsidRPr="0041225F">
        <w:rPr>
          <w:rFonts w:ascii="Times New Roman" w:hAnsi="Times New Roman"/>
          <w:u w:val="single"/>
        </w:rPr>
        <w:tab/>
      </w:r>
      <w:r w:rsidR="00FD07B8" w:rsidRPr="0041225F">
        <w:rPr>
          <w:rFonts w:ascii="Times New Roman" w:hAnsi="Times New Roman"/>
          <w:u w:val="single"/>
        </w:rPr>
        <w:tab/>
      </w:r>
      <w:r w:rsidR="00FD07B8" w:rsidRPr="0041225F">
        <w:rPr>
          <w:rFonts w:ascii="Times New Roman" w:hAnsi="Times New Roman"/>
          <w:u w:val="single"/>
        </w:rPr>
        <w:tab/>
      </w:r>
      <w:r w:rsidR="00FD07B8" w:rsidRPr="0041225F">
        <w:rPr>
          <w:rFonts w:ascii="Times New Roman" w:hAnsi="Times New Roman"/>
          <w:u w:val="single"/>
        </w:rPr>
        <w:tab/>
      </w:r>
      <w:r w:rsidR="00FD07B8" w:rsidRPr="0041225F">
        <w:rPr>
          <w:rFonts w:ascii="Times New Roman" w:hAnsi="Times New Roman"/>
        </w:rPr>
        <w:tab/>
      </w:r>
    </w:p>
    <w:p w:rsidR="00885931" w:rsidRPr="0041225F" w:rsidRDefault="00FD07B8" w:rsidP="00885931">
      <w:pPr>
        <w:rPr>
          <w:rFonts w:ascii="Times New Roman" w:hAnsi="Times New Roman"/>
        </w:rPr>
      </w:pPr>
      <w:r w:rsidRPr="0041225F">
        <w:rPr>
          <w:rFonts w:ascii="Times New Roman" w:hAnsi="Times New Roman"/>
        </w:rPr>
        <w:tab/>
      </w:r>
      <w:r w:rsidRPr="0041225F">
        <w:rPr>
          <w:rFonts w:ascii="Times New Roman" w:hAnsi="Times New Roman"/>
        </w:rPr>
        <w:tab/>
      </w:r>
      <w:r w:rsidRPr="0041225F">
        <w:rPr>
          <w:rFonts w:ascii="Times New Roman" w:hAnsi="Times New Roman"/>
        </w:rPr>
        <w:tab/>
      </w:r>
      <w:r w:rsidRPr="0041225F">
        <w:rPr>
          <w:rFonts w:ascii="Times New Roman" w:hAnsi="Times New Roman"/>
        </w:rPr>
        <w:tab/>
      </w:r>
    </w:p>
    <w:p w:rsidR="00885931" w:rsidRPr="0041225F" w:rsidRDefault="00885931" w:rsidP="00885931">
      <w:pPr>
        <w:rPr>
          <w:rFonts w:ascii="Times New Roman" w:hAnsi="Times New Roman"/>
        </w:rPr>
      </w:pPr>
      <w:r w:rsidRPr="0041225F">
        <w:rPr>
          <w:rFonts w:ascii="Times New Roman" w:hAnsi="Times New Roman"/>
        </w:rPr>
        <w:t>3.</w:t>
      </w:r>
      <w:r w:rsidRPr="0041225F">
        <w:rPr>
          <w:rFonts w:ascii="Times New Roman" w:hAnsi="Times New Roman"/>
        </w:rPr>
        <w:tab/>
        <w:t xml:space="preserve">[ </w:t>
      </w:r>
      <w:r w:rsidR="00FD07B8" w:rsidRPr="0041225F">
        <w:rPr>
          <w:rFonts w:ascii="Times New Roman" w:hAnsi="Times New Roman"/>
        </w:rPr>
        <w:t xml:space="preserve">  </w:t>
      </w:r>
      <w:r w:rsidRPr="0041225F">
        <w:rPr>
          <w:rFonts w:ascii="Times New Roman" w:hAnsi="Times New Roman"/>
        </w:rPr>
        <w:t xml:space="preserve">] Individual  [ </w:t>
      </w:r>
      <w:r w:rsidR="00FD07B8" w:rsidRPr="0041225F">
        <w:rPr>
          <w:rFonts w:ascii="Times New Roman" w:hAnsi="Times New Roman"/>
        </w:rPr>
        <w:t xml:space="preserve">  </w:t>
      </w:r>
      <w:r w:rsidRPr="0041225F">
        <w:rPr>
          <w:rFonts w:ascii="Times New Roman" w:hAnsi="Times New Roman"/>
        </w:rPr>
        <w:t xml:space="preserve">] Partnership  [ </w:t>
      </w:r>
      <w:r w:rsidR="00FD07B8" w:rsidRPr="0041225F">
        <w:rPr>
          <w:rFonts w:ascii="Times New Roman" w:hAnsi="Times New Roman"/>
        </w:rPr>
        <w:t xml:space="preserve">  </w:t>
      </w:r>
      <w:r w:rsidRPr="0041225F">
        <w:rPr>
          <w:rFonts w:ascii="Times New Roman" w:hAnsi="Times New Roman"/>
        </w:rPr>
        <w:t>] Corporation  [</w:t>
      </w:r>
      <w:r w:rsidR="00FD07B8" w:rsidRPr="0041225F">
        <w:rPr>
          <w:rFonts w:ascii="Times New Roman" w:hAnsi="Times New Roman"/>
        </w:rPr>
        <w:t xml:space="preserve">  </w:t>
      </w:r>
      <w:r w:rsidRPr="0041225F">
        <w:rPr>
          <w:rFonts w:ascii="Times New Roman" w:hAnsi="Times New Roman"/>
        </w:rPr>
        <w:t xml:space="preserve"> ] Joint Venture</w:t>
      </w:r>
    </w:p>
    <w:p w:rsidR="00885931" w:rsidRPr="0041225F" w:rsidRDefault="00885931" w:rsidP="00885931">
      <w:pPr>
        <w:rPr>
          <w:rFonts w:ascii="Times New Roman" w:hAnsi="Times New Roman"/>
        </w:rPr>
      </w:pPr>
    </w:p>
    <w:p w:rsidR="00885931" w:rsidRPr="0041225F" w:rsidRDefault="00885931" w:rsidP="00885931">
      <w:pPr>
        <w:rPr>
          <w:rFonts w:ascii="Times New Roman" w:hAnsi="Times New Roman"/>
        </w:rPr>
      </w:pPr>
      <w:r w:rsidRPr="0041225F">
        <w:rPr>
          <w:rFonts w:ascii="Times New Roman" w:hAnsi="Times New Roman"/>
        </w:rPr>
        <w:t>4.</w:t>
      </w:r>
      <w:r w:rsidRPr="0041225F">
        <w:rPr>
          <w:rFonts w:ascii="Times New Roman" w:hAnsi="Times New Roman"/>
        </w:rPr>
        <w:tab/>
        <w:t>Date Organized</w:t>
      </w:r>
      <w:r w:rsidR="00FD07B8" w:rsidRPr="0041225F">
        <w:rPr>
          <w:rFonts w:ascii="Times New Roman" w:hAnsi="Times New Roman"/>
        </w:rPr>
        <w:t xml:space="preserve"> </w:t>
      </w:r>
      <w:r w:rsidR="00FD07B8" w:rsidRPr="0041225F">
        <w:rPr>
          <w:rFonts w:ascii="Times New Roman" w:hAnsi="Times New Roman"/>
          <w:u w:val="single"/>
        </w:rPr>
        <w:tab/>
      </w:r>
      <w:r w:rsidR="00FD07B8" w:rsidRPr="0041225F">
        <w:rPr>
          <w:rFonts w:ascii="Times New Roman" w:hAnsi="Times New Roman"/>
          <w:u w:val="single"/>
        </w:rPr>
        <w:tab/>
      </w:r>
      <w:r w:rsidR="00FD07B8" w:rsidRPr="0041225F">
        <w:rPr>
          <w:rFonts w:ascii="Times New Roman" w:hAnsi="Times New Roman"/>
          <w:u w:val="single"/>
        </w:rPr>
        <w:tab/>
      </w:r>
      <w:r w:rsidRPr="0041225F">
        <w:rPr>
          <w:rFonts w:ascii="Times New Roman" w:hAnsi="Times New Roman"/>
        </w:rPr>
        <w:t>.</w:t>
      </w:r>
    </w:p>
    <w:p w:rsidR="00885931" w:rsidRPr="0041225F" w:rsidRDefault="00885931" w:rsidP="00885931">
      <w:pPr>
        <w:rPr>
          <w:rFonts w:ascii="Times New Roman" w:hAnsi="Times New Roman"/>
        </w:rPr>
      </w:pPr>
    </w:p>
    <w:p w:rsidR="00885931" w:rsidRPr="0041225F" w:rsidRDefault="00885931" w:rsidP="00885931">
      <w:pPr>
        <w:rPr>
          <w:rFonts w:ascii="Times New Roman" w:hAnsi="Times New Roman"/>
        </w:rPr>
      </w:pPr>
      <w:r w:rsidRPr="0041225F">
        <w:rPr>
          <w:rFonts w:ascii="Times New Roman" w:hAnsi="Times New Roman"/>
        </w:rPr>
        <w:tab/>
        <w:t>State in which incorporated</w:t>
      </w:r>
      <w:r w:rsidR="00FD07B8" w:rsidRPr="0041225F">
        <w:rPr>
          <w:rFonts w:ascii="Times New Roman" w:hAnsi="Times New Roman"/>
        </w:rPr>
        <w:t xml:space="preserve"> </w:t>
      </w:r>
      <w:r w:rsidR="00FD07B8" w:rsidRPr="0041225F">
        <w:rPr>
          <w:rFonts w:ascii="Times New Roman" w:hAnsi="Times New Roman"/>
          <w:u w:val="single"/>
        </w:rPr>
        <w:tab/>
      </w:r>
      <w:r w:rsidR="00FD07B8" w:rsidRPr="0041225F">
        <w:rPr>
          <w:rFonts w:ascii="Times New Roman" w:hAnsi="Times New Roman"/>
          <w:u w:val="single"/>
        </w:rPr>
        <w:tab/>
      </w:r>
      <w:r w:rsidR="00FD07B8" w:rsidRPr="0041225F">
        <w:rPr>
          <w:rFonts w:ascii="Times New Roman" w:hAnsi="Times New Roman"/>
          <w:u w:val="single"/>
        </w:rPr>
        <w:tab/>
      </w:r>
      <w:r w:rsidR="00FD07B8" w:rsidRPr="0041225F">
        <w:rPr>
          <w:rFonts w:ascii="Times New Roman" w:hAnsi="Times New Roman"/>
          <w:u w:val="single"/>
        </w:rPr>
        <w:tab/>
      </w:r>
      <w:r w:rsidRPr="0041225F">
        <w:rPr>
          <w:rFonts w:ascii="Times New Roman" w:hAnsi="Times New Roman"/>
        </w:rPr>
        <w:t>.</w:t>
      </w:r>
    </w:p>
    <w:p w:rsidR="00885931" w:rsidRPr="0041225F" w:rsidRDefault="00885931" w:rsidP="00885931">
      <w:pPr>
        <w:rPr>
          <w:rFonts w:ascii="Times New Roman" w:hAnsi="Times New Roman"/>
        </w:rPr>
      </w:pPr>
    </w:p>
    <w:p w:rsidR="00885931" w:rsidRPr="0041225F" w:rsidRDefault="00885931" w:rsidP="00885931">
      <w:pPr>
        <w:rPr>
          <w:rFonts w:ascii="Times New Roman" w:hAnsi="Times New Roman"/>
        </w:rPr>
      </w:pPr>
      <w:r w:rsidRPr="0041225F">
        <w:rPr>
          <w:rFonts w:ascii="Times New Roman" w:hAnsi="Times New Roman"/>
        </w:rPr>
        <w:t>5.</w:t>
      </w:r>
      <w:r w:rsidRPr="0041225F">
        <w:rPr>
          <w:rFonts w:ascii="Times New Roman" w:hAnsi="Times New Roman"/>
        </w:rPr>
        <w:tab/>
        <w:t>Names of Officers or Partners:</w:t>
      </w:r>
    </w:p>
    <w:p w:rsidR="00885931" w:rsidRPr="0041225F" w:rsidRDefault="00885931" w:rsidP="00885931">
      <w:pPr>
        <w:rPr>
          <w:rFonts w:ascii="Times New Roman" w:hAnsi="Times New Roman"/>
        </w:rPr>
      </w:pPr>
    </w:p>
    <w:p w:rsidR="00885931" w:rsidRPr="0041225F" w:rsidRDefault="00885931" w:rsidP="00FD07B8">
      <w:pPr>
        <w:spacing w:after="120"/>
        <w:rPr>
          <w:rFonts w:ascii="Times New Roman" w:hAnsi="Times New Roman"/>
          <w:u w:val="single"/>
        </w:rPr>
      </w:pPr>
      <w:r w:rsidRPr="0041225F">
        <w:rPr>
          <w:rFonts w:ascii="Times New Roman" w:hAnsi="Times New Roman"/>
        </w:rPr>
        <w:tab/>
      </w:r>
      <w:r w:rsidRPr="0041225F">
        <w:rPr>
          <w:rFonts w:ascii="Times New Roman" w:hAnsi="Times New Roman"/>
        </w:rPr>
        <w:tab/>
        <w:t>a.</w:t>
      </w:r>
      <w:r w:rsidR="00FD07B8" w:rsidRPr="0041225F">
        <w:rPr>
          <w:rFonts w:ascii="Times New Roman" w:hAnsi="Times New Roman"/>
        </w:rPr>
        <w:tab/>
      </w:r>
      <w:r w:rsidR="00FD07B8" w:rsidRPr="0041225F">
        <w:rPr>
          <w:rFonts w:ascii="Times New Roman" w:hAnsi="Times New Roman"/>
          <w:u w:val="single"/>
        </w:rPr>
        <w:tab/>
      </w:r>
      <w:r w:rsidR="00FD07B8" w:rsidRPr="0041225F">
        <w:rPr>
          <w:rFonts w:ascii="Times New Roman" w:hAnsi="Times New Roman"/>
          <w:u w:val="single"/>
        </w:rPr>
        <w:tab/>
      </w:r>
      <w:r w:rsidR="00FD07B8" w:rsidRPr="0041225F">
        <w:rPr>
          <w:rFonts w:ascii="Times New Roman" w:hAnsi="Times New Roman"/>
          <w:u w:val="single"/>
        </w:rPr>
        <w:tab/>
      </w:r>
      <w:r w:rsidR="00FD07B8" w:rsidRPr="0041225F">
        <w:rPr>
          <w:rFonts w:ascii="Times New Roman" w:hAnsi="Times New Roman"/>
          <w:u w:val="single"/>
        </w:rPr>
        <w:tab/>
      </w:r>
      <w:r w:rsidR="00FD07B8" w:rsidRPr="0041225F">
        <w:rPr>
          <w:rFonts w:ascii="Times New Roman" w:hAnsi="Times New Roman"/>
          <w:u w:val="single"/>
        </w:rPr>
        <w:tab/>
      </w:r>
      <w:r w:rsidR="00FD07B8" w:rsidRPr="0041225F">
        <w:rPr>
          <w:rFonts w:ascii="Times New Roman" w:hAnsi="Times New Roman"/>
          <w:u w:val="single"/>
        </w:rPr>
        <w:tab/>
      </w:r>
    </w:p>
    <w:p w:rsidR="00885931" w:rsidRPr="0041225F" w:rsidRDefault="00885931" w:rsidP="00FD07B8">
      <w:pPr>
        <w:spacing w:after="120"/>
        <w:rPr>
          <w:rFonts w:ascii="Times New Roman" w:hAnsi="Times New Roman"/>
          <w:u w:val="single"/>
        </w:rPr>
      </w:pPr>
      <w:r w:rsidRPr="0041225F">
        <w:rPr>
          <w:rFonts w:ascii="Times New Roman" w:hAnsi="Times New Roman"/>
        </w:rPr>
        <w:tab/>
      </w:r>
      <w:r w:rsidRPr="0041225F">
        <w:rPr>
          <w:rFonts w:ascii="Times New Roman" w:hAnsi="Times New Roman"/>
        </w:rPr>
        <w:tab/>
        <w:t>b.</w:t>
      </w:r>
      <w:r w:rsidR="00FD07B8" w:rsidRPr="0041225F">
        <w:rPr>
          <w:rFonts w:ascii="Times New Roman" w:hAnsi="Times New Roman"/>
        </w:rPr>
        <w:tab/>
      </w:r>
      <w:r w:rsidR="00FD07B8" w:rsidRPr="0041225F">
        <w:rPr>
          <w:rFonts w:ascii="Times New Roman" w:hAnsi="Times New Roman"/>
          <w:u w:val="single"/>
        </w:rPr>
        <w:tab/>
      </w:r>
      <w:r w:rsidR="00FD07B8" w:rsidRPr="0041225F">
        <w:rPr>
          <w:rFonts w:ascii="Times New Roman" w:hAnsi="Times New Roman"/>
          <w:u w:val="single"/>
        </w:rPr>
        <w:tab/>
      </w:r>
      <w:r w:rsidR="00FD07B8" w:rsidRPr="0041225F">
        <w:rPr>
          <w:rFonts w:ascii="Times New Roman" w:hAnsi="Times New Roman"/>
          <w:u w:val="single"/>
        </w:rPr>
        <w:tab/>
      </w:r>
      <w:r w:rsidR="00FD07B8" w:rsidRPr="0041225F">
        <w:rPr>
          <w:rFonts w:ascii="Times New Roman" w:hAnsi="Times New Roman"/>
          <w:u w:val="single"/>
        </w:rPr>
        <w:tab/>
      </w:r>
      <w:r w:rsidR="00FD07B8" w:rsidRPr="0041225F">
        <w:rPr>
          <w:rFonts w:ascii="Times New Roman" w:hAnsi="Times New Roman"/>
          <w:u w:val="single"/>
        </w:rPr>
        <w:tab/>
      </w:r>
      <w:r w:rsidR="00FD07B8" w:rsidRPr="0041225F">
        <w:rPr>
          <w:rFonts w:ascii="Times New Roman" w:hAnsi="Times New Roman"/>
          <w:u w:val="single"/>
        </w:rPr>
        <w:tab/>
      </w:r>
    </w:p>
    <w:p w:rsidR="00885931" w:rsidRPr="0041225F" w:rsidRDefault="00885931" w:rsidP="00FD07B8">
      <w:pPr>
        <w:spacing w:after="120"/>
        <w:rPr>
          <w:rFonts w:ascii="Times New Roman" w:hAnsi="Times New Roman"/>
          <w:u w:val="single"/>
        </w:rPr>
      </w:pPr>
      <w:r w:rsidRPr="0041225F">
        <w:rPr>
          <w:rFonts w:ascii="Times New Roman" w:hAnsi="Times New Roman"/>
        </w:rPr>
        <w:tab/>
      </w:r>
      <w:r w:rsidRPr="0041225F">
        <w:rPr>
          <w:rFonts w:ascii="Times New Roman" w:hAnsi="Times New Roman"/>
        </w:rPr>
        <w:tab/>
        <w:t>c.</w:t>
      </w:r>
      <w:r w:rsidR="00FD07B8" w:rsidRPr="0041225F">
        <w:rPr>
          <w:rFonts w:ascii="Times New Roman" w:hAnsi="Times New Roman"/>
        </w:rPr>
        <w:tab/>
      </w:r>
      <w:r w:rsidR="00FD07B8" w:rsidRPr="0041225F">
        <w:rPr>
          <w:rFonts w:ascii="Times New Roman" w:hAnsi="Times New Roman"/>
          <w:u w:val="single"/>
        </w:rPr>
        <w:tab/>
      </w:r>
      <w:r w:rsidR="00FD07B8" w:rsidRPr="0041225F">
        <w:rPr>
          <w:rFonts w:ascii="Times New Roman" w:hAnsi="Times New Roman"/>
          <w:u w:val="single"/>
        </w:rPr>
        <w:tab/>
      </w:r>
      <w:r w:rsidR="00FD07B8" w:rsidRPr="0041225F">
        <w:rPr>
          <w:rFonts w:ascii="Times New Roman" w:hAnsi="Times New Roman"/>
          <w:u w:val="single"/>
        </w:rPr>
        <w:tab/>
      </w:r>
      <w:r w:rsidR="00FD07B8" w:rsidRPr="0041225F">
        <w:rPr>
          <w:rFonts w:ascii="Times New Roman" w:hAnsi="Times New Roman"/>
          <w:u w:val="single"/>
        </w:rPr>
        <w:tab/>
      </w:r>
      <w:r w:rsidR="00FD07B8" w:rsidRPr="0041225F">
        <w:rPr>
          <w:rFonts w:ascii="Times New Roman" w:hAnsi="Times New Roman"/>
          <w:u w:val="single"/>
        </w:rPr>
        <w:tab/>
      </w:r>
      <w:r w:rsidR="00FD07B8" w:rsidRPr="0041225F">
        <w:rPr>
          <w:rFonts w:ascii="Times New Roman" w:hAnsi="Times New Roman"/>
          <w:u w:val="single"/>
        </w:rPr>
        <w:tab/>
      </w:r>
    </w:p>
    <w:p w:rsidR="00885931" w:rsidRPr="0041225F" w:rsidRDefault="00FD07B8" w:rsidP="00FD07B8">
      <w:pPr>
        <w:spacing w:after="120"/>
        <w:rPr>
          <w:rFonts w:ascii="Times New Roman" w:hAnsi="Times New Roman"/>
          <w:u w:val="single"/>
        </w:rPr>
      </w:pPr>
      <w:r w:rsidRPr="0041225F">
        <w:rPr>
          <w:rFonts w:ascii="Times New Roman" w:hAnsi="Times New Roman"/>
        </w:rPr>
        <w:tab/>
      </w:r>
      <w:r w:rsidRPr="0041225F">
        <w:rPr>
          <w:rFonts w:ascii="Times New Roman" w:hAnsi="Times New Roman"/>
        </w:rPr>
        <w:tab/>
        <w:t>d.</w:t>
      </w:r>
      <w:r w:rsidRPr="0041225F">
        <w:rPr>
          <w:rFonts w:ascii="Times New Roman" w:hAnsi="Times New Roman"/>
        </w:rPr>
        <w:tab/>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p>
    <w:p w:rsidR="00885931" w:rsidRPr="0041225F" w:rsidRDefault="00FD07B8" w:rsidP="00FD07B8">
      <w:pPr>
        <w:spacing w:after="120"/>
        <w:rPr>
          <w:rFonts w:ascii="Times New Roman" w:hAnsi="Times New Roman"/>
          <w:u w:val="single"/>
        </w:rPr>
      </w:pPr>
      <w:r w:rsidRPr="0041225F">
        <w:rPr>
          <w:rFonts w:ascii="Times New Roman" w:hAnsi="Times New Roman"/>
        </w:rPr>
        <w:tab/>
      </w:r>
      <w:r w:rsidRPr="0041225F">
        <w:rPr>
          <w:rFonts w:ascii="Times New Roman" w:hAnsi="Times New Roman"/>
        </w:rPr>
        <w:tab/>
        <w:t>e.</w:t>
      </w:r>
      <w:r w:rsidRPr="0041225F">
        <w:rPr>
          <w:rFonts w:ascii="Times New Roman" w:hAnsi="Times New Roman"/>
        </w:rPr>
        <w:tab/>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r w:rsidRPr="0041225F">
        <w:rPr>
          <w:rFonts w:ascii="Times New Roman" w:hAnsi="Times New Roman"/>
          <w:u w:val="single"/>
        </w:rPr>
        <w:tab/>
      </w:r>
    </w:p>
    <w:p w:rsidR="00FD07B8" w:rsidRPr="0041225F" w:rsidRDefault="00885931" w:rsidP="00885931">
      <w:pPr>
        <w:rPr>
          <w:rFonts w:ascii="Times New Roman" w:hAnsi="Times New Roman"/>
          <w:u w:val="single"/>
        </w:rPr>
      </w:pPr>
      <w:r w:rsidRPr="0041225F">
        <w:rPr>
          <w:rFonts w:ascii="Times New Roman" w:hAnsi="Times New Roman"/>
        </w:rPr>
        <w:tab/>
      </w:r>
      <w:r w:rsidRPr="0041225F">
        <w:rPr>
          <w:rFonts w:ascii="Times New Roman" w:hAnsi="Times New Roman"/>
        </w:rPr>
        <w:tab/>
        <w:t>f.</w:t>
      </w:r>
      <w:r w:rsidR="00FD07B8" w:rsidRPr="0041225F">
        <w:rPr>
          <w:rFonts w:ascii="Times New Roman" w:hAnsi="Times New Roman"/>
        </w:rPr>
        <w:tab/>
      </w:r>
      <w:r w:rsidR="00FD07B8" w:rsidRPr="0041225F">
        <w:rPr>
          <w:rFonts w:ascii="Times New Roman" w:hAnsi="Times New Roman"/>
          <w:u w:val="single"/>
        </w:rPr>
        <w:tab/>
      </w:r>
      <w:r w:rsidR="00FD07B8" w:rsidRPr="0041225F">
        <w:rPr>
          <w:rFonts w:ascii="Times New Roman" w:hAnsi="Times New Roman"/>
          <w:u w:val="single"/>
        </w:rPr>
        <w:tab/>
      </w:r>
      <w:r w:rsidR="00FD07B8" w:rsidRPr="0041225F">
        <w:rPr>
          <w:rFonts w:ascii="Times New Roman" w:hAnsi="Times New Roman"/>
          <w:u w:val="single"/>
        </w:rPr>
        <w:tab/>
      </w:r>
      <w:r w:rsidR="00FD07B8" w:rsidRPr="0041225F">
        <w:rPr>
          <w:rFonts w:ascii="Times New Roman" w:hAnsi="Times New Roman"/>
          <w:u w:val="single"/>
        </w:rPr>
        <w:tab/>
      </w:r>
      <w:r w:rsidR="00FD07B8" w:rsidRPr="0041225F">
        <w:rPr>
          <w:rFonts w:ascii="Times New Roman" w:hAnsi="Times New Roman"/>
          <w:u w:val="single"/>
        </w:rPr>
        <w:tab/>
      </w:r>
      <w:r w:rsidR="00FD07B8" w:rsidRPr="0041225F">
        <w:rPr>
          <w:rFonts w:ascii="Times New Roman" w:hAnsi="Times New Roman"/>
          <w:u w:val="single"/>
        </w:rPr>
        <w:tab/>
      </w:r>
    </w:p>
    <w:p w:rsidR="00885931" w:rsidRPr="0041225F" w:rsidRDefault="00885931" w:rsidP="00885931">
      <w:pPr>
        <w:rPr>
          <w:rFonts w:ascii="Times New Roman" w:hAnsi="Times New Roman"/>
        </w:rPr>
      </w:pPr>
      <w:r w:rsidRPr="0041225F">
        <w:rPr>
          <w:rFonts w:ascii="Times New Roman" w:hAnsi="Times New Roman"/>
        </w:rPr>
        <w:t xml:space="preserve"> </w:t>
      </w:r>
    </w:p>
    <w:p w:rsidR="00885931" w:rsidRPr="0041225F" w:rsidRDefault="00885931" w:rsidP="00885931">
      <w:pPr>
        <w:rPr>
          <w:rFonts w:ascii="Times New Roman" w:hAnsi="Times New Roman"/>
          <w:u w:val="single"/>
        </w:rPr>
      </w:pPr>
      <w:r w:rsidRPr="0041225F">
        <w:rPr>
          <w:rFonts w:ascii="Times New Roman" w:hAnsi="Times New Roman"/>
        </w:rPr>
        <w:t>6.</w:t>
      </w:r>
      <w:r w:rsidRPr="0041225F">
        <w:rPr>
          <w:rFonts w:ascii="Times New Roman" w:hAnsi="Times New Roman"/>
        </w:rPr>
        <w:tab/>
        <w:t>How long has your firm been in business under its present name?</w:t>
      </w:r>
      <w:r w:rsidR="00FD07B8" w:rsidRPr="0041225F">
        <w:rPr>
          <w:rFonts w:ascii="Times New Roman" w:hAnsi="Times New Roman"/>
        </w:rPr>
        <w:t xml:space="preserve"> </w:t>
      </w:r>
      <w:r w:rsidR="00FD07B8" w:rsidRPr="0041225F">
        <w:rPr>
          <w:rFonts w:ascii="Times New Roman" w:hAnsi="Times New Roman"/>
        </w:rPr>
        <w:tab/>
      </w:r>
    </w:p>
    <w:p w:rsidR="00885931" w:rsidRPr="0041225F" w:rsidRDefault="00885931" w:rsidP="00885931">
      <w:pPr>
        <w:rPr>
          <w:rFonts w:ascii="Times New Roman" w:hAnsi="Times New Roman"/>
        </w:rPr>
      </w:pPr>
    </w:p>
    <w:p w:rsidR="00885931" w:rsidRPr="0041225F" w:rsidRDefault="00885931" w:rsidP="00FD07B8">
      <w:pPr>
        <w:ind w:left="720" w:hanging="720"/>
        <w:rPr>
          <w:rFonts w:ascii="Times New Roman" w:hAnsi="Times New Roman"/>
        </w:rPr>
      </w:pPr>
      <w:r w:rsidRPr="0041225F">
        <w:rPr>
          <w:rFonts w:ascii="Times New Roman" w:hAnsi="Times New Roman"/>
        </w:rPr>
        <w:t>7.</w:t>
      </w:r>
      <w:r w:rsidRPr="0041225F">
        <w:rPr>
          <w:rFonts w:ascii="Times New Roman" w:hAnsi="Times New Roman"/>
        </w:rPr>
        <w:tab/>
        <w:t xml:space="preserve">Attach as SCHEDULE ONE a list of similar </w:t>
      </w:r>
      <w:r w:rsidRPr="0041225F">
        <w:rPr>
          <w:rFonts w:ascii="Times New Roman" w:hAnsi="Times New Roman"/>
          <w:u w:val="single"/>
        </w:rPr>
        <w:t>current</w:t>
      </w:r>
      <w:r w:rsidRPr="0041225F">
        <w:rPr>
          <w:rFonts w:ascii="Times New Roman" w:hAnsi="Times New Roman"/>
        </w:rPr>
        <w:t xml:space="preserve"> contracts which demonstrates your technical proficiency, each with contract amount, name of contracting party, character or type of work and percentage of completion.</w:t>
      </w:r>
      <w:r w:rsidR="00C33EA3" w:rsidRPr="0041225F">
        <w:rPr>
          <w:rFonts w:ascii="Times New Roman" w:hAnsi="Times New Roman"/>
        </w:rPr>
        <w:t xml:space="preserve"> </w:t>
      </w:r>
    </w:p>
    <w:p w:rsidR="00885931" w:rsidRPr="0041225F" w:rsidRDefault="00885931" w:rsidP="00FD07B8">
      <w:pPr>
        <w:ind w:left="720" w:hanging="720"/>
        <w:rPr>
          <w:rFonts w:ascii="Times New Roman" w:hAnsi="Times New Roman"/>
        </w:rPr>
      </w:pPr>
    </w:p>
    <w:p w:rsidR="00885931" w:rsidRPr="0041225F" w:rsidRDefault="00885931" w:rsidP="00FD07B8">
      <w:pPr>
        <w:ind w:left="720" w:hanging="720"/>
        <w:rPr>
          <w:rFonts w:ascii="Times New Roman" w:hAnsi="Times New Roman"/>
        </w:rPr>
      </w:pPr>
      <w:r w:rsidRPr="0041225F">
        <w:rPr>
          <w:rFonts w:ascii="Times New Roman" w:hAnsi="Times New Roman"/>
        </w:rPr>
        <w:t>8.</w:t>
      </w:r>
      <w:r w:rsidRPr="0041225F">
        <w:rPr>
          <w:rFonts w:ascii="Times New Roman" w:hAnsi="Times New Roman"/>
        </w:rPr>
        <w:tab/>
        <w:t xml:space="preserve">Attach as SCHEDULE TWO a list of similar contracts, each with contract amount, name of contracting party, and character or type of work for similar contracts </w:t>
      </w:r>
      <w:r w:rsidRPr="0041225F">
        <w:rPr>
          <w:rFonts w:ascii="Times New Roman" w:hAnsi="Times New Roman"/>
          <w:u w:val="single"/>
        </w:rPr>
        <w:t>completed</w:t>
      </w:r>
      <w:r w:rsidRPr="0041225F">
        <w:rPr>
          <w:rFonts w:ascii="Times New Roman" w:hAnsi="Times New Roman"/>
        </w:rPr>
        <w:t xml:space="preserve"> in the last two years.</w:t>
      </w:r>
      <w:r w:rsidR="00A53A3B" w:rsidRPr="0041225F">
        <w:rPr>
          <w:rFonts w:ascii="Times New Roman" w:hAnsi="Times New Roman"/>
        </w:rPr>
        <w:t xml:space="preserve"> </w:t>
      </w:r>
    </w:p>
    <w:p w:rsidR="00885931" w:rsidRPr="0041225F" w:rsidRDefault="00885931" w:rsidP="00FD07B8">
      <w:pPr>
        <w:ind w:left="720" w:hanging="720"/>
        <w:rPr>
          <w:rFonts w:ascii="Times New Roman" w:hAnsi="Times New Roman"/>
        </w:rPr>
      </w:pPr>
    </w:p>
    <w:p w:rsidR="00885931" w:rsidRPr="0041225F" w:rsidRDefault="00885931" w:rsidP="00FD07B8">
      <w:pPr>
        <w:ind w:left="720" w:hanging="720"/>
        <w:rPr>
          <w:rFonts w:ascii="Times New Roman" w:hAnsi="Times New Roman"/>
          <w:u w:val="single"/>
        </w:rPr>
      </w:pPr>
      <w:r w:rsidRPr="0041225F">
        <w:rPr>
          <w:rFonts w:ascii="Times New Roman" w:hAnsi="Times New Roman"/>
        </w:rPr>
        <w:t>9.</w:t>
      </w:r>
      <w:r w:rsidRPr="0041225F">
        <w:rPr>
          <w:rFonts w:ascii="Times New Roman" w:hAnsi="Times New Roman"/>
        </w:rPr>
        <w:tab/>
        <w:t>In the last two years have you ever been denied an award where you were low bidder/</w:t>
      </w:r>
      <w:r w:rsidR="00FD2CCF" w:rsidRPr="0041225F">
        <w:rPr>
          <w:rFonts w:ascii="Times New Roman" w:hAnsi="Times New Roman"/>
        </w:rPr>
        <w:t xml:space="preserve"> </w:t>
      </w:r>
      <w:r w:rsidR="00532132" w:rsidRPr="0041225F">
        <w:rPr>
          <w:rFonts w:ascii="Times New Roman" w:hAnsi="Times New Roman"/>
        </w:rPr>
        <w:t>Offeror</w:t>
      </w:r>
      <w:r w:rsidRPr="0041225F">
        <w:rPr>
          <w:rFonts w:ascii="Times New Roman" w:hAnsi="Times New Roman"/>
        </w:rPr>
        <w:t>?</w:t>
      </w:r>
      <w:r w:rsidR="00FD07B8" w:rsidRPr="0041225F">
        <w:rPr>
          <w:rFonts w:ascii="Times New Roman" w:hAnsi="Times New Roman"/>
        </w:rPr>
        <w:t xml:space="preserve"> </w:t>
      </w:r>
    </w:p>
    <w:p w:rsidR="00885931" w:rsidRPr="0041225F" w:rsidRDefault="00885931" w:rsidP="00FD07B8">
      <w:pPr>
        <w:ind w:left="720" w:hanging="720"/>
        <w:rPr>
          <w:rFonts w:ascii="Times New Roman" w:hAnsi="Times New Roman"/>
        </w:rPr>
      </w:pPr>
    </w:p>
    <w:p w:rsidR="00885931" w:rsidRPr="0041225F" w:rsidRDefault="00885931" w:rsidP="00FD07B8">
      <w:pPr>
        <w:ind w:left="720" w:hanging="720"/>
        <w:rPr>
          <w:rFonts w:ascii="Times New Roman" w:hAnsi="Times New Roman"/>
        </w:rPr>
      </w:pPr>
      <w:r w:rsidRPr="0041225F">
        <w:rPr>
          <w:rFonts w:ascii="Times New Roman" w:hAnsi="Times New Roman"/>
        </w:rPr>
        <w:tab/>
        <w:t>If the answer is YES, attach as SCHEDULE THREE the full particulars regarding each occurrence.</w:t>
      </w:r>
    </w:p>
    <w:p w:rsidR="00885931" w:rsidRPr="0041225F" w:rsidRDefault="00885931" w:rsidP="00FD07B8">
      <w:pPr>
        <w:ind w:left="720" w:hanging="720"/>
        <w:rPr>
          <w:rFonts w:ascii="Times New Roman" w:hAnsi="Times New Roman"/>
        </w:rPr>
      </w:pPr>
    </w:p>
    <w:p w:rsidR="00885931" w:rsidRPr="0041225F" w:rsidRDefault="00885931" w:rsidP="00FD07B8">
      <w:pPr>
        <w:ind w:left="720" w:hanging="720"/>
        <w:rPr>
          <w:rFonts w:ascii="Times New Roman" w:hAnsi="Times New Roman"/>
          <w:u w:val="single"/>
        </w:rPr>
      </w:pPr>
      <w:r w:rsidRPr="0041225F">
        <w:rPr>
          <w:rFonts w:ascii="Times New Roman" w:hAnsi="Times New Roman"/>
        </w:rPr>
        <w:t>10.</w:t>
      </w:r>
      <w:r w:rsidRPr="0041225F">
        <w:rPr>
          <w:rFonts w:ascii="Times New Roman" w:hAnsi="Times New Roman"/>
        </w:rPr>
        <w:tab/>
        <w:t>Have you ever failed to complete, in the last two years, any contract on which you were the low bidder/</w:t>
      </w:r>
      <w:r w:rsidR="00532132" w:rsidRPr="0041225F">
        <w:rPr>
          <w:rFonts w:ascii="Times New Roman" w:hAnsi="Times New Roman"/>
        </w:rPr>
        <w:t>Offeror</w:t>
      </w:r>
      <w:r w:rsidRPr="0041225F">
        <w:rPr>
          <w:rFonts w:ascii="Times New Roman" w:hAnsi="Times New Roman"/>
        </w:rPr>
        <w:t xml:space="preserve">? </w:t>
      </w:r>
    </w:p>
    <w:p w:rsidR="00885931" w:rsidRPr="0041225F" w:rsidRDefault="00885931" w:rsidP="00885931">
      <w:pPr>
        <w:rPr>
          <w:rFonts w:ascii="Times New Roman" w:hAnsi="Times New Roman"/>
        </w:rPr>
      </w:pPr>
    </w:p>
    <w:p w:rsidR="00885931" w:rsidRPr="0041225F" w:rsidRDefault="00885931" w:rsidP="00FD07B8">
      <w:pPr>
        <w:ind w:left="720"/>
        <w:rPr>
          <w:rFonts w:ascii="Times New Roman" w:hAnsi="Times New Roman"/>
        </w:rPr>
      </w:pPr>
      <w:r w:rsidRPr="0041225F">
        <w:rPr>
          <w:rFonts w:ascii="Times New Roman" w:hAnsi="Times New Roman"/>
        </w:rPr>
        <w:t>If the answer is YES, attach as SCHEDULE FOUR, the full particulars regarding each occurrence.</w:t>
      </w:r>
    </w:p>
    <w:p w:rsidR="00FD07B8" w:rsidRPr="0041225F" w:rsidRDefault="00FD07B8" w:rsidP="00885931">
      <w:pPr>
        <w:rPr>
          <w:rFonts w:ascii="Times New Roman" w:hAnsi="Times New Roman"/>
        </w:rPr>
      </w:pPr>
    </w:p>
    <w:p w:rsidR="00885931" w:rsidRPr="0041225F" w:rsidRDefault="00885931" w:rsidP="00885931">
      <w:pPr>
        <w:rPr>
          <w:rFonts w:ascii="Times New Roman" w:hAnsi="Times New Roman"/>
        </w:rPr>
      </w:pPr>
      <w:r w:rsidRPr="0041225F">
        <w:rPr>
          <w:rFonts w:ascii="Times New Roman" w:hAnsi="Times New Roman"/>
        </w:rPr>
        <w:t>11.</w:t>
      </w:r>
      <w:r w:rsidRPr="0041225F">
        <w:rPr>
          <w:rFonts w:ascii="Times New Roman" w:hAnsi="Times New Roman"/>
        </w:rPr>
        <w:tab/>
        <w:t>Financial resources available as working capital for the Contract:</w:t>
      </w:r>
    </w:p>
    <w:p w:rsidR="00FD07B8" w:rsidRPr="0041225F" w:rsidRDefault="00885931" w:rsidP="00885931">
      <w:pPr>
        <w:rPr>
          <w:rFonts w:ascii="Times New Roman" w:hAnsi="Times New Roman"/>
          <w:u w:val="single"/>
        </w:rPr>
      </w:pPr>
      <w:r w:rsidRPr="0041225F">
        <w:rPr>
          <w:rFonts w:ascii="Times New Roman" w:hAnsi="Times New Roman"/>
        </w:rPr>
        <w:tab/>
        <w:t>a.  Cash on hand:  $</w:t>
      </w:r>
      <w:r w:rsidR="00FD07B8" w:rsidRPr="0041225F">
        <w:rPr>
          <w:rFonts w:ascii="Times New Roman" w:hAnsi="Times New Roman"/>
          <w:u w:val="single"/>
        </w:rPr>
        <w:tab/>
      </w:r>
      <w:r w:rsidR="00FD07B8" w:rsidRPr="0041225F">
        <w:rPr>
          <w:rFonts w:ascii="Times New Roman" w:hAnsi="Times New Roman"/>
          <w:u w:val="single"/>
        </w:rPr>
        <w:tab/>
      </w:r>
      <w:r w:rsidR="00FD07B8" w:rsidRPr="0041225F">
        <w:rPr>
          <w:rFonts w:ascii="Times New Roman" w:hAnsi="Times New Roman"/>
          <w:u w:val="single"/>
        </w:rPr>
        <w:tab/>
      </w:r>
      <w:r w:rsidR="00FD07B8" w:rsidRPr="0041225F">
        <w:rPr>
          <w:rFonts w:ascii="Times New Roman" w:hAnsi="Times New Roman"/>
          <w:u w:val="single"/>
        </w:rPr>
        <w:tab/>
      </w:r>
    </w:p>
    <w:p w:rsidR="00885931" w:rsidRPr="0041225F" w:rsidRDefault="00885931" w:rsidP="00885931">
      <w:pPr>
        <w:rPr>
          <w:rFonts w:ascii="Times New Roman" w:hAnsi="Times New Roman"/>
        </w:rPr>
      </w:pPr>
      <w:r w:rsidRPr="0041225F">
        <w:rPr>
          <w:rFonts w:ascii="Times New Roman" w:hAnsi="Times New Roman"/>
        </w:rPr>
        <w:t xml:space="preserve"> </w:t>
      </w:r>
    </w:p>
    <w:p w:rsidR="00885931" w:rsidRPr="0041225F" w:rsidRDefault="00885931" w:rsidP="00885931">
      <w:pPr>
        <w:rPr>
          <w:rFonts w:ascii="Times New Roman" w:hAnsi="Times New Roman"/>
          <w:u w:val="single"/>
        </w:rPr>
      </w:pPr>
      <w:r w:rsidRPr="0041225F">
        <w:rPr>
          <w:rFonts w:ascii="Times New Roman" w:hAnsi="Times New Roman"/>
        </w:rPr>
        <w:tab/>
        <w:t xml:space="preserve">b.  Sources of credit: </w:t>
      </w:r>
      <w:r w:rsidR="00FD07B8" w:rsidRPr="0041225F">
        <w:rPr>
          <w:rFonts w:ascii="Times New Roman" w:hAnsi="Times New Roman"/>
          <w:u w:val="single"/>
        </w:rPr>
        <w:tab/>
      </w:r>
      <w:r w:rsidR="00FD07B8" w:rsidRPr="0041225F">
        <w:rPr>
          <w:rFonts w:ascii="Times New Roman" w:hAnsi="Times New Roman"/>
          <w:u w:val="single"/>
        </w:rPr>
        <w:tab/>
      </w:r>
      <w:r w:rsidR="00FD07B8" w:rsidRPr="0041225F">
        <w:rPr>
          <w:rFonts w:ascii="Times New Roman" w:hAnsi="Times New Roman"/>
          <w:u w:val="single"/>
        </w:rPr>
        <w:tab/>
      </w:r>
      <w:r w:rsidR="00FD07B8" w:rsidRPr="0041225F">
        <w:rPr>
          <w:rFonts w:ascii="Times New Roman" w:hAnsi="Times New Roman"/>
          <w:u w:val="single"/>
        </w:rPr>
        <w:tab/>
      </w:r>
    </w:p>
    <w:p w:rsidR="00FD07B8" w:rsidRPr="0041225F" w:rsidRDefault="00FD07B8" w:rsidP="00885931">
      <w:pPr>
        <w:rPr>
          <w:rFonts w:ascii="Times New Roman" w:hAnsi="Times New Roman"/>
          <w:u w:val="single"/>
        </w:rPr>
      </w:pPr>
    </w:p>
    <w:p w:rsidR="00885931" w:rsidRPr="0041225F" w:rsidRDefault="00885931" w:rsidP="00FD07B8">
      <w:pPr>
        <w:ind w:left="720" w:hanging="720"/>
        <w:rPr>
          <w:rFonts w:ascii="Times New Roman" w:hAnsi="Times New Roman"/>
        </w:rPr>
      </w:pPr>
      <w:r w:rsidRPr="0041225F">
        <w:rPr>
          <w:rFonts w:ascii="Times New Roman" w:hAnsi="Times New Roman"/>
        </w:rPr>
        <w:t>12.</w:t>
      </w:r>
      <w:r w:rsidRPr="0041225F">
        <w:rPr>
          <w:rFonts w:ascii="Times New Roman" w:hAnsi="Times New Roman"/>
        </w:rPr>
        <w:tab/>
        <w:t>Attach as SCHEDULE FIVE financial statements and letters from banks regarding credit as required by the Pre-Award Information article.</w:t>
      </w:r>
    </w:p>
    <w:p w:rsidR="00885931" w:rsidRPr="0041225F" w:rsidRDefault="00885931" w:rsidP="00FD07B8">
      <w:pPr>
        <w:ind w:left="720" w:hanging="720"/>
        <w:rPr>
          <w:rFonts w:ascii="Times New Roman" w:hAnsi="Times New Roman"/>
        </w:rPr>
      </w:pPr>
    </w:p>
    <w:p w:rsidR="00885931" w:rsidRPr="0041225F" w:rsidRDefault="00885931" w:rsidP="00FD07B8">
      <w:pPr>
        <w:ind w:left="720" w:hanging="720"/>
        <w:rPr>
          <w:rFonts w:ascii="Times New Roman" w:hAnsi="Times New Roman"/>
        </w:rPr>
      </w:pPr>
      <w:r w:rsidRPr="0041225F">
        <w:rPr>
          <w:rFonts w:ascii="Times New Roman" w:hAnsi="Times New Roman"/>
        </w:rPr>
        <w:t>13.</w:t>
      </w:r>
      <w:r w:rsidRPr="0041225F">
        <w:rPr>
          <w:rFonts w:ascii="Times New Roman" w:hAnsi="Times New Roman"/>
        </w:rPr>
        <w:tab/>
        <w:t xml:space="preserve">What percentage of work (contract amount) do you intend performing with your own personnel? </w:t>
      </w:r>
      <w:r w:rsidR="00FD07B8" w:rsidRPr="0041225F">
        <w:rPr>
          <w:rFonts w:ascii="Times New Roman" w:hAnsi="Times New Roman"/>
        </w:rPr>
        <w:t xml:space="preserve">   </w:t>
      </w:r>
      <w:r w:rsidRPr="0041225F">
        <w:rPr>
          <w:rFonts w:ascii="Times New Roman" w:hAnsi="Times New Roman"/>
        </w:rPr>
        <w:t>%.</w:t>
      </w:r>
    </w:p>
    <w:p w:rsidR="00885931" w:rsidRPr="0041225F" w:rsidRDefault="00885931" w:rsidP="00FD07B8">
      <w:pPr>
        <w:ind w:left="720" w:hanging="720"/>
        <w:rPr>
          <w:rFonts w:ascii="Times New Roman" w:hAnsi="Times New Roman"/>
        </w:rPr>
      </w:pPr>
    </w:p>
    <w:p w:rsidR="00885931" w:rsidRPr="0041225F" w:rsidRDefault="00885931" w:rsidP="00FD07B8">
      <w:pPr>
        <w:ind w:left="720" w:hanging="720"/>
        <w:rPr>
          <w:rFonts w:ascii="Times New Roman" w:hAnsi="Times New Roman"/>
        </w:rPr>
      </w:pPr>
      <w:r w:rsidRPr="0041225F">
        <w:rPr>
          <w:rFonts w:ascii="Times New Roman" w:hAnsi="Times New Roman"/>
        </w:rPr>
        <w:t>14.</w:t>
      </w:r>
      <w:r w:rsidRPr="0041225F">
        <w:rPr>
          <w:rFonts w:ascii="Times New Roman" w:hAnsi="Times New Roman"/>
        </w:rPr>
        <w:tab/>
        <w:t>Attach as SCHEDULE SIX a list of all principal subcontractors and the percentage and character of work (contract amount) which each will perform.  Principal items of work shall include, but not be limited to, those items listed in the Pre-Award Information article of the Request for Proposal/Invitation for Bid.</w:t>
      </w:r>
    </w:p>
    <w:p w:rsidR="00885931" w:rsidRPr="0041225F" w:rsidRDefault="00885931" w:rsidP="00FD07B8">
      <w:pPr>
        <w:ind w:left="720" w:hanging="720"/>
        <w:rPr>
          <w:rFonts w:ascii="Times New Roman" w:hAnsi="Times New Roman"/>
          <w:b/>
        </w:rPr>
      </w:pPr>
    </w:p>
    <w:p w:rsidR="00885931" w:rsidRPr="0041225F" w:rsidRDefault="00885931" w:rsidP="00FD07B8">
      <w:pPr>
        <w:ind w:left="720" w:hanging="720"/>
        <w:rPr>
          <w:rFonts w:ascii="Times New Roman" w:hAnsi="Times New Roman"/>
        </w:rPr>
      </w:pPr>
      <w:r w:rsidRPr="0041225F">
        <w:rPr>
          <w:rFonts w:ascii="Times New Roman" w:hAnsi="Times New Roman"/>
        </w:rPr>
        <w:t>1</w:t>
      </w:r>
      <w:r w:rsidR="00F132CD" w:rsidRPr="0041225F">
        <w:rPr>
          <w:rFonts w:ascii="Times New Roman" w:hAnsi="Times New Roman"/>
        </w:rPr>
        <w:t>5</w:t>
      </w:r>
      <w:r w:rsidRPr="0041225F">
        <w:rPr>
          <w:rFonts w:ascii="Times New Roman" w:hAnsi="Times New Roman"/>
        </w:rPr>
        <w:t>.</w:t>
      </w:r>
      <w:r w:rsidRPr="0041225F">
        <w:rPr>
          <w:rFonts w:ascii="Times New Roman" w:hAnsi="Times New Roman"/>
        </w:rPr>
        <w:tab/>
        <w:t>If the Contractor or subcontractor is a joint venture, submit PRE-AWARD EVALUATION DATA forms for each member of the joint venture.</w:t>
      </w:r>
    </w:p>
    <w:p w:rsidR="00885931" w:rsidRPr="0041225F" w:rsidRDefault="00885931" w:rsidP="00885931">
      <w:pPr>
        <w:rPr>
          <w:rFonts w:ascii="Times New Roman" w:hAnsi="Times New Roman"/>
        </w:rPr>
      </w:pPr>
    </w:p>
    <w:p w:rsidR="00885931" w:rsidRPr="0041225F" w:rsidRDefault="00885931" w:rsidP="00885931">
      <w:pPr>
        <w:rPr>
          <w:rFonts w:ascii="Times New Roman" w:hAnsi="Times New Roman"/>
        </w:rPr>
      </w:pPr>
      <w:r w:rsidRPr="0041225F">
        <w:rPr>
          <w:rFonts w:ascii="Times New Roman" w:hAnsi="Times New Roman"/>
        </w:rPr>
        <w:tab/>
        <w:t>The above information is confidential and will not be divulged to any unauthorized personnel.</w:t>
      </w:r>
    </w:p>
    <w:p w:rsidR="00885931" w:rsidRPr="0041225F" w:rsidRDefault="00885931" w:rsidP="00885931">
      <w:pPr>
        <w:rPr>
          <w:rFonts w:ascii="Times New Roman" w:hAnsi="Times New Roman"/>
        </w:rPr>
      </w:pPr>
    </w:p>
    <w:p w:rsidR="00885931" w:rsidRPr="0041225F" w:rsidRDefault="00885931" w:rsidP="00885931">
      <w:pPr>
        <w:rPr>
          <w:rFonts w:ascii="Times New Roman" w:hAnsi="Times New Roman"/>
        </w:rPr>
      </w:pPr>
      <w:r w:rsidRPr="0041225F">
        <w:rPr>
          <w:rFonts w:ascii="Times New Roman" w:hAnsi="Times New Roman"/>
        </w:rPr>
        <w:tab/>
        <w:t>The undersigned certifies to the accuracy of all information.</w:t>
      </w:r>
    </w:p>
    <w:p w:rsidR="00885931" w:rsidRPr="0041225F" w:rsidRDefault="00885931" w:rsidP="00885931">
      <w:pPr>
        <w:rPr>
          <w:rFonts w:ascii="Times New Roman" w:hAnsi="Times New Roman"/>
        </w:rPr>
      </w:pPr>
    </w:p>
    <w:p w:rsidR="00A25D9C" w:rsidRPr="0041225F" w:rsidRDefault="00A25D9C" w:rsidP="00885931">
      <w:pPr>
        <w:rPr>
          <w:rFonts w:ascii="Times New Roman" w:hAnsi="Times New Roman"/>
        </w:rPr>
      </w:pPr>
    </w:p>
    <w:p w:rsidR="00A25D9C" w:rsidRPr="0041225F" w:rsidRDefault="00A25D9C" w:rsidP="00885931">
      <w:pPr>
        <w:rPr>
          <w:rFonts w:ascii="Times New Roman" w:hAnsi="Times New Roman"/>
        </w:rPr>
      </w:pPr>
    </w:p>
    <w:p w:rsidR="00A25D9C" w:rsidRPr="0041225F" w:rsidRDefault="00A25D9C" w:rsidP="00885931">
      <w:pPr>
        <w:rPr>
          <w:rFonts w:ascii="Times New Roman" w:hAnsi="Times New Roman"/>
        </w:rPr>
      </w:pPr>
    </w:p>
    <w:p w:rsidR="00A25D9C" w:rsidRPr="0041225F" w:rsidRDefault="00A25D9C" w:rsidP="00885931">
      <w:pPr>
        <w:rPr>
          <w:rFonts w:ascii="Times New Roman" w:hAnsi="Times New Roman"/>
        </w:rPr>
      </w:pPr>
    </w:p>
    <w:p w:rsidR="00885931" w:rsidRPr="0041225F" w:rsidRDefault="00885931" w:rsidP="00885931">
      <w:pPr>
        <w:rPr>
          <w:rFonts w:ascii="Times New Roman" w:hAnsi="Times New Roman"/>
        </w:rPr>
      </w:pPr>
    </w:p>
    <w:p w:rsidR="00885931" w:rsidRPr="0041225F" w:rsidRDefault="00885931" w:rsidP="00885931">
      <w:pPr>
        <w:rPr>
          <w:rFonts w:ascii="Times New Roman" w:hAnsi="Times New Roman"/>
          <w:b/>
        </w:rPr>
      </w:pPr>
      <w:r w:rsidRPr="0041225F">
        <w:rPr>
          <w:rFonts w:ascii="Times New Roman" w:hAnsi="Times New Roman"/>
        </w:rPr>
        <w:tab/>
      </w:r>
      <w:r w:rsidRPr="0041225F">
        <w:rPr>
          <w:rFonts w:ascii="Times New Roman" w:hAnsi="Times New Roman"/>
        </w:rPr>
        <w:tab/>
      </w:r>
      <w:r w:rsidRPr="0041225F">
        <w:rPr>
          <w:rFonts w:ascii="Times New Roman" w:hAnsi="Times New Roman"/>
          <w:b/>
        </w:rPr>
        <w:t xml:space="preserve">COMPANY: </w:t>
      </w:r>
      <w:r w:rsidRPr="0041225F">
        <w:rPr>
          <w:rFonts w:ascii="Times New Roman" w:hAnsi="Times New Roman"/>
          <w:b/>
        </w:rPr>
        <w:tab/>
      </w:r>
      <w:r w:rsidR="00FD07B8" w:rsidRPr="0041225F">
        <w:rPr>
          <w:rFonts w:ascii="Times New Roman" w:hAnsi="Times New Roman"/>
          <w:b/>
          <w:u w:val="single"/>
        </w:rPr>
        <w:tab/>
      </w:r>
      <w:r w:rsidR="00FD07B8" w:rsidRPr="0041225F">
        <w:rPr>
          <w:rFonts w:ascii="Times New Roman" w:hAnsi="Times New Roman"/>
          <w:b/>
          <w:u w:val="single"/>
        </w:rPr>
        <w:tab/>
      </w:r>
      <w:r w:rsidR="00FD07B8" w:rsidRPr="0041225F">
        <w:rPr>
          <w:rFonts w:ascii="Times New Roman" w:hAnsi="Times New Roman"/>
          <w:b/>
          <w:u w:val="single"/>
        </w:rPr>
        <w:tab/>
      </w:r>
      <w:r w:rsidR="00FD07B8" w:rsidRPr="0041225F">
        <w:rPr>
          <w:rFonts w:ascii="Times New Roman" w:hAnsi="Times New Roman"/>
          <w:b/>
          <w:u w:val="single"/>
        </w:rPr>
        <w:tab/>
      </w:r>
      <w:r w:rsidR="00FD07B8" w:rsidRPr="0041225F">
        <w:rPr>
          <w:rFonts w:ascii="Times New Roman" w:hAnsi="Times New Roman"/>
          <w:b/>
          <w:u w:val="single"/>
        </w:rPr>
        <w:tab/>
      </w:r>
      <w:r w:rsidRPr="0041225F">
        <w:rPr>
          <w:rFonts w:ascii="Times New Roman" w:hAnsi="Times New Roman"/>
          <w:b/>
        </w:rPr>
        <w:t xml:space="preserve"> </w:t>
      </w:r>
    </w:p>
    <w:p w:rsidR="00885931" w:rsidRPr="0041225F" w:rsidRDefault="00885931" w:rsidP="00885931">
      <w:pPr>
        <w:rPr>
          <w:rFonts w:ascii="Times New Roman" w:hAnsi="Times New Roman"/>
        </w:rPr>
      </w:pPr>
    </w:p>
    <w:p w:rsidR="00885931" w:rsidRPr="0041225F" w:rsidRDefault="00FD07B8" w:rsidP="00885931">
      <w:pPr>
        <w:rPr>
          <w:rFonts w:ascii="Times New Roman" w:hAnsi="Times New Roman"/>
          <w:b/>
          <w:u w:val="single"/>
        </w:rPr>
      </w:pPr>
      <w:r w:rsidRPr="0041225F">
        <w:rPr>
          <w:rFonts w:ascii="Times New Roman" w:hAnsi="Times New Roman"/>
        </w:rPr>
        <w:tab/>
      </w:r>
      <w:r w:rsidRPr="0041225F">
        <w:rPr>
          <w:rFonts w:ascii="Times New Roman" w:hAnsi="Times New Roman"/>
        </w:rPr>
        <w:tab/>
      </w:r>
      <w:r w:rsidRPr="0041225F">
        <w:rPr>
          <w:rFonts w:ascii="Times New Roman" w:hAnsi="Times New Roman"/>
          <w:b/>
        </w:rPr>
        <w:t>SIGNATURE:</w:t>
      </w:r>
      <w:r w:rsidRPr="0041225F">
        <w:rPr>
          <w:rFonts w:ascii="Times New Roman" w:hAnsi="Times New Roman"/>
          <w:b/>
        </w:rPr>
        <w:tab/>
      </w:r>
      <w:r w:rsidRPr="0041225F">
        <w:rPr>
          <w:rFonts w:ascii="Times New Roman" w:hAnsi="Times New Roman"/>
          <w:b/>
          <w:u w:val="single"/>
        </w:rPr>
        <w:tab/>
      </w:r>
      <w:r w:rsidRPr="0041225F">
        <w:rPr>
          <w:rFonts w:ascii="Times New Roman" w:hAnsi="Times New Roman"/>
          <w:b/>
          <w:u w:val="single"/>
        </w:rPr>
        <w:tab/>
      </w:r>
      <w:r w:rsidRPr="0041225F">
        <w:rPr>
          <w:rFonts w:ascii="Times New Roman" w:hAnsi="Times New Roman"/>
          <w:b/>
          <w:u w:val="single"/>
        </w:rPr>
        <w:tab/>
      </w:r>
      <w:r w:rsidRPr="0041225F">
        <w:rPr>
          <w:rFonts w:ascii="Times New Roman" w:hAnsi="Times New Roman"/>
          <w:b/>
          <w:u w:val="single"/>
        </w:rPr>
        <w:tab/>
      </w:r>
      <w:r w:rsidRPr="0041225F">
        <w:rPr>
          <w:rFonts w:ascii="Times New Roman" w:hAnsi="Times New Roman"/>
          <w:b/>
          <w:u w:val="single"/>
        </w:rPr>
        <w:tab/>
      </w:r>
    </w:p>
    <w:p w:rsidR="00885931" w:rsidRPr="0041225F" w:rsidRDefault="00885931" w:rsidP="00885931">
      <w:pPr>
        <w:rPr>
          <w:rFonts w:ascii="Times New Roman" w:hAnsi="Times New Roman"/>
        </w:rPr>
      </w:pPr>
    </w:p>
    <w:p w:rsidR="00885931" w:rsidRPr="0041225F" w:rsidRDefault="00885931" w:rsidP="00885931">
      <w:pPr>
        <w:rPr>
          <w:rFonts w:ascii="Times New Roman" w:hAnsi="Times New Roman"/>
          <w:b/>
          <w:u w:val="single"/>
        </w:rPr>
      </w:pPr>
      <w:r w:rsidRPr="0041225F">
        <w:rPr>
          <w:rFonts w:ascii="Times New Roman" w:hAnsi="Times New Roman"/>
        </w:rPr>
        <w:tab/>
      </w:r>
      <w:r w:rsidRPr="0041225F">
        <w:rPr>
          <w:rFonts w:ascii="Times New Roman" w:hAnsi="Times New Roman"/>
        </w:rPr>
        <w:tab/>
      </w:r>
      <w:r w:rsidRPr="0041225F">
        <w:rPr>
          <w:rFonts w:ascii="Times New Roman" w:hAnsi="Times New Roman"/>
          <w:b/>
        </w:rPr>
        <w:t xml:space="preserve">NAME: </w:t>
      </w:r>
      <w:r w:rsidRPr="0041225F">
        <w:rPr>
          <w:rFonts w:ascii="Times New Roman" w:hAnsi="Times New Roman"/>
          <w:b/>
        </w:rPr>
        <w:tab/>
        <w:t xml:space="preserve"> </w:t>
      </w:r>
      <w:r w:rsidR="00FD07B8" w:rsidRPr="0041225F">
        <w:rPr>
          <w:rFonts w:ascii="Times New Roman" w:hAnsi="Times New Roman"/>
          <w:b/>
          <w:u w:val="single"/>
        </w:rPr>
        <w:tab/>
      </w:r>
      <w:r w:rsidR="00FD07B8" w:rsidRPr="0041225F">
        <w:rPr>
          <w:rFonts w:ascii="Times New Roman" w:hAnsi="Times New Roman"/>
          <w:b/>
          <w:u w:val="single"/>
        </w:rPr>
        <w:tab/>
      </w:r>
      <w:r w:rsidR="00FD07B8" w:rsidRPr="0041225F">
        <w:rPr>
          <w:rFonts w:ascii="Times New Roman" w:hAnsi="Times New Roman"/>
          <w:b/>
          <w:u w:val="single"/>
        </w:rPr>
        <w:tab/>
      </w:r>
      <w:r w:rsidR="00FD07B8" w:rsidRPr="0041225F">
        <w:rPr>
          <w:rFonts w:ascii="Times New Roman" w:hAnsi="Times New Roman"/>
          <w:b/>
          <w:u w:val="single"/>
        </w:rPr>
        <w:tab/>
      </w:r>
      <w:r w:rsidR="00FD07B8" w:rsidRPr="0041225F">
        <w:rPr>
          <w:rFonts w:ascii="Times New Roman" w:hAnsi="Times New Roman"/>
          <w:b/>
          <w:u w:val="single"/>
        </w:rPr>
        <w:tab/>
      </w:r>
    </w:p>
    <w:p w:rsidR="00885931" w:rsidRPr="0041225F" w:rsidRDefault="00885931" w:rsidP="00885931">
      <w:pPr>
        <w:rPr>
          <w:rFonts w:ascii="Times New Roman" w:hAnsi="Times New Roman"/>
        </w:rPr>
      </w:pPr>
    </w:p>
    <w:p w:rsidR="00885931" w:rsidRPr="0041225F" w:rsidRDefault="00885931" w:rsidP="00885931">
      <w:pPr>
        <w:rPr>
          <w:rFonts w:ascii="Times New Roman" w:hAnsi="Times New Roman"/>
          <w:b/>
          <w:u w:val="single"/>
        </w:rPr>
      </w:pPr>
      <w:r w:rsidRPr="0041225F">
        <w:rPr>
          <w:rFonts w:ascii="Times New Roman" w:hAnsi="Times New Roman"/>
        </w:rPr>
        <w:tab/>
      </w:r>
      <w:r w:rsidRPr="0041225F">
        <w:rPr>
          <w:rFonts w:ascii="Times New Roman" w:hAnsi="Times New Roman"/>
        </w:rPr>
        <w:tab/>
      </w:r>
      <w:r w:rsidRPr="0041225F">
        <w:rPr>
          <w:rFonts w:ascii="Times New Roman" w:hAnsi="Times New Roman"/>
          <w:b/>
        </w:rPr>
        <w:t xml:space="preserve">TITLE: </w:t>
      </w:r>
      <w:r w:rsidR="00FD07B8" w:rsidRPr="0041225F">
        <w:rPr>
          <w:rFonts w:ascii="Times New Roman" w:hAnsi="Times New Roman"/>
          <w:b/>
        </w:rPr>
        <w:tab/>
      </w:r>
      <w:r w:rsidR="00FD07B8" w:rsidRPr="0041225F">
        <w:rPr>
          <w:rFonts w:ascii="Times New Roman" w:hAnsi="Times New Roman"/>
          <w:b/>
          <w:u w:val="single"/>
        </w:rPr>
        <w:tab/>
      </w:r>
      <w:r w:rsidR="00FD07B8" w:rsidRPr="0041225F">
        <w:rPr>
          <w:rFonts w:ascii="Times New Roman" w:hAnsi="Times New Roman"/>
          <w:b/>
          <w:u w:val="single"/>
        </w:rPr>
        <w:tab/>
      </w:r>
      <w:r w:rsidR="00FD07B8" w:rsidRPr="0041225F">
        <w:rPr>
          <w:rFonts w:ascii="Times New Roman" w:hAnsi="Times New Roman"/>
          <w:b/>
          <w:u w:val="single"/>
        </w:rPr>
        <w:tab/>
      </w:r>
      <w:r w:rsidR="00FD07B8" w:rsidRPr="0041225F">
        <w:rPr>
          <w:rFonts w:ascii="Times New Roman" w:hAnsi="Times New Roman"/>
          <w:b/>
          <w:u w:val="single"/>
        </w:rPr>
        <w:tab/>
      </w:r>
      <w:r w:rsidR="00FD07B8" w:rsidRPr="0041225F">
        <w:rPr>
          <w:rFonts w:ascii="Times New Roman" w:hAnsi="Times New Roman"/>
          <w:b/>
          <w:u w:val="single"/>
        </w:rPr>
        <w:tab/>
      </w:r>
    </w:p>
    <w:p w:rsidR="00885931" w:rsidRPr="0041225F" w:rsidRDefault="00885931" w:rsidP="00885931">
      <w:pPr>
        <w:rPr>
          <w:rFonts w:ascii="Times New Roman" w:hAnsi="Times New Roman"/>
        </w:rPr>
      </w:pPr>
    </w:p>
    <w:p w:rsidR="00885931" w:rsidRPr="0041225F" w:rsidRDefault="00885931" w:rsidP="00885931">
      <w:pPr>
        <w:rPr>
          <w:rFonts w:ascii="Times New Roman" w:hAnsi="Times New Roman"/>
          <w:b/>
        </w:rPr>
      </w:pPr>
      <w:r w:rsidRPr="0041225F">
        <w:rPr>
          <w:rFonts w:ascii="Times New Roman" w:hAnsi="Times New Roman"/>
        </w:rPr>
        <w:tab/>
      </w:r>
      <w:r w:rsidRPr="0041225F">
        <w:rPr>
          <w:rFonts w:ascii="Times New Roman" w:hAnsi="Times New Roman"/>
        </w:rPr>
        <w:tab/>
      </w:r>
      <w:r w:rsidRPr="0041225F">
        <w:rPr>
          <w:rFonts w:ascii="Times New Roman" w:hAnsi="Times New Roman"/>
          <w:b/>
        </w:rPr>
        <w:t xml:space="preserve">DATE:  </w:t>
      </w:r>
      <w:r w:rsidRPr="0041225F">
        <w:rPr>
          <w:rFonts w:ascii="Times New Roman" w:hAnsi="Times New Roman"/>
          <w:b/>
        </w:rPr>
        <w:tab/>
      </w:r>
      <w:r w:rsidR="00FD07B8" w:rsidRPr="0041225F">
        <w:rPr>
          <w:rFonts w:ascii="Times New Roman" w:hAnsi="Times New Roman"/>
          <w:b/>
          <w:u w:val="single"/>
        </w:rPr>
        <w:tab/>
      </w:r>
      <w:r w:rsidR="00FD07B8" w:rsidRPr="0041225F">
        <w:rPr>
          <w:rFonts w:ascii="Times New Roman" w:hAnsi="Times New Roman"/>
          <w:b/>
          <w:u w:val="single"/>
        </w:rPr>
        <w:tab/>
      </w:r>
      <w:r w:rsidR="00FD07B8" w:rsidRPr="0041225F">
        <w:rPr>
          <w:rFonts w:ascii="Times New Roman" w:hAnsi="Times New Roman"/>
          <w:b/>
          <w:u w:val="single"/>
        </w:rPr>
        <w:tab/>
      </w:r>
      <w:r w:rsidR="00FD07B8" w:rsidRPr="0041225F">
        <w:rPr>
          <w:rFonts w:ascii="Times New Roman" w:hAnsi="Times New Roman"/>
          <w:b/>
          <w:u w:val="single"/>
        </w:rPr>
        <w:tab/>
      </w:r>
      <w:r w:rsidR="00FD07B8" w:rsidRPr="0041225F">
        <w:rPr>
          <w:rFonts w:ascii="Times New Roman" w:hAnsi="Times New Roman"/>
          <w:b/>
          <w:u w:val="single"/>
        </w:rPr>
        <w:tab/>
      </w:r>
      <w:r w:rsidRPr="0041225F">
        <w:rPr>
          <w:rFonts w:ascii="Times New Roman" w:hAnsi="Times New Roman"/>
          <w:b/>
        </w:rPr>
        <w:t xml:space="preserve"> </w:t>
      </w:r>
    </w:p>
    <w:p w:rsidR="00885931" w:rsidRPr="0041225F" w:rsidRDefault="00885931" w:rsidP="00885931">
      <w:pPr>
        <w:rPr>
          <w:rFonts w:ascii="Times New Roman" w:hAnsi="Times New Roman"/>
        </w:rPr>
      </w:pPr>
    </w:p>
    <w:p w:rsidR="00FD07B8" w:rsidRPr="0041225F" w:rsidRDefault="00FD07B8" w:rsidP="00885931">
      <w:pPr>
        <w:rPr>
          <w:rFonts w:ascii="Times New Roman" w:hAnsi="Times New Roman"/>
        </w:rPr>
      </w:pPr>
    </w:p>
    <w:p w:rsidR="007F7810" w:rsidRPr="0041225F" w:rsidRDefault="007F7810" w:rsidP="00885931">
      <w:pPr>
        <w:rPr>
          <w:rFonts w:ascii="Times New Roman" w:hAnsi="Times New Roman"/>
        </w:rPr>
      </w:pPr>
    </w:p>
    <w:p w:rsidR="007F7810" w:rsidRPr="0041225F" w:rsidRDefault="007F7810" w:rsidP="00885931">
      <w:pPr>
        <w:rPr>
          <w:rFonts w:ascii="Times New Roman" w:hAnsi="Times New Roman"/>
        </w:rPr>
        <w:sectPr w:rsidR="007F7810" w:rsidRPr="0041225F" w:rsidSect="00FD07B8">
          <w:pgSz w:w="12240" w:h="15840" w:code="1"/>
          <w:pgMar w:top="1584" w:right="1440" w:bottom="1152" w:left="1440" w:header="720" w:footer="720" w:gutter="0"/>
          <w:cols w:space="720"/>
          <w:docGrid w:linePitch="360"/>
        </w:sectPr>
      </w:pPr>
    </w:p>
    <w:p w:rsidR="007F7810" w:rsidRPr="0041225F" w:rsidRDefault="007F7810" w:rsidP="00885931">
      <w:pPr>
        <w:rPr>
          <w:rFonts w:ascii="Times New Roman" w:hAnsi="Times New Roman"/>
        </w:rPr>
      </w:pPr>
    </w:p>
    <w:p w:rsidR="007F7810" w:rsidRPr="0041225F" w:rsidRDefault="007F7810" w:rsidP="00885931">
      <w:pPr>
        <w:rPr>
          <w:rFonts w:ascii="Times New Roman" w:hAnsi="Times New Roman"/>
        </w:rPr>
      </w:pPr>
    </w:p>
    <w:p w:rsidR="007F7810" w:rsidRPr="0041225F" w:rsidRDefault="007F7810" w:rsidP="007F7810">
      <w:pPr>
        <w:jc w:val="center"/>
        <w:rPr>
          <w:rFonts w:ascii="Times New Roman" w:hAnsi="Times New Roman"/>
          <w:b/>
        </w:rPr>
      </w:pPr>
    </w:p>
    <w:p w:rsidR="007F7810" w:rsidRPr="0041225F" w:rsidRDefault="007F7810" w:rsidP="007F7810">
      <w:pPr>
        <w:jc w:val="center"/>
        <w:rPr>
          <w:rFonts w:ascii="Times New Roman" w:hAnsi="Times New Roman"/>
          <w:b/>
        </w:rPr>
      </w:pPr>
    </w:p>
    <w:p w:rsidR="007F7810" w:rsidRPr="0041225F" w:rsidRDefault="007F7810" w:rsidP="007F7810">
      <w:pPr>
        <w:jc w:val="center"/>
        <w:rPr>
          <w:rFonts w:ascii="Times New Roman" w:hAnsi="Times New Roman"/>
          <w:b/>
        </w:rPr>
      </w:pPr>
    </w:p>
    <w:p w:rsidR="007F7810" w:rsidRPr="0041225F" w:rsidRDefault="007F7810" w:rsidP="007F7810">
      <w:pPr>
        <w:jc w:val="center"/>
        <w:rPr>
          <w:rFonts w:ascii="Times New Roman" w:hAnsi="Times New Roman"/>
          <w:b/>
        </w:rPr>
      </w:pPr>
    </w:p>
    <w:p w:rsidR="007F7810" w:rsidRPr="0041225F" w:rsidRDefault="007F7810" w:rsidP="007F7810">
      <w:pPr>
        <w:jc w:val="center"/>
        <w:rPr>
          <w:rFonts w:ascii="Times New Roman" w:hAnsi="Times New Roman"/>
          <w:b/>
        </w:rPr>
      </w:pPr>
    </w:p>
    <w:p w:rsidR="007F7810" w:rsidRPr="0041225F" w:rsidRDefault="007F7810" w:rsidP="00DB3E91">
      <w:pPr>
        <w:jc w:val="center"/>
        <w:rPr>
          <w:rFonts w:ascii="Times New Roman" w:hAnsi="Times New Roman"/>
          <w:b/>
        </w:rPr>
      </w:pPr>
      <w:r w:rsidRPr="0041225F">
        <w:rPr>
          <w:rFonts w:ascii="Times New Roman" w:hAnsi="Times New Roman"/>
          <w:b/>
        </w:rPr>
        <w:t>PART II – GENERAL / SPECIAL PROVISIONS</w:t>
      </w:r>
    </w:p>
    <w:p w:rsidR="009E5FC1" w:rsidRPr="0041225F" w:rsidRDefault="009E5FC1" w:rsidP="007F7810">
      <w:pPr>
        <w:jc w:val="center"/>
        <w:rPr>
          <w:rFonts w:ascii="Times New Roman" w:hAnsi="Times New Roman"/>
          <w:b/>
        </w:rPr>
      </w:pPr>
    </w:p>
    <w:p w:rsidR="009E5FC1" w:rsidRPr="0041225F" w:rsidRDefault="009E5FC1" w:rsidP="007F7810">
      <w:pPr>
        <w:jc w:val="center"/>
        <w:rPr>
          <w:rFonts w:ascii="Times New Roman" w:hAnsi="Times New Roman"/>
          <w:b/>
        </w:rPr>
      </w:pPr>
    </w:p>
    <w:p w:rsidR="009E5FC1" w:rsidRPr="0041225F" w:rsidRDefault="009E5FC1" w:rsidP="007F7810">
      <w:pPr>
        <w:jc w:val="center"/>
        <w:rPr>
          <w:rFonts w:ascii="Times New Roman" w:hAnsi="Times New Roman"/>
          <w:b/>
        </w:rPr>
        <w:sectPr w:rsidR="009E5FC1" w:rsidRPr="0041225F" w:rsidSect="00FD07B8">
          <w:pgSz w:w="12240" w:h="15840" w:code="1"/>
          <w:pgMar w:top="1584" w:right="1440" w:bottom="1152" w:left="1440" w:header="720" w:footer="720" w:gutter="0"/>
          <w:cols w:space="720"/>
          <w:docGrid w:linePitch="360"/>
        </w:sectPr>
      </w:pPr>
    </w:p>
    <w:p w:rsidR="009E5FC1" w:rsidRPr="0041225F" w:rsidRDefault="009E5FC1" w:rsidP="007F7810">
      <w:pPr>
        <w:jc w:val="center"/>
        <w:rPr>
          <w:rFonts w:ascii="Times New Roman" w:hAnsi="Times New Roman"/>
          <w:b/>
        </w:rPr>
      </w:pPr>
    </w:p>
    <w:p w:rsidR="009E5FC1" w:rsidRPr="0041225F" w:rsidRDefault="009E5FC1" w:rsidP="007F7810">
      <w:pPr>
        <w:jc w:val="center"/>
        <w:rPr>
          <w:rFonts w:ascii="Times New Roman" w:hAnsi="Times New Roman"/>
          <w:b/>
        </w:rPr>
      </w:pPr>
    </w:p>
    <w:p w:rsidR="009E5FC1" w:rsidRPr="0041225F" w:rsidRDefault="009E5FC1" w:rsidP="007F7810">
      <w:pPr>
        <w:jc w:val="center"/>
        <w:rPr>
          <w:rFonts w:ascii="Times New Roman" w:hAnsi="Times New Roman"/>
          <w:b/>
        </w:rPr>
      </w:pPr>
    </w:p>
    <w:p w:rsidR="009E5FC1" w:rsidRPr="0041225F" w:rsidRDefault="009E5FC1" w:rsidP="007F7810">
      <w:pPr>
        <w:jc w:val="center"/>
        <w:rPr>
          <w:rFonts w:ascii="Times New Roman" w:hAnsi="Times New Roman"/>
          <w:b/>
        </w:rPr>
      </w:pPr>
    </w:p>
    <w:p w:rsidR="009E5FC1" w:rsidRPr="0041225F" w:rsidRDefault="009E5FC1" w:rsidP="007F7810">
      <w:pPr>
        <w:jc w:val="center"/>
        <w:rPr>
          <w:rFonts w:ascii="Times New Roman" w:hAnsi="Times New Roman"/>
          <w:b/>
        </w:rPr>
      </w:pPr>
    </w:p>
    <w:p w:rsidR="009E5FC1" w:rsidRPr="0041225F" w:rsidRDefault="009E5FC1" w:rsidP="007F7810">
      <w:pPr>
        <w:jc w:val="center"/>
        <w:rPr>
          <w:rFonts w:ascii="Times New Roman" w:hAnsi="Times New Roman"/>
          <w:b/>
        </w:rPr>
      </w:pPr>
    </w:p>
    <w:p w:rsidR="009E5FC1" w:rsidRPr="0041225F" w:rsidRDefault="009E5FC1" w:rsidP="007F7810">
      <w:pPr>
        <w:jc w:val="center"/>
        <w:rPr>
          <w:rFonts w:ascii="Times New Roman" w:hAnsi="Times New Roman"/>
          <w:b/>
        </w:rPr>
      </w:pPr>
    </w:p>
    <w:p w:rsidR="009E5FC1" w:rsidRPr="0041225F" w:rsidRDefault="009E5FC1" w:rsidP="007F7810">
      <w:pPr>
        <w:jc w:val="center"/>
        <w:rPr>
          <w:rFonts w:ascii="Times New Roman" w:hAnsi="Times New Roman"/>
          <w:b/>
        </w:rPr>
      </w:pPr>
    </w:p>
    <w:p w:rsidR="009E5FC1" w:rsidRPr="0041225F" w:rsidRDefault="009E5FC1" w:rsidP="007F7810">
      <w:pPr>
        <w:jc w:val="center"/>
        <w:rPr>
          <w:rFonts w:ascii="Times New Roman" w:hAnsi="Times New Roman"/>
          <w:b/>
        </w:rPr>
      </w:pPr>
    </w:p>
    <w:p w:rsidR="009E5FC1" w:rsidRPr="0041225F" w:rsidRDefault="009E5FC1" w:rsidP="00DB3E91">
      <w:pPr>
        <w:jc w:val="center"/>
        <w:rPr>
          <w:rFonts w:ascii="Times New Roman" w:hAnsi="Times New Roman"/>
          <w:b/>
        </w:rPr>
      </w:pPr>
      <w:r w:rsidRPr="0041225F">
        <w:rPr>
          <w:rFonts w:ascii="Times New Roman" w:hAnsi="Times New Roman"/>
          <w:b/>
        </w:rPr>
        <w:t>PART II – SECTION 1 - GENERAL PROVISIONS</w:t>
      </w:r>
    </w:p>
    <w:p w:rsidR="009E5FC1" w:rsidRPr="0041225F" w:rsidRDefault="009E5FC1" w:rsidP="007F7810">
      <w:pPr>
        <w:jc w:val="center"/>
        <w:rPr>
          <w:rFonts w:ascii="Times New Roman" w:hAnsi="Times New Roman"/>
          <w:b/>
        </w:rPr>
      </w:pPr>
    </w:p>
    <w:p w:rsidR="009E5FC1" w:rsidRPr="0041225F" w:rsidRDefault="009E5FC1" w:rsidP="007F7810">
      <w:pPr>
        <w:jc w:val="center"/>
        <w:rPr>
          <w:rFonts w:ascii="Times New Roman" w:hAnsi="Times New Roman"/>
          <w:b/>
        </w:rPr>
      </w:pPr>
    </w:p>
    <w:p w:rsidR="00FD07B8" w:rsidRPr="0041225F" w:rsidRDefault="00FD07B8" w:rsidP="00885931">
      <w:pPr>
        <w:rPr>
          <w:rFonts w:ascii="Times New Roman" w:hAnsi="Times New Roman"/>
        </w:rPr>
      </w:pPr>
    </w:p>
    <w:p w:rsidR="00FD07B8" w:rsidRPr="0041225F" w:rsidRDefault="00FD07B8" w:rsidP="00885931">
      <w:pPr>
        <w:rPr>
          <w:rFonts w:ascii="Times New Roman" w:hAnsi="Times New Roman"/>
        </w:rPr>
      </w:pPr>
    </w:p>
    <w:p w:rsidR="009E5FC1" w:rsidRPr="0041225F" w:rsidRDefault="009E5FC1" w:rsidP="00885931">
      <w:pPr>
        <w:rPr>
          <w:rFonts w:ascii="Times New Roman" w:hAnsi="Times New Roman"/>
        </w:rPr>
        <w:sectPr w:rsidR="009E5FC1" w:rsidRPr="0041225F" w:rsidSect="00FD07B8">
          <w:pgSz w:w="12240" w:h="15840" w:code="1"/>
          <w:pgMar w:top="1584" w:right="1440" w:bottom="1152" w:left="1440" w:header="720" w:footer="720" w:gutter="0"/>
          <w:cols w:space="720"/>
          <w:docGrid w:linePitch="360"/>
        </w:sectPr>
      </w:pPr>
    </w:p>
    <w:p w:rsidR="009E5FC1" w:rsidRPr="0041225F" w:rsidRDefault="009E5FC1" w:rsidP="009E5FC1">
      <w:pPr>
        <w:jc w:val="center"/>
        <w:outlineLvl w:val="1"/>
        <w:rPr>
          <w:rFonts w:ascii="Times New Roman" w:hAnsi="Times New Roman"/>
          <w:b/>
        </w:rPr>
      </w:pPr>
      <w:bookmarkStart w:id="40" w:name="_Toc245200379"/>
      <w:r w:rsidRPr="0041225F">
        <w:rPr>
          <w:rFonts w:ascii="Times New Roman" w:hAnsi="Times New Roman"/>
          <w:b/>
        </w:rPr>
        <w:t>PART II, SECTION 1 - GENERAL PROVISIONS</w:t>
      </w:r>
      <w:bookmarkEnd w:id="40"/>
    </w:p>
    <w:p w:rsidR="009E5FC1" w:rsidRPr="0041225F" w:rsidRDefault="009E5FC1" w:rsidP="009E5FC1">
      <w:pPr>
        <w:rPr>
          <w:rFonts w:ascii="Times New Roman" w:hAnsi="Times New Roman"/>
        </w:rPr>
      </w:pPr>
    </w:p>
    <w:p w:rsidR="009E5FC1" w:rsidRPr="0041225F" w:rsidRDefault="009E5FC1" w:rsidP="009E5FC1">
      <w:pPr>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41" w:name="_Toc245200380"/>
      <w:r w:rsidRPr="0041225F">
        <w:rPr>
          <w:rFonts w:ascii="Times New Roman" w:hAnsi="Times New Roman"/>
          <w:b/>
        </w:rPr>
        <w:t>1.</w:t>
      </w:r>
      <w:r w:rsidRPr="0041225F">
        <w:rPr>
          <w:rFonts w:ascii="Times New Roman" w:hAnsi="Times New Roman"/>
          <w:b/>
        </w:rPr>
        <w:tab/>
        <w:t>DEFINITIONS</w:t>
      </w:r>
      <w:bookmarkEnd w:id="41"/>
    </w:p>
    <w:p w:rsidR="00AA7A9C" w:rsidRPr="0041225F" w:rsidRDefault="00AA7A9C" w:rsidP="00AA7A9C">
      <w:pPr>
        <w:ind w:left="1440" w:hanging="720"/>
        <w:rPr>
          <w:rFonts w:ascii="Times New Roman" w:hAnsi="Times New Roman"/>
          <w:b/>
        </w:rPr>
      </w:pPr>
    </w:p>
    <w:p w:rsidR="00AA7A9C" w:rsidRPr="0041225F" w:rsidRDefault="00AA7A9C" w:rsidP="00AA7A9C">
      <w:pPr>
        <w:ind w:left="720"/>
        <w:rPr>
          <w:rFonts w:ascii="Times New Roman" w:hAnsi="Times New Roman"/>
        </w:rPr>
      </w:pPr>
      <w:r w:rsidRPr="0041225F">
        <w:rPr>
          <w:rFonts w:ascii="Times New Roman" w:hAnsi="Times New Roman"/>
        </w:rPr>
        <w:t>As used throughout this Contract, the following terms shall have the meanings set forth below:</w:t>
      </w:r>
    </w:p>
    <w:p w:rsidR="00AA7A9C" w:rsidRPr="0041225F" w:rsidRDefault="00AA7A9C" w:rsidP="00AA7A9C">
      <w:pPr>
        <w:ind w:left="72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w:t>
      </w:r>
      <w:r w:rsidR="00072FD4" w:rsidRPr="0041225F">
        <w:rPr>
          <w:rFonts w:ascii="Times New Roman" w:hAnsi="Times New Roman"/>
        </w:rPr>
        <w:t>WMATA</w:t>
      </w:r>
      <w:r w:rsidRPr="0041225F">
        <w:rPr>
          <w:rFonts w:ascii="Times New Roman" w:hAnsi="Times New Roman"/>
        </w:rPr>
        <w:t>” means the Washington Metropolitan Area Transit Authority created effective February 20, 1967, by Interstate Compact by and between Maryland, Virginia and the District of Columbia, pursuant to Public Law 89-774, approved November 6, 1966.</w:t>
      </w:r>
    </w:p>
    <w:p w:rsidR="00AA7A9C" w:rsidRPr="0041225F" w:rsidRDefault="00AA7A9C" w:rsidP="00AA7A9C">
      <w:pPr>
        <w:ind w:left="144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“Contracting Officer” means the person executing this Contract on behalf of the Authority and his or her successor.  The term includes, except as otherwise provided in this Contract, the</w:t>
      </w:r>
      <w:r w:rsidR="00D94BF7" w:rsidRPr="0041225F">
        <w:rPr>
          <w:rFonts w:ascii="Times New Roman" w:hAnsi="Times New Roman"/>
        </w:rPr>
        <w:t xml:space="preserve"> authorized representative of a </w:t>
      </w:r>
      <w:r w:rsidRPr="0041225F">
        <w:rPr>
          <w:rFonts w:ascii="Times New Roman" w:hAnsi="Times New Roman"/>
        </w:rPr>
        <w:t>Contracting Officer acting within the limits of his authority.</w:t>
      </w:r>
    </w:p>
    <w:p w:rsidR="00AA7A9C" w:rsidRPr="0041225F" w:rsidRDefault="00AA7A9C" w:rsidP="00AA7A9C">
      <w:pPr>
        <w:ind w:left="144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(c)</w:t>
      </w:r>
      <w:r w:rsidRPr="0041225F">
        <w:rPr>
          <w:rFonts w:ascii="Times New Roman" w:hAnsi="Times New Roman"/>
        </w:rPr>
        <w:tab/>
        <w:t>“Subcontract” means, except as otherwise provided in this Contract, a contract or contractual action entered into by a prime contractor or subcontractor for the purpose of obtaining supplies, materials, equipment, or services under a prime contract.  Subcontracts include purchase orders under this Contract, as well as changes and modifications to purchase orders.</w:t>
      </w:r>
    </w:p>
    <w:p w:rsidR="00AA7A9C" w:rsidRPr="0041225F" w:rsidRDefault="00AA7A9C" w:rsidP="00AA7A9C">
      <w:pPr>
        <w:ind w:left="144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(d)</w:t>
      </w:r>
      <w:r w:rsidRPr="0041225F">
        <w:rPr>
          <w:rFonts w:ascii="Times New Roman" w:hAnsi="Times New Roman"/>
        </w:rPr>
        <w:tab/>
        <w:t>Wherever in the scope of the work the words directed, ordered, designated, prescribed or words of like import are used, it shall be understood that the direction, requirement, order, designation or prescription of the Contracting Officer is intended and similarly the words approved, acceptable, satisfactory or words of like import shall mean approved by, or acceptable to, or satisfactory to the Contracting Officer, unless otherwise expressly stated.</w:t>
      </w:r>
    </w:p>
    <w:p w:rsidR="00AA7A9C" w:rsidRPr="0041225F" w:rsidRDefault="00AA7A9C" w:rsidP="00AA7A9C">
      <w:pPr>
        <w:ind w:left="144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(e)</w:t>
      </w:r>
      <w:r w:rsidRPr="0041225F">
        <w:rPr>
          <w:rFonts w:ascii="Times New Roman" w:hAnsi="Times New Roman"/>
        </w:rPr>
        <w:tab/>
        <w:t xml:space="preserve">“Contractor” means the party (i.e., individual person or legal entity) that enters into a contract with the Authority to provide supplies or perform services to fulfill </w:t>
      </w:r>
      <w:r w:rsidR="00072FD4" w:rsidRPr="0041225F">
        <w:rPr>
          <w:rFonts w:ascii="Times New Roman" w:hAnsi="Times New Roman"/>
        </w:rPr>
        <w:t>WMATA</w:t>
      </w:r>
      <w:r w:rsidRPr="0041225F">
        <w:rPr>
          <w:rFonts w:ascii="Times New Roman" w:hAnsi="Times New Roman"/>
        </w:rPr>
        <w:t xml:space="preserve"> requirements.  With respect to subcontracting, “prime contractor” means “contractor.”</w:t>
      </w:r>
    </w:p>
    <w:p w:rsidR="00AA7A9C" w:rsidRPr="0041225F" w:rsidRDefault="00AA7A9C" w:rsidP="00AA7A9C">
      <w:pPr>
        <w:ind w:left="72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(f)</w:t>
      </w:r>
      <w:r w:rsidRPr="0041225F">
        <w:rPr>
          <w:rFonts w:ascii="Times New Roman" w:hAnsi="Times New Roman"/>
        </w:rPr>
        <w:tab/>
        <w:t>“Services” means the performance of work by an individual person or legal entity under Contract with the Authority.  Examples of services: maintenance, overhaul, repair, servicing, rehabilitation, salvage, modernization, or modification of supplies, systems, or equipment; routine recurring maintenance of real property; housekeeping; advisory and assistance; operation of authority-owned equipment, facilities, and systems; communication services; Architect-Engineering services; and transportation and related services.</w:t>
      </w:r>
    </w:p>
    <w:p w:rsidR="00AA7A9C" w:rsidRPr="0041225F" w:rsidRDefault="00AA7A9C" w:rsidP="00AA7A9C">
      <w:pPr>
        <w:ind w:left="144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(g)</w:t>
      </w:r>
      <w:r w:rsidRPr="0041225F">
        <w:rPr>
          <w:rFonts w:ascii="Times New Roman" w:hAnsi="Times New Roman"/>
        </w:rPr>
        <w:tab/>
        <w:t>“FTA” means the U.S. Department of Transportation, Federal Transit Administration.</w:t>
      </w:r>
    </w:p>
    <w:p w:rsidR="00AA7A9C" w:rsidRPr="0041225F" w:rsidRDefault="00AA7A9C" w:rsidP="00AA7A9C">
      <w:pPr>
        <w:ind w:left="72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42" w:name="_Toc245200381"/>
      <w:r w:rsidRPr="0041225F">
        <w:rPr>
          <w:rFonts w:ascii="Times New Roman" w:hAnsi="Times New Roman"/>
          <w:b/>
        </w:rPr>
        <w:t>2.</w:t>
      </w:r>
      <w:r w:rsidRPr="0041225F">
        <w:rPr>
          <w:rFonts w:ascii="Times New Roman" w:hAnsi="Times New Roman"/>
          <w:b/>
        </w:rPr>
        <w:tab/>
        <w:t>ACCOUNTING AND RECORD KEEPING</w:t>
      </w:r>
      <w:bookmarkEnd w:id="42"/>
      <w:r w:rsidRPr="0041225F">
        <w:rPr>
          <w:rFonts w:ascii="Times New Roman" w:hAnsi="Times New Roman"/>
          <w:b/>
        </w:rPr>
        <w:t xml:space="preserve"> </w:t>
      </w:r>
    </w:p>
    <w:p w:rsidR="00AA7A9C" w:rsidRPr="0041225F" w:rsidRDefault="00AA7A9C" w:rsidP="00AA7A9C">
      <w:pPr>
        <w:ind w:left="72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 xml:space="preserve"> Applicability. This clause shall become effective for and shall apply to any adjustment in the price of this Contract initiated by the Contractor or the Authority. However, where the original amount of this Contract is less than $1,000,000, paragraph (c) of this clause does not apply unless the adjustment is expected to exceed $50,000.</w:t>
      </w:r>
    </w:p>
    <w:p w:rsidR="00AA7A9C" w:rsidRPr="0041225F" w:rsidRDefault="00AA7A9C" w:rsidP="00AA7A9C">
      <w:pPr>
        <w:ind w:left="144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Forward Priced Adjustments. Unless expressly waived in writing in advance by the Contracting Officer, the Contractor shall furnish to the Contracting Officer a cost proposal in advance of performance of any work for which a price adjustment is requested under this Contract. The Contractor shall originate such records as are necessary to substantiate all elements of the pricing proposal, current to the date of agreement on the pricing adjustment. Such records supporting the costs of each pricing adjustment request shall be specifically segregated and identified in the Contractor's accounting system as being applicable to the pricing adjustment request.</w:t>
      </w:r>
    </w:p>
    <w:p w:rsidR="00AA7A9C" w:rsidRPr="0041225F" w:rsidRDefault="00AA7A9C" w:rsidP="00AA7A9C">
      <w:pPr>
        <w:ind w:left="72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(c)</w:t>
      </w:r>
      <w:r w:rsidRPr="0041225F">
        <w:rPr>
          <w:rFonts w:ascii="Times New Roman" w:hAnsi="Times New Roman"/>
        </w:rPr>
        <w:tab/>
        <w:t>Post Pricing Adjustments. In addition to the records required to be originated under paragraph (b) above, in the event pricing of an adjustment under this Contract is not agreed upon between the Contractor and the Contracting Officer prior to the commencement of work for which the pricing adjustment is requested, the Contractor and any subcontractor engaged in work for which the pricing adjustment is requested, shall maintain accounts and original cost records specifically segregated and identified by job order or other appropriate accounting procedures approved by the Contracting Officer of all incurred segregable costs related to the work for which the pricing adjustment is requested. The Contractor shall maintain accounts and records which segregate and account for the costs of all work associated with that part of the project for which the pricing adjustment is requested and shall allocate the costs so accumulated between: (1) work required under the base Contract; (2) work requested to be reimbursed under the pricing adjustment; and (3) other claim, including but not limited to, changes, differing site conditions, and the like. The accounts and records so established shall accumulate such costs under logical costs groups, such as material, labor, equipment, subcontracts, field overhead and the like. The Contractor shall record these costs on a form approved by the Contracting Officer.</w:t>
      </w:r>
    </w:p>
    <w:p w:rsidR="00AA7A9C" w:rsidRPr="0041225F" w:rsidRDefault="00AA7A9C" w:rsidP="00AA7A9C">
      <w:pPr>
        <w:ind w:left="144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(d)</w:t>
      </w:r>
      <w:r w:rsidRPr="0041225F">
        <w:rPr>
          <w:rFonts w:ascii="Times New Roman" w:hAnsi="Times New Roman"/>
        </w:rPr>
        <w:tab/>
        <w:t>Availability. The accounts, records and costs information required to be originated under b. and c. above together with all other accounts, records and costs information related to this Contract, shall be maintained and made available by the Contractor and subcontractor(s):</w:t>
      </w:r>
    </w:p>
    <w:p w:rsidR="00AA7A9C" w:rsidRPr="0041225F" w:rsidRDefault="00AA7A9C" w:rsidP="00AA7A9C">
      <w:pPr>
        <w:ind w:left="720" w:hanging="720"/>
        <w:rPr>
          <w:rFonts w:ascii="Times New Roman" w:hAnsi="Times New Roman"/>
        </w:rPr>
      </w:pPr>
    </w:p>
    <w:p w:rsidR="00AA7A9C" w:rsidRPr="0041225F" w:rsidRDefault="00AA7A9C" w:rsidP="00AA7A9C">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At the office of the Contractor or subcontractor(s) at all reasonable times for inspection, audit, reproduction or such other purposes as may be required by the Contracting Officer or by anyone authorized access to the records by the Contracting Officer or pursuant to any other provisions of this Contract; and</w:t>
      </w:r>
    </w:p>
    <w:p w:rsidR="00AA7A9C" w:rsidRPr="0041225F" w:rsidRDefault="00AA7A9C" w:rsidP="00AA7A9C">
      <w:pPr>
        <w:ind w:left="2160" w:hanging="720"/>
        <w:rPr>
          <w:rFonts w:ascii="Times New Roman" w:hAnsi="Times New Roman"/>
        </w:rPr>
      </w:pPr>
    </w:p>
    <w:p w:rsidR="00AA7A9C" w:rsidRPr="0041225F" w:rsidRDefault="00AA7A9C" w:rsidP="00AA7A9C">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Until the expiration of three years from the date of final payment under this Contract or such lesser time as is specified in Subpart 4.7 of the Federal Acquisition Regulations and for such longer period, if any, as is required by applicable statute, or by other clauses of this contract, or by paragraphs (i) and (ii) below:</w:t>
      </w:r>
    </w:p>
    <w:p w:rsidR="00AA7A9C" w:rsidRPr="0041225F" w:rsidRDefault="00AA7A9C" w:rsidP="00AA7A9C">
      <w:pPr>
        <w:ind w:left="720" w:hanging="720"/>
        <w:rPr>
          <w:rFonts w:ascii="Times New Roman" w:hAnsi="Times New Roman"/>
        </w:rPr>
      </w:pPr>
    </w:p>
    <w:p w:rsidR="00AA7A9C" w:rsidRPr="0041225F" w:rsidRDefault="00AA7A9C" w:rsidP="00AA7A9C">
      <w:pPr>
        <w:ind w:left="2880" w:hanging="720"/>
        <w:rPr>
          <w:rFonts w:ascii="Times New Roman" w:hAnsi="Times New Roman"/>
        </w:rPr>
      </w:pPr>
      <w:r w:rsidRPr="0041225F">
        <w:rPr>
          <w:rFonts w:ascii="Times New Roman" w:hAnsi="Times New Roman"/>
        </w:rPr>
        <w:t>(i)</w:t>
      </w:r>
      <w:r w:rsidRPr="0041225F">
        <w:rPr>
          <w:rFonts w:ascii="Times New Roman" w:hAnsi="Times New Roman"/>
        </w:rPr>
        <w:tab/>
        <w:t>If the Contract is completely or partially terminated, for a period of three (3) years from either the date of any resulting final settlement or the date of final payment whichever is the greater period; and</w:t>
      </w:r>
    </w:p>
    <w:p w:rsidR="00AA7A9C" w:rsidRPr="0041225F" w:rsidRDefault="00AA7A9C" w:rsidP="00AA7A9C">
      <w:pPr>
        <w:ind w:left="2880" w:hanging="720"/>
        <w:rPr>
          <w:rFonts w:ascii="Times New Roman" w:hAnsi="Times New Roman"/>
        </w:rPr>
      </w:pPr>
    </w:p>
    <w:p w:rsidR="00AA7A9C" w:rsidRPr="0041225F" w:rsidRDefault="00AA7A9C" w:rsidP="00AA7A9C">
      <w:pPr>
        <w:ind w:left="2880" w:hanging="720"/>
        <w:rPr>
          <w:rFonts w:ascii="Times New Roman" w:hAnsi="Times New Roman"/>
        </w:rPr>
      </w:pPr>
      <w:r w:rsidRPr="0041225F">
        <w:rPr>
          <w:rFonts w:ascii="Times New Roman" w:hAnsi="Times New Roman"/>
        </w:rPr>
        <w:t>(ii)</w:t>
      </w:r>
      <w:r w:rsidRPr="0041225F">
        <w:rPr>
          <w:rFonts w:ascii="Times New Roman" w:hAnsi="Times New Roman"/>
        </w:rPr>
        <w:tab/>
        <w:t>If a pricing adjustment is involved in any appeal under the Disputes clause Article of this Contract or in any litigation related to this Contract, for a period of one (1) year following the final disposition of the appeal or litigation.</w:t>
      </w:r>
    </w:p>
    <w:p w:rsidR="00AA7A9C" w:rsidRPr="0041225F" w:rsidRDefault="00AA7A9C" w:rsidP="00AA7A9C">
      <w:pPr>
        <w:ind w:left="72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(e)</w:t>
      </w:r>
      <w:r w:rsidRPr="0041225F">
        <w:rPr>
          <w:rFonts w:ascii="Times New Roman" w:hAnsi="Times New Roman"/>
        </w:rPr>
        <w:tab/>
        <w:t>Access to Records.  When asserting a claim involving a potential price adjustment under any provisions of this Contract, the Contractor shall grant the Authority access to review and ascertain the validity of the accounting records being maintained for segregation of costs, including base cost records, and to audit such costs as are deemed appropriate by the Contracting Officer. No payment shall be made to the Contractor on its claim until such records are made available and access is permitted.</w:t>
      </w:r>
    </w:p>
    <w:p w:rsidR="00AA7A9C" w:rsidRPr="0041225F" w:rsidRDefault="00AA7A9C" w:rsidP="00AA7A9C">
      <w:pPr>
        <w:ind w:left="72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(f)</w:t>
      </w:r>
      <w:r w:rsidRPr="0041225F">
        <w:rPr>
          <w:rFonts w:ascii="Times New Roman" w:hAnsi="Times New Roman"/>
        </w:rPr>
        <w:tab/>
        <w:t>Limitation on Pricing Adjustment. In the event the Contractor or any subcontractor fails to originate or to maintain, or to make available any accounts or records required under this or any other clause of the Contract, the Contracting Officer may, at the Contracting Officer’s discretion, determine the reasonableness of the direct cost of the work for which records are not available, and add a single mark-up for indirect expenses not to exceed ten percent (10%) of the direct costs based on:</w:t>
      </w:r>
    </w:p>
    <w:p w:rsidR="00AA7A9C" w:rsidRPr="0041225F" w:rsidRDefault="00AA7A9C" w:rsidP="00AA7A9C">
      <w:pPr>
        <w:ind w:left="720" w:hanging="720"/>
        <w:rPr>
          <w:rFonts w:ascii="Times New Roman" w:hAnsi="Times New Roman"/>
        </w:rPr>
      </w:pPr>
    </w:p>
    <w:p w:rsidR="00AA7A9C" w:rsidRPr="0041225F" w:rsidRDefault="00AA7A9C" w:rsidP="00AA7A9C">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An audit of any existing books and records of the Contractor or subcontractor; or</w:t>
      </w:r>
    </w:p>
    <w:p w:rsidR="00AA7A9C" w:rsidRPr="0041225F" w:rsidRDefault="00AA7A9C" w:rsidP="00AA7A9C">
      <w:pPr>
        <w:ind w:left="2160" w:hanging="720"/>
        <w:rPr>
          <w:rFonts w:ascii="Times New Roman" w:hAnsi="Times New Roman"/>
        </w:rPr>
      </w:pPr>
    </w:p>
    <w:p w:rsidR="00AA7A9C" w:rsidRPr="0041225F" w:rsidRDefault="00AA7A9C" w:rsidP="00AA7A9C">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 xml:space="preserve">An </w:t>
      </w:r>
      <w:r w:rsidR="00072FD4" w:rsidRPr="0041225F">
        <w:rPr>
          <w:rFonts w:ascii="Times New Roman" w:hAnsi="Times New Roman"/>
        </w:rPr>
        <w:t>WMATA</w:t>
      </w:r>
      <w:r w:rsidRPr="0041225F">
        <w:rPr>
          <w:rFonts w:ascii="Times New Roman" w:hAnsi="Times New Roman"/>
        </w:rPr>
        <w:t xml:space="preserve"> estimate adopted by the Contracting Officer; or</w:t>
      </w:r>
    </w:p>
    <w:p w:rsidR="00AA7A9C" w:rsidRPr="0041225F" w:rsidRDefault="00AA7A9C" w:rsidP="00AA7A9C">
      <w:pPr>
        <w:ind w:left="2160" w:hanging="720"/>
        <w:rPr>
          <w:rFonts w:ascii="Times New Roman" w:hAnsi="Times New Roman"/>
        </w:rPr>
      </w:pPr>
    </w:p>
    <w:p w:rsidR="00AA7A9C" w:rsidRPr="0041225F" w:rsidRDefault="00AA7A9C" w:rsidP="00AA7A9C">
      <w:pPr>
        <w:ind w:left="2160" w:hanging="720"/>
        <w:rPr>
          <w:rFonts w:ascii="Times New Roman" w:hAnsi="Times New Roman"/>
        </w:rPr>
      </w:pPr>
      <w:r w:rsidRPr="0041225F">
        <w:rPr>
          <w:rFonts w:ascii="Times New Roman" w:hAnsi="Times New Roman"/>
        </w:rPr>
        <w:t>(3)</w:t>
      </w:r>
      <w:r w:rsidRPr="0041225F">
        <w:rPr>
          <w:rFonts w:ascii="Times New Roman" w:hAnsi="Times New Roman"/>
        </w:rPr>
        <w:tab/>
        <w:t>A combination of (1) and (2);</w:t>
      </w:r>
    </w:p>
    <w:p w:rsidR="00AA7A9C" w:rsidRPr="0041225F" w:rsidRDefault="00AA7A9C" w:rsidP="00AA7A9C">
      <w:pPr>
        <w:ind w:left="720" w:hanging="720"/>
        <w:rPr>
          <w:rFonts w:ascii="Times New Roman" w:hAnsi="Times New Roman"/>
        </w:rPr>
      </w:pPr>
    </w:p>
    <w:p w:rsidR="00AA7A9C" w:rsidRPr="0041225F" w:rsidRDefault="00AA7A9C" w:rsidP="00AA7A9C">
      <w:pPr>
        <w:ind w:left="720"/>
        <w:rPr>
          <w:rFonts w:ascii="Times New Roman" w:hAnsi="Times New Roman"/>
        </w:rPr>
      </w:pPr>
      <w:r w:rsidRPr="0041225F">
        <w:rPr>
          <w:rFonts w:ascii="Times New Roman" w:hAnsi="Times New Roman"/>
        </w:rPr>
        <w:t>The Contractor and subcontractors shall not be allowed any profit on the work which such records are not available.</w:t>
      </w:r>
    </w:p>
    <w:p w:rsidR="00AA7A9C" w:rsidRPr="0041225F" w:rsidRDefault="00AA7A9C" w:rsidP="00AA7A9C">
      <w:pPr>
        <w:ind w:left="72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(g)</w:t>
      </w:r>
      <w:r w:rsidRPr="0041225F">
        <w:rPr>
          <w:rFonts w:ascii="Times New Roman" w:hAnsi="Times New Roman"/>
        </w:rPr>
        <w:tab/>
        <w:t>Flow-down clause. The Contractor shall insert a clause containing all the provisions of this clause in all subcontracts issued under this Contract, modified as necessary, for proper identification of the contracting parties and the Contracting Officer under this Contract.</w:t>
      </w:r>
    </w:p>
    <w:p w:rsidR="00AA7A9C" w:rsidRPr="0041225F" w:rsidRDefault="00AA7A9C" w:rsidP="00AA7A9C">
      <w:pPr>
        <w:ind w:left="72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43" w:name="_Toc245200382"/>
      <w:r w:rsidRPr="0041225F">
        <w:rPr>
          <w:rFonts w:ascii="Times New Roman" w:hAnsi="Times New Roman"/>
          <w:b/>
        </w:rPr>
        <w:t>3.</w:t>
      </w:r>
      <w:r w:rsidRPr="0041225F">
        <w:rPr>
          <w:rFonts w:ascii="Times New Roman" w:hAnsi="Times New Roman"/>
          <w:b/>
        </w:rPr>
        <w:tab/>
        <w:t>ASSIGNMENT</w:t>
      </w:r>
      <w:bookmarkEnd w:id="43"/>
      <w:r w:rsidRPr="0041225F">
        <w:rPr>
          <w:rFonts w:ascii="Times New Roman" w:hAnsi="Times New Roman"/>
          <w:b/>
        </w:rPr>
        <w:t xml:space="preserve"> </w:t>
      </w:r>
    </w:p>
    <w:p w:rsidR="00AA7A9C" w:rsidRPr="0041225F" w:rsidRDefault="00AA7A9C" w:rsidP="00AA7A9C">
      <w:pPr>
        <w:ind w:left="72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Except as otherwise provided in this provision, the Contractor shall not transfer any of its rights and obligations under this Contract to third parties without the prior consent of the Authority. The Authority may recognize a third party as successor in interest to the Contract in the event of a transfer of all or substantially all of the assets of the Contractor, a Division of the Contractor involved in the performance of the Contract, or a Parent company providing a performance guarantee under this Contract, (i.e., sales of assets; transfer of assets pursuant to merger or consolation; or incorporation of a proprietorship or partnership). Such recognition of the transfer shall be within the discretion of the Contracting Officer after review of the facts and circumstances surrounding each request. At the discretion of the Contracting Officer, the Contracting Officer may conduct an evaluation of the successor party’s capability to perform the Contract in the same manner and to the same extent the Contracting Officer was empowered to conduct a responsibility determination as part of the original solicitation for this Contract.  Should the Contracting Officer, for any reason, not recognize such a successor in interest, it may terminate this Contract for the convenience of the Authority.</w:t>
      </w:r>
    </w:p>
    <w:p w:rsidR="00AA7A9C" w:rsidRPr="0041225F" w:rsidRDefault="00AA7A9C" w:rsidP="00AA7A9C">
      <w:pPr>
        <w:ind w:left="72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For claims for monies due, or to become due the Contractor from the Authority under this Contract may be assigned to a bank, trust company, or other financing institution, including any Federal lending agency, and may thereafter be further assigned and reassigned to any institution, upon written notice of such assignment to the Authority.   Any such assignment or reassignment shall cover all amounts payable under this Contract and not already paid and shall not be made to more than one party, except that any such assignment or reassignment may be made to one party as agent or trustee for two or more parties participating in such financing. It is the Authority's intent to recognize assignments only to bona fide lending institutions; therefore, assignment to any private corporation, business or individual which does not qualify as such is specifically prohibited.</w:t>
      </w:r>
    </w:p>
    <w:p w:rsidR="00AA7A9C" w:rsidRPr="0041225F" w:rsidRDefault="00AA7A9C" w:rsidP="00AA7A9C">
      <w:pPr>
        <w:ind w:left="144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(c)</w:t>
      </w:r>
      <w:r w:rsidRPr="0041225F">
        <w:rPr>
          <w:rFonts w:ascii="Times New Roman" w:hAnsi="Times New Roman"/>
        </w:rPr>
        <w:tab/>
        <w:t>Any attempt to transfer by assignment not authorized by this provision shall constitute a breach of the Contract and the Authority may for such cause, terminate the Contract with the DEFAULT provision of these General Provisions, and the Contractor shall be liable to the Authority under the DEFAULT provision.</w:t>
      </w:r>
    </w:p>
    <w:p w:rsidR="001D71A5" w:rsidRPr="0041225F" w:rsidRDefault="001D71A5" w:rsidP="00AA7A9C">
      <w:pPr>
        <w:ind w:left="1440" w:hanging="720"/>
        <w:rPr>
          <w:rFonts w:ascii="Times New Roman" w:hAnsi="Times New Roman"/>
        </w:rPr>
      </w:pPr>
    </w:p>
    <w:p w:rsidR="001D71A5" w:rsidRPr="0041225F" w:rsidRDefault="001D71A5" w:rsidP="00AA7A9C">
      <w:pPr>
        <w:ind w:left="144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44" w:name="_Toc245200383"/>
      <w:r w:rsidRPr="0041225F">
        <w:rPr>
          <w:rFonts w:ascii="Times New Roman" w:hAnsi="Times New Roman"/>
          <w:b/>
        </w:rPr>
        <w:t>4.</w:t>
      </w:r>
      <w:r w:rsidRPr="0041225F">
        <w:rPr>
          <w:rFonts w:ascii="Times New Roman" w:hAnsi="Times New Roman"/>
          <w:b/>
        </w:rPr>
        <w:tab/>
        <w:t>AUDIT AND RETENTION OF RECORDS</w:t>
      </w:r>
      <w:bookmarkEnd w:id="44"/>
      <w:r w:rsidRPr="0041225F">
        <w:rPr>
          <w:rFonts w:ascii="Times New Roman" w:hAnsi="Times New Roman"/>
          <w:b/>
        </w:rPr>
        <w:t xml:space="preserve"> </w:t>
      </w:r>
    </w:p>
    <w:p w:rsidR="00AA7A9C" w:rsidRPr="0041225F" w:rsidRDefault="00AA7A9C" w:rsidP="00AA7A9C">
      <w:pPr>
        <w:ind w:left="72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 xml:space="preserve">As used in this clause, “records” includes books, documents, accounting procedures and practices, and other data, regardless of type and regardless of whether such items are in written form, in the form of computer data, or in any other form.  </w:t>
      </w:r>
    </w:p>
    <w:p w:rsidR="00AA7A9C" w:rsidRPr="0041225F" w:rsidRDefault="00AA7A9C" w:rsidP="00AA7A9C">
      <w:pPr>
        <w:ind w:left="144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 xml:space="preserve">(b) </w:t>
      </w:r>
      <w:r w:rsidRPr="0041225F">
        <w:rPr>
          <w:rFonts w:ascii="Times New Roman" w:hAnsi="Times New Roman"/>
        </w:rPr>
        <w:tab/>
        <w:t>Authorized persons.  The Contracting Officer and his representatives, including representatives of the Authority’s governing jurisdictions and any other federal, state, or local entity providing funding for this Contract and the Comptroller General of the United States, shall have access and inspection rights described in this clause.</w:t>
      </w:r>
    </w:p>
    <w:p w:rsidR="00AA7A9C" w:rsidRPr="0041225F" w:rsidRDefault="00AA7A9C" w:rsidP="00AA7A9C">
      <w:pPr>
        <w:ind w:left="144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(c)</w:t>
      </w:r>
      <w:r w:rsidRPr="0041225F">
        <w:rPr>
          <w:rFonts w:ascii="Times New Roman" w:hAnsi="Times New Roman"/>
        </w:rPr>
        <w:tab/>
        <w:t xml:space="preserve">Examination of costs.  If this is a cost-reimbursement, incentive, time-and-materials, labor-hour, or price redeterminable contract, or any combination of these, the Contractor shall maintain and the Contracting Officer, or an authorized representative of the Contracting Officer, shall have the right to examine and audit all records and other evidence sufficient to reflect properly all costs claimed to have been incurred or anticipated to be incurred directly or indirectly in performance of this contract.  This right of examination shall include inspection at all reasonable times of the Contractor’s plants, or parts of them, engaged in performing this contract.  </w:t>
      </w:r>
    </w:p>
    <w:p w:rsidR="00AA7A9C" w:rsidRPr="0041225F" w:rsidRDefault="00AA7A9C" w:rsidP="00AA7A9C">
      <w:pPr>
        <w:ind w:left="144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 xml:space="preserve">(d) </w:t>
      </w:r>
      <w:r w:rsidRPr="0041225F">
        <w:rPr>
          <w:rFonts w:ascii="Times New Roman" w:hAnsi="Times New Roman"/>
        </w:rPr>
        <w:tab/>
        <w:t xml:space="preserve">Cost or pricing data.  If the Contractor has been required to submit cost or pricing data in connection with any pricing action relating to this contract, the Contracting Officer, or an authorized representative of the Contracting Officer, in order to evaluate the accuracy, completeness, and currency of the cost or pricing data, shall have the right to examine and audit all of the Contractor’s records, including computations and projections, related to: (1)  the proposal for the contract, subcontract, or modification; (2) the discussions conducted on the proposal(s), including those related to negotiating; (3) pricing of the contract, subcontract or modification; or (4) performance of the contract, subcontract or modification.  </w:t>
      </w:r>
    </w:p>
    <w:p w:rsidR="00AA7A9C" w:rsidRPr="0041225F" w:rsidRDefault="00AA7A9C" w:rsidP="00AA7A9C">
      <w:pPr>
        <w:ind w:left="144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 xml:space="preserve">(e) </w:t>
      </w:r>
      <w:r w:rsidRPr="0041225F">
        <w:rPr>
          <w:rFonts w:ascii="Times New Roman" w:hAnsi="Times New Roman"/>
        </w:rPr>
        <w:tab/>
        <w:t xml:space="preserve">Reports.  If the Contractor is required to furnish cost, funding or performance reports, the Contracting Officer or an authorized representative of the Contracting Officer shall have the right to examine and audit the supporting records and materials, for the purpose of evaluating the effectiveness of the Contractor’s policies and procedures to produce data compatible with the objectives of these reports; and the data reported.  </w:t>
      </w:r>
    </w:p>
    <w:p w:rsidR="00AA7A9C" w:rsidRPr="0041225F" w:rsidRDefault="00AA7A9C" w:rsidP="00AA7A9C">
      <w:pPr>
        <w:ind w:left="144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 xml:space="preserve">(f) </w:t>
      </w:r>
      <w:r w:rsidRPr="0041225F">
        <w:rPr>
          <w:rFonts w:ascii="Times New Roman" w:hAnsi="Times New Roman"/>
        </w:rPr>
        <w:tab/>
        <w:t>Availability. The Contractor shall make available at its offices at all reasonable times the records, materials, and other evidence described above, for examination, audit or reproduction, until three (3) years after final payment under this contract or for any shorter period specified in Subpart 4.7, Contractor Records Retention, of the Federal Acquisition Regulation (FAR), or for any longer period required by statute or by other clauses of this contract.  In addition–</w:t>
      </w:r>
    </w:p>
    <w:p w:rsidR="00AA7A9C" w:rsidRPr="0041225F" w:rsidRDefault="00AA7A9C" w:rsidP="00AA7A9C">
      <w:pPr>
        <w:ind w:left="720" w:hanging="720"/>
        <w:rPr>
          <w:rFonts w:ascii="Times New Roman" w:hAnsi="Times New Roman"/>
        </w:rPr>
      </w:pPr>
    </w:p>
    <w:p w:rsidR="00AA7A9C" w:rsidRPr="0041225F" w:rsidRDefault="00AA7A9C" w:rsidP="00AA7A9C">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 xml:space="preserve">If this contract is completely or partially terminated, the Contractor shall make available the records relating to the work terminated until three (3) years after any resulting final termination settlement; and </w:t>
      </w:r>
    </w:p>
    <w:p w:rsidR="00AA7A9C" w:rsidRPr="0041225F" w:rsidRDefault="00AA7A9C" w:rsidP="00AA7A9C">
      <w:pPr>
        <w:ind w:left="2160" w:hanging="720"/>
        <w:rPr>
          <w:rFonts w:ascii="Times New Roman" w:hAnsi="Times New Roman"/>
        </w:rPr>
      </w:pPr>
    </w:p>
    <w:p w:rsidR="00AA7A9C" w:rsidRPr="0041225F" w:rsidRDefault="00AA7A9C" w:rsidP="00AA7A9C">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 xml:space="preserve">The Contractor shall make available records relating to appeals under the Disputes clause or to litigation or the settlement of claims arising under or relating to this contract until such appeals, litigation or claims are fully resolved.  </w:t>
      </w:r>
    </w:p>
    <w:p w:rsidR="00AA7A9C" w:rsidRPr="0041225F" w:rsidRDefault="00AA7A9C" w:rsidP="00AA7A9C">
      <w:pPr>
        <w:ind w:left="72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 xml:space="preserve">(g) </w:t>
      </w:r>
      <w:r w:rsidRPr="0041225F">
        <w:rPr>
          <w:rFonts w:ascii="Times New Roman" w:hAnsi="Times New Roman"/>
        </w:rPr>
        <w:tab/>
        <w:t>Subcontracts.  The Contractor shall insert a clause containing all the terms of this clause, including this paragraph (g), in all subcontracts under this Contract that exceed the simplified acquisition threshold (currently $100,000) and –</w:t>
      </w:r>
    </w:p>
    <w:p w:rsidR="00AA7A9C" w:rsidRPr="0041225F" w:rsidRDefault="00AA7A9C" w:rsidP="00AA7A9C">
      <w:pPr>
        <w:ind w:left="720" w:hanging="720"/>
        <w:rPr>
          <w:rFonts w:ascii="Times New Roman" w:hAnsi="Times New Roman"/>
        </w:rPr>
      </w:pPr>
    </w:p>
    <w:p w:rsidR="00AA7A9C" w:rsidRPr="0041225F" w:rsidRDefault="00AA7A9C" w:rsidP="00AA7A9C">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That is cost reimbursable, incentive, time-and-material, labor-hour, or price redeterminable type or any combination of these;</w:t>
      </w:r>
    </w:p>
    <w:p w:rsidR="00AA7A9C" w:rsidRPr="0041225F" w:rsidRDefault="00AA7A9C" w:rsidP="00AA7A9C">
      <w:pPr>
        <w:ind w:left="2160" w:hanging="720"/>
        <w:rPr>
          <w:rFonts w:ascii="Times New Roman" w:hAnsi="Times New Roman"/>
        </w:rPr>
      </w:pPr>
    </w:p>
    <w:p w:rsidR="00AA7A9C" w:rsidRPr="0041225F" w:rsidRDefault="00AA7A9C" w:rsidP="00AA7A9C">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 xml:space="preserve">For which cost or pricing data are required; or </w:t>
      </w:r>
    </w:p>
    <w:p w:rsidR="00AA7A9C" w:rsidRPr="0041225F" w:rsidRDefault="00AA7A9C" w:rsidP="00AA7A9C">
      <w:pPr>
        <w:ind w:left="2160" w:hanging="720"/>
        <w:rPr>
          <w:rFonts w:ascii="Times New Roman" w:hAnsi="Times New Roman"/>
        </w:rPr>
      </w:pPr>
    </w:p>
    <w:p w:rsidR="00AA7A9C" w:rsidRPr="0041225F" w:rsidRDefault="00AA7A9C" w:rsidP="00AA7A9C">
      <w:pPr>
        <w:ind w:left="2160" w:hanging="720"/>
        <w:rPr>
          <w:rFonts w:ascii="Times New Roman" w:hAnsi="Times New Roman"/>
        </w:rPr>
      </w:pPr>
      <w:r w:rsidRPr="0041225F">
        <w:rPr>
          <w:rFonts w:ascii="Times New Roman" w:hAnsi="Times New Roman"/>
        </w:rPr>
        <w:t>(3)</w:t>
      </w:r>
      <w:r w:rsidRPr="0041225F">
        <w:rPr>
          <w:rFonts w:ascii="Times New Roman" w:hAnsi="Times New Roman"/>
        </w:rPr>
        <w:tab/>
        <w:t xml:space="preserve">That requires the contractor to submit reports as discussed in paragraph (e) of this clause.  </w:t>
      </w:r>
    </w:p>
    <w:p w:rsidR="00AA7A9C" w:rsidRPr="0041225F" w:rsidRDefault="00AA7A9C" w:rsidP="00AA7A9C">
      <w:pPr>
        <w:ind w:left="72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45" w:name="_Toc245200384"/>
      <w:r w:rsidRPr="0041225F">
        <w:rPr>
          <w:rFonts w:ascii="Times New Roman" w:hAnsi="Times New Roman"/>
          <w:b/>
        </w:rPr>
        <w:t>5.</w:t>
      </w:r>
      <w:r w:rsidRPr="0041225F">
        <w:rPr>
          <w:rFonts w:ascii="Times New Roman" w:hAnsi="Times New Roman"/>
          <w:b/>
        </w:rPr>
        <w:tab/>
      </w:r>
      <w:r w:rsidR="00072FD4" w:rsidRPr="0041225F">
        <w:rPr>
          <w:rFonts w:ascii="Times New Roman" w:hAnsi="Times New Roman"/>
          <w:b/>
        </w:rPr>
        <w:t>WMATA</w:t>
      </w:r>
      <w:r w:rsidRPr="0041225F">
        <w:rPr>
          <w:rFonts w:ascii="Times New Roman" w:hAnsi="Times New Roman"/>
          <w:b/>
        </w:rPr>
        <w:t xml:space="preserve"> DELAY OF WORK</w:t>
      </w:r>
      <w:bookmarkEnd w:id="45"/>
    </w:p>
    <w:p w:rsidR="00AA7A9C" w:rsidRPr="0041225F" w:rsidRDefault="00AA7A9C" w:rsidP="00AA7A9C">
      <w:pPr>
        <w:ind w:left="72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If the performance of all or any part of the work is delayed or interrupted (1) by an act of the Contracting Officer in the administration of this Contract, which act is not expressly or impliedly authorized by this Contract, or (2) by a failure of the Contracting Officer to act within the time specified, an adjustment (excluding profit) shall be made for any increase in the cost of performance of this Contract caused by such delay or interruption and the contract modified in writing accordingly. Adjustment shall be made also in the delivery or performance dates and any other contractual provision affected by such delay or interruption. However, no adjustment shall be made under this clause for any delay or interruption to the extent that performance would have been delayed or interrupted by any other cause, including the fault or negligence of the Contractor; or for which an adjustment is provided or excluded under any other provision of this Contract.</w:t>
      </w:r>
    </w:p>
    <w:p w:rsidR="00AA7A9C" w:rsidRPr="0041225F" w:rsidRDefault="00AA7A9C" w:rsidP="00AA7A9C">
      <w:pPr>
        <w:ind w:left="720" w:hanging="720"/>
        <w:rPr>
          <w:rFonts w:ascii="Times New Roman" w:hAnsi="Times New Roman"/>
        </w:rPr>
      </w:pPr>
    </w:p>
    <w:p w:rsidR="00AA7A9C" w:rsidRPr="0041225F" w:rsidRDefault="00AA7A9C" w:rsidP="00AA7A9C">
      <w:pPr>
        <w:ind w:left="720" w:hanging="720"/>
        <w:rPr>
          <w:rFonts w:ascii="Times New Roman" w:hAnsi="Times New Roman"/>
        </w:rPr>
      </w:pPr>
      <w:r w:rsidRPr="0041225F">
        <w:rPr>
          <w:rFonts w:ascii="Times New Roman" w:hAnsi="Times New Roman"/>
        </w:rPr>
        <w:tab/>
        <w:t>(b)</w:t>
      </w:r>
      <w:r w:rsidRPr="0041225F">
        <w:rPr>
          <w:rFonts w:ascii="Times New Roman" w:hAnsi="Times New Roman"/>
        </w:rPr>
        <w:tab/>
        <w:t xml:space="preserve">A claim under this clause shall not be allowed: </w:t>
      </w:r>
    </w:p>
    <w:p w:rsidR="00AA7A9C" w:rsidRPr="0041225F" w:rsidRDefault="00AA7A9C" w:rsidP="00AA7A9C">
      <w:pPr>
        <w:ind w:left="720" w:hanging="720"/>
        <w:rPr>
          <w:rFonts w:ascii="Times New Roman" w:hAnsi="Times New Roman"/>
        </w:rPr>
      </w:pPr>
    </w:p>
    <w:p w:rsidR="00AA7A9C" w:rsidRPr="0041225F" w:rsidRDefault="00AA7A9C" w:rsidP="00AA7A9C">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for any costs incurred more than 20 days before the Contractor shall have notified the Contracting Officer in writing of the act or failure to act involved; and</w:t>
      </w:r>
    </w:p>
    <w:p w:rsidR="00AA7A9C" w:rsidRPr="0041225F" w:rsidRDefault="00AA7A9C" w:rsidP="00AA7A9C">
      <w:pPr>
        <w:ind w:left="2160" w:hanging="720"/>
        <w:rPr>
          <w:rFonts w:ascii="Times New Roman" w:hAnsi="Times New Roman"/>
        </w:rPr>
      </w:pPr>
    </w:p>
    <w:p w:rsidR="00AA7A9C" w:rsidRPr="0041225F" w:rsidRDefault="00AA7A9C" w:rsidP="00AA7A9C">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Unless the claim, in an amount stated, is asserted in writing as soon as practicable after the termination of the delay or interruption, but not later than the day of final payment under the Contract.</w:t>
      </w:r>
    </w:p>
    <w:p w:rsidR="00A25D9C" w:rsidRPr="0041225F" w:rsidRDefault="00A25D9C" w:rsidP="00AA7A9C">
      <w:pPr>
        <w:ind w:left="2160" w:hanging="720"/>
        <w:rPr>
          <w:rFonts w:ascii="Times New Roman" w:hAnsi="Times New Roman"/>
        </w:rPr>
      </w:pPr>
    </w:p>
    <w:p w:rsidR="00A25D9C" w:rsidRPr="0041225F" w:rsidRDefault="00A25D9C" w:rsidP="00AA7A9C">
      <w:pPr>
        <w:ind w:left="2160" w:hanging="720"/>
        <w:rPr>
          <w:rFonts w:ascii="Times New Roman" w:hAnsi="Times New Roman"/>
        </w:rPr>
      </w:pPr>
    </w:p>
    <w:p w:rsidR="00AA7A9C" w:rsidRPr="0041225F" w:rsidRDefault="00AA7A9C" w:rsidP="00AA7A9C">
      <w:pPr>
        <w:ind w:left="72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46" w:name="_Toc245200385"/>
      <w:r w:rsidRPr="0041225F">
        <w:rPr>
          <w:rFonts w:ascii="Times New Roman" w:hAnsi="Times New Roman"/>
          <w:b/>
        </w:rPr>
        <w:t>6.</w:t>
      </w:r>
      <w:r w:rsidRPr="0041225F">
        <w:rPr>
          <w:rFonts w:ascii="Times New Roman" w:hAnsi="Times New Roman"/>
          <w:b/>
        </w:rPr>
        <w:tab/>
        <w:t>CERTIFICATE OF CURRENT COST OR PRICING DATA</w:t>
      </w:r>
      <w:bookmarkEnd w:id="46"/>
      <w:r w:rsidRPr="0041225F">
        <w:rPr>
          <w:rFonts w:ascii="Times New Roman" w:hAnsi="Times New Roman"/>
          <w:b/>
        </w:rPr>
        <w:t xml:space="preserve"> </w:t>
      </w:r>
    </w:p>
    <w:p w:rsidR="00AA7A9C" w:rsidRPr="0041225F" w:rsidRDefault="00AA7A9C" w:rsidP="00AA7A9C">
      <w:pPr>
        <w:ind w:left="720" w:hanging="720"/>
        <w:rPr>
          <w:rFonts w:ascii="Times New Roman" w:hAnsi="Times New Roman"/>
        </w:rPr>
      </w:pPr>
    </w:p>
    <w:p w:rsidR="00AA7A9C" w:rsidRPr="0041225F" w:rsidRDefault="00AA7A9C" w:rsidP="00AA7A9C">
      <w:pPr>
        <w:ind w:left="720" w:hanging="720"/>
        <w:rPr>
          <w:rFonts w:ascii="Times New Roman" w:hAnsi="Times New Roman"/>
        </w:rPr>
      </w:pPr>
      <w:r w:rsidRPr="0041225F">
        <w:rPr>
          <w:rFonts w:ascii="Times New Roman" w:hAnsi="Times New Roman"/>
        </w:rPr>
        <w:t xml:space="preserve">             The Contractor shall provide a Certificate of Current Cost or Pricing Data as required in Subpart 15.406 of the Federal Acquisition Regulations (48 CFR 15.406) in support of any negotiated contract modification,  for which the aggregate of the increase and decreases in cost are expected to exceed $100,000.  The Contractor may be requested, at the discretion of the Contracting Officer, to provide cost or pricing data and an attendant certificate of current cost or pricing data, for modifications on which cost are $100,000 or less.</w:t>
      </w:r>
    </w:p>
    <w:p w:rsidR="00AA7A9C" w:rsidRPr="0041225F" w:rsidRDefault="00AA7A9C" w:rsidP="00AA7A9C">
      <w:pPr>
        <w:ind w:left="72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47" w:name="_Toc245200386"/>
      <w:r w:rsidRPr="0041225F">
        <w:rPr>
          <w:rFonts w:ascii="Times New Roman" w:hAnsi="Times New Roman"/>
          <w:b/>
        </w:rPr>
        <w:t>7.</w:t>
      </w:r>
      <w:r w:rsidRPr="0041225F">
        <w:rPr>
          <w:rFonts w:ascii="Times New Roman" w:hAnsi="Times New Roman"/>
          <w:b/>
        </w:rPr>
        <w:tab/>
        <w:t>CHANGES</w:t>
      </w:r>
      <w:bookmarkEnd w:id="47"/>
      <w:r w:rsidRPr="0041225F">
        <w:rPr>
          <w:rFonts w:ascii="Times New Roman" w:hAnsi="Times New Roman"/>
          <w:b/>
        </w:rPr>
        <w:t xml:space="preserve"> </w:t>
      </w:r>
    </w:p>
    <w:p w:rsidR="00AA7A9C" w:rsidRPr="0041225F" w:rsidRDefault="00AA7A9C" w:rsidP="00AA7A9C">
      <w:pPr>
        <w:ind w:left="72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The Contracting Officer may at any time, by a written order, and without notice to the sureties, if any, make changes, within the general scope of this Contract, in any one or more of the following:</w:t>
      </w:r>
    </w:p>
    <w:p w:rsidR="00AA7A9C" w:rsidRPr="0041225F" w:rsidRDefault="00AA7A9C" w:rsidP="00AA7A9C">
      <w:pPr>
        <w:ind w:left="720" w:hanging="720"/>
        <w:rPr>
          <w:rFonts w:ascii="Times New Roman" w:hAnsi="Times New Roman"/>
        </w:rPr>
      </w:pPr>
    </w:p>
    <w:p w:rsidR="00AA7A9C" w:rsidRPr="0041225F" w:rsidRDefault="00AA7A9C" w:rsidP="00AA7A9C">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Description of services to be performed;</w:t>
      </w:r>
    </w:p>
    <w:p w:rsidR="00AA7A9C" w:rsidRPr="0041225F" w:rsidRDefault="00AA7A9C" w:rsidP="00AA7A9C">
      <w:pPr>
        <w:ind w:left="2160" w:hanging="720"/>
        <w:rPr>
          <w:rFonts w:ascii="Times New Roman" w:hAnsi="Times New Roman"/>
        </w:rPr>
      </w:pPr>
    </w:p>
    <w:p w:rsidR="00AA7A9C" w:rsidRPr="0041225F" w:rsidRDefault="00AA7A9C" w:rsidP="00AA7A9C">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Time of performance (i.e., hours of the day, days of the week, etc.); or</w:t>
      </w:r>
    </w:p>
    <w:p w:rsidR="00AA7A9C" w:rsidRPr="0041225F" w:rsidRDefault="00AA7A9C" w:rsidP="00AA7A9C">
      <w:pPr>
        <w:ind w:left="2160" w:hanging="720"/>
        <w:rPr>
          <w:rFonts w:ascii="Times New Roman" w:hAnsi="Times New Roman"/>
        </w:rPr>
      </w:pPr>
    </w:p>
    <w:p w:rsidR="00AA7A9C" w:rsidRPr="0041225F" w:rsidRDefault="00AA7A9C" w:rsidP="00AA7A9C">
      <w:pPr>
        <w:ind w:left="2160" w:hanging="720"/>
        <w:rPr>
          <w:rFonts w:ascii="Times New Roman" w:hAnsi="Times New Roman"/>
        </w:rPr>
      </w:pPr>
      <w:r w:rsidRPr="0041225F">
        <w:rPr>
          <w:rFonts w:ascii="Times New Roman" w:hAnsi="Times New Roman"/>
        </w:rPr>
        <w:t>(3)</w:t>
      </w:r>
      <w:r w:rsidRPr="0041225F">
        <w:rPr>
          <w:rFonts w:ascii="Times New Roman" w:hAnsi="Times New Roman"/>
        </w:rPr>
        <w:tab/>
        <w:t>Place of performance of the services.</w:t>
      </w:r>
    </w:p>
    <w:p w:rsidR="00AA7A9C" w:rsidRPr="0041225F" w:rsidRDefault="00AA7A9C" w:rsidP="00AA7A9C">
      <w:pPr>
        <w:ind w:left="72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If any such change causes an increase or decrease in the cost of, or the time required for, the performance of any part of the work under this Contract, whether changed or not changed by the order, the Contracting Officer shall make an equitable adjustment in the Contract price, the delivery schedule, or both, and shall modify the Contract.</w:t>
      </w:r>
    </w:p>
    <w:p w:rsidR="00AA7A9C" w:rsidRPr="0041225F" w:rsidRDefault="00AA7A9C" w:rsidP="00AA7A9C">
      <w:pPr>
        <w:ind w:left="144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(c)</w:t>
      </w:r>
      <w:r w:rsidRPr="0041225F">
        <w:rPr>
          <w:rFonts w:ascii="Times New Roman" w:hAnsi="Times New Roman"/>
        </w:rPr>
        <w:tab/>
        <w:t>The Contractor must assert its right to an adjustment under this clause article within 30 days from the date of receipt of the written order.  Any such adjustment to the contract price must be agreed upon, prior to final payment of the contract price.</w:t>
      </w:r>
      <w:r w:rsidRPr="0041225F">
        <w:rPr>
          <w:rFonts w:ascii="Times New Roman" w:hAnsi="Times New Roman"/>
        </w:rPr>
        <w:cr/>
      </w:r>
    </w:p>
    <w:p w:rsidR="00AA7A9C" w:rsidRPr="0041225F" w:rsidRDefault="00AA7A9C" w:rsidP="00AA7A9C">
      <w:pPr>
        <w:ind w:left="144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(d)</w:t>
      </w:r>
      <w:r w:rsidRPr="0041225F">
        <w:rPr>
          <w:rFonts w:ascii="Times New Roman" w:hAnsi="Times New Roman"/>
        </w:rPr>
        <w:tab/>
        <w:t>If the Contractor's proposal includes the cost of property made obsolete or excess by the change, the Contracting Officer shall have the right to prescribe the manner of the disposition of the property.</w:t>
      </w:r>
    </w:p>
    <w:p w:rsidR="00AA7A9C" w:rsidRPr="0041225F" w:rsidRDefault="00AA7A9C" w:rsidP="00AA7A9C">
      <w:pPr>
        <w:ind w:left="72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(e)</w:t>
      </w:r>
      <w:r w:rsidRPr="0041225F">
        <w:rPr>
          <w:rFonts w:ascii="Times New Roman" w:hAnsi="Times New Roman"/>
        </w:rPr>
        <w:tab/>
        <w:t>Failure to agree to any adjustment shall be a dispute under the Disputes clause.  However, nothing in this clause shall excuse the Contractor from proceeding with the contract as changed.</w:t>
      </w:r>
    </w:p>
    <w:p w:rsidR="00AA7A9C" w:rsidRPr="0041225F" w:rsidRDefault="00AA7A9C" w:rsidP="00AA7A9C">
      <w:pPr>
        <w:ind w:left="144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(f)</w:t>
      </w:r>
      <w:r w:rsidRPr="0041225F">
        <w:rPr>
          <w:rFonts w:ascii="Times New Roman" w:hAnsi="Times New Roman"/>
        </w:rPr>
        <w:tab/>
        <w:t>Notwithstanding any other provision of this Contract, the Contractor shall promptly notify the Contracting Officer of matters which will result in either an increase or decrease in the Contract price and shall take action with respect thereto as directed by the Contracting Officer.</w:t>
      </w:r>
    </w:p>
    <w:p w:rsidR="00A25D9C" w:rsidRPr="0041225F" w:rsidRDefault="00A25D9C" w:rsidP="00AA7A9C">
      <w:pPr>
        <w:ind w:left="1440" w:hanging="720"/>
        <w:rPr>
          <w:rFonts w:ascii="Times New Roman" w:hAnsi="Times New Roman"/>
        </w:rPr>
      </w:pPr>
    </w:p>
    <w:p w:rsidR="00A25D9C" w:rsidRPr="0041225F" w:rsidRDefault="00A25D9C" w:rsidP="00AA7A9C">
      <w:pPr>
        <w:ind w:left="1440" w:hanging="720"/>
        <w:rPr>
          <w:rFonts w:ascii="Times New Roman" w:hAnsi="Times New Roman"/>
        </w:rPr>
      </w:pPr>
    </w:p>
    <w:p w:rsidR="00A25D9C" w:rsidRPr="0041225F" w:rsidRDefault="00A25D9C" w:rsidP="00AA7A9C">
      <w:pPr>
        <w:ind w:left="1440" w:hanging="720"/>
        <w:rPr>
          <w:rFonts w:ascii="Times New Roman" w:hAnsi="Times New Roman"/>
        </w:rPr>
      </w:pPr>
    </w:p>
    <w:p w:rsidR="00A25D9C" w:rsidRPr="0041225F" w:rsidRDefault="00A25D9C" w:rsidP="00AA7A9C">
      <w:pPr>
        <w:ind w:left="1440" w:hanging="720"/>
        <w:rPr>
          <w:rFonts w:ascii="Times New Roman" w:hAnsi="Times New Roman"/>
        </w:rPr>
      </w:pPr>
    </w:p>
    <w:p w:rsidR="00A25D9C" w:rsidRPr="0041225F" w:rsidRDefault="00A25D9C" w:rsidP="00AA7A9C">
      <w:pPr>
        <w:ind w:left="1440" w:hanging="720"/>
        <w:rPr>
          <w:rFonts w:ascii="Times New Roman" w:hAnsi="Times New Roman"/>
        </w:rPr>
      </w:pPr>
    </w:p>
    <w:p w:rsidR="00A25D9C" w:rsidRPr="0041225F" w:rsidRDefault="00A25D9C" w:rsidP="00AA7A9C">
      <w:pPr>
        <w:ind w:left="1440" w:hanging="720"/>
        <w:rPr>
          <w:rFonts w:ascii="Times New Roman" w:hAnsi="Times New Roman"/>
        </w:rPr>
      </w:pPr>
    </w:p>
    <w:p w:rsidR="00A25D9C" w:rsidRPr="0041225F" w:rsidRDefault="00A25D9C" w:rsidP="00AA7A9C">
      <w:pPr>
        <w:ind w:left="1440" w:hanging="720"/>
        <w:rPr>
          <w:rFonts w:ascii="Times New Roman" w:hAnsi="Times New Roman"/>
        </w:rPr>
      </w:pPr>
    </w:p>
    <w:p w:rsidR="00AA7A9C" w:rsidRPr="0041225F" w:rsidRDefault="00AA7A9C" w:rsidP="00AA7A9C">
      <w:pPr>
        <w:ind w:left="72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48" w:name="_Toc245200387"/>
      <w:r w:rsidRPr="0041225F">
        <w:rPr>
          <w:rFonts w:ascii="Times New Roman" w:hAnsi="Times New Roman"/>
          <w:b/>
        </w:rPr>
        <w:t>8.</w:t>
      </w:r>
      <w:r w:rsidRPr="0041225F">
        <w:rPr>
          <w:rFonts w:ascii="Times New Roman" w:hAnsi="Times New Roman"/>
          <w:b/>
        </w:rPr>
        <w:tab/>
        <w:t>CIVIL RIGHTS</w:t>
      </w:r>
      <w:bookmarkEnd w:id="48"/>
    </w:p>
    <w:p w:rsidR="00AA7A9C" w:rsidRPr="0041225F" w:rsidRDefault="00AA7A9C" w:rsidP="00AA7A9C">
      <w:pPr>
        <w:ind w:left="720" w:hanging="720"/>
        <w:rPr>
          <w:rFonts w:ascii="Times New Roman" w:hAnsi="Times New Roman"/>
        </w:rPr>
      </w:pPr>
      <w:r w:rsidRPr="0041225F">
        <w:rPr>
          <w:rFonts w:ascii="Times New Roman" w:hAnsi="Times New Roman"/>
        </w:rPr>
        <w:tab/>
      </w:r>
    </w:p>
    <w:p w:rsidR="00AA7A9C" w:rsidRPr="0041225F" w:rsidRDefault="00AA7A9C" w:rsidP="00AA7A9C">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 xml:space="preserve">Nondiscrimination. In accordance with Title VI of the Civil Rights Act, as amended, 42. U.S.C. §2000d, section 303 of the Age Discrimination Act of 1975, as amended, 42 U.S.C. §6102, section 202 of the American with Disabilities Act of 1990, 42 U.S.C. §12132, and Federal transit law at 49 U.S.C. §5332, the contractor agrees that it will not discriminate against any employee or applicant for employment because of race, color, creed, national origin, sex, age, or disability.  In addition, the Contractor agrees to comply with applicable Federal implementing regulations and other implementing regulations that the Federal Transit Administration (FTA) may issue.  </w:t>
      </w:r>
    </w:p>
    <w:p w:rsidR="00AA7A9C" w:rsidRPr="0041225F" w:rsidRDefault="00AA7A9C" w:rsidP="00AA7A9C">
      <w:pPr>
        <w:ind w:left="144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 xml:space="preserve">Equal Employment Opportunity. The following equal employment opportunity requirements apply to this contract. </w:t>
      </w:r>
    </w:p>
    <w:p w:rsidR="00AA7A9C" w:rsidRPr="0041225F" w:rsidRDefault="00AA7A9C" w:rsidP="00AA7A9C">
      <w:pPr>
        <w:ind w:left="720" w:hanging="720"/>
        <w:rPr>
          <w:rFonts w:ascii="Times New Roman" w:hAnsi="Times New Roman"/>
        </w:rPr>
      </w:pPr>
    </w:p>
    <w:p w:rsidR="00AA7A9C" w:rsidRPr="0041225F" w:rsidRDefault="00AA7A9C" w:rsidP="00AA7A9C">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 xml:space="preserve">Race, Color, Creed, National Origin or Sex. In accordance with Title VII of the Civil Rights Act, as amended, 42. U.S.C. §2000e, and Federal transit laws at 49 U.S.C. §5332, the Contractor agrees to comply with all applicable equal opportunity requirements of the U. S. Department of Labor (U.S. DOL) regulations, “Office of Federal Contract Compliance Programs, Equal Employment Opportunity, Department of Labor” 41 C.F.R. Parts 60 et seq., (which implement Executive Order No. 11246, “Equal Employment Opportunity,” as amended by Executive Order No. 11375, “Amending Executive Order 11246 Relating to Equal Employment Opportunity,” 42 U.S.C. 2000e note), and with any applicable Federal statutes, executive orders, regulations and Federal policies that may in the future affect construction activities undertaken in the course of the Contract.  The Contractor agrees to take affirmative action to ensure that applicants are employed, and that employees are treated during employment without regard to their race, color, creed, national origin, sex or age.  Such action shall include, but not be limited to, the following: employment, upgrading, demotion or transfer, recruitment or recruitment advertising, layoff or termination; rates of pay or other forms of compensation; and selection for training, including apprenticeship.  In addition, the Contractor agrees to comply with any implementing requirements FTA may issue.  </w:t>
      </w:r>
    </w:p>
    <w:p w:rsidR="00AA7A9C" w:rsidRPr="0041225F" w:rsidRDefault="00AA7A9C" w:rsidP="00AA7A9C">
      <w:pPr>
        <w:ind w:left="720" w:hanging="720"/>
        <w:rPr>
          <w:rFonts w:ascii="Times New Roman" w:hAnsi="Times New Roman"/>
        </w:rPr>
      </w:pPr>
    </w:p>
    <w:p w:rsidR="00AA7A9C" w:rsidRPr="0041225F" w:rsidRDefault="00AA7A9C" w:rsidP="00AA7A9C">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 xml:space="preserve">Age. In accordance with Section 4 of the Age Discrimination in Employment Act of 1967, as amended, 29 U.S.C. §§ 623 and Federal transit law at 49 U.S.C. §5332, the Contractor agrees to refrain from discrimination against present and prospective employees for reason of age.  In addition, the Contractor agrees to comply with any implementing requirements FTA may issue.  </w:t>
      </w:r>
    </w:p>
    <w:p w:rsidR="00AA7A9C" w:rsidRPr="0041225F" w:rsidRDefault="00AA7A9C" w:rsidP="00AA7A9C">
      <w:pPr>
        <w:ind w:left="2160" w:hanging="720"/>
        <w:rPr>
          <w:rFonts w:ascii="Times New Roman" w:hAnsi="Times New Roman"/>
        </w:rPr>
      </w:pPr>
    </w:p>
    <w:p w:rsidR="00AA7A9C" w:rsidRPr="0041225F" w:rsidRDefault="00AA7A9C" w:rsidP="00AA7A9C">
      <w:pPr>
        <w:ind w:left="2160" w:hanging="720"/>
        <w:rPr>
          <w:rFonts w:ascii="Times New Roman" w:hAnsi="Times New Roman"/>
        </w:rPr>
      </w:pPr>
      <w:r w:rsidRPr="0041225F">
        <w:rPr>
          <w:rFonts w:ascii="Times New Roman" w:hAnsi="Times New Roman"/>
        </w:rPr>
        <w:t>(3)</w:t>
      </w:r>
      <w:r w:rsidRPr="0041225F">
        <w:rPr>
          <w:rFonts w:ascii="Times New Roman" w:hAnsi="Times New Roman"/>
        </w:rPr>
        <w:tab/>
        <w:t xml:space="preserve">Disabilities. In accordance with section 102 of the Americans with Disabilities Act, as amended, 42 U.S.C. §12112, the Contractor agrees that it will comply with the requirements of U. S. Equal Employment Opportunity Commission, “Regulations to Implement the Equal Employment Provisions of the Americans with Disabilities Act,” 29 C.F.R. Part 1630, pertaining to employment of persons with disabilities.  In addition, the Contractor agrees to comply with any implementing requirements FTA may issue.  </w:t>
      </w:r>
    </w:p>
    <w:p w:rsidR="00AA7A9C" w:rsidRPr="0041225F" w:rsidRDefault="00AA7A9C" w:rsidP="00AA7A9C">
      <w:pPr>
        <w:ind w:left="72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(c)</w:t>
      </w:r>
      <w:r w:rsidRPr="0041225F">
        <w:rPr>
          <w:rFonts w:ascii="Times New Roman" w:hAnsi="Times New Roman"/>
        </w:rPr>
        <w:tab/>
        <w:t>The Contractor also agrees to include these requirements in each subcontract financed in whole or in part with Federal assistance provided by FTA, modified only if necessary to identify the affected parties.</w:t>
      </w:r>
    </w:p>
    <w:p w:rsidR="00AA7A9C" w:rsidRPr="0041225F" w:rsidRDefault="00AA7A9C" w:rsidP="00AA7A9C">
      <w:pPr>
        <w:ind w:left="72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49" w:name="_Toc245200388"/>
      <w:r w:rsidRPr="0041225F">
        <w:rPr>
          <w:rFonts w:ascii="Times New Roman" w:hAnsi="Times New Roman"/>
          <w:b/>
        </w:rPr>
        <w:t>9.</w:t>
      </w:r>
      <w:r w:rsidRPr="0041225F">
        <w:rPr>
          <w:rFonts w:ascii="Times New Roman" w:hAnsi="Times New Roman"/>
          <w:b/>
        </w:rPr>
        <w:tab/>
        <w:t>CONTRACT WORK HOURS AND SAFETY STANDARDS ACT-OVERTIME COMPENSATION</w:t>
      </w:r>
      <w:bookmarkEnd w:id="49"/>
    </w:p>
    <w:p w:rsidR="00AA7A9C" w:rsidRPr="0041225F" w:rsidRDefault="00AA7A9C" w:rsidP="00AA7A9C">
      <w:pPr>
        <w:ind w:left="720" w:hanging="720"/>
        <w:rPr>
          <w:rFonts w:ascii="Times New Roman" w:hAnsi="Times New Roman"/>
        </w:rPr>
      </w:pPr>
      <w:r w:rsidRPr="0041225F">
        <w:rPr>
          <w:rFonts w:ascii="Times New Roman" w:hAnsi="Times New Roman"/>
        </w:rPr>
        <w:tab/>
      </w:r>
      <w:r w:rsidRPr="0041225F">
        <w:rPr>
          <w:rFonts w:ascii="Times New Roman" w:hAnsi="Times New Roman"/>
        </w:rPr>
        <w:tab/>
      </w:r>
    </w:p>
    <w:p w:rsidR="00AA7A9C" w:rsidRPr="0041225F" w:rsidRDefault="00AA7A9C" w:rsidP="00AA7A9C">
      <w:pPr>
        <w:ind w:left="720"/>
        <w:rPr>
          <w:rFonts w:ascii="Times New Roman" w:hAnsi="Times New Roman"/>
        </w:rPr>
      </w:pPr>
      <w:r w:rsidRPr="0041225F">
        <w:rPr>
          <w:rFonts w:ascii="Times New Roman" w:hAnsi="Times New Roman"/>
        </w:rPr>
        <w:t>This Contract, to the extent that it is of a character specified in the Contract Work Hours and Safety Standards Act (40 U.S.C. 327-333), is subject to the following provisions and to all other applicable provisions and exceptions of such Act and the regulations of the Secretary of Labor thereunder.</w:t>
      </w:r>
    </w:p>
    <w:p w:rsidR="00AA7A9C" w:rsidRPr="0041225F" w:rsidRDefault="00AA7A9C" w:rsidP="00AA7A9C">
      <w:pPr>
        <w:ind w:left="72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Overtime requirements. No Contractor or subcontractor contracting for any part of the contract work which may require or involve the employment of laborers, mechanics, apprentices, trainees, watchmen, and guards shall require or permit any laborer, mechanic, apprentice, trainee, watchman, or guard in any workweek in which he is employed on such work to work in excess of 40 hours in such work week on work subject to the provisions of the Contract Work Hours and Safety Standards Act unless such laborer, mechanic, apprentice, trainee, watchman, or guard receives compensation at a rate not less than one and one-half times his basic rate of pay for all such hours worked in excess of 40 hours in such work week.</w:t>
      </w:r>
    </w:p>
    <w:p w:rsidR="00AA7A9C" w:rsidRPr="0041225F" w:rsidRDefault="00AA7A9C" w:rsidP="00AA7A9C">
      <w:pPr>
        <w:ind w:left="72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Violation. Liability for</w:t>
      </w:r>
      <w:r w:rsidR="001629AB" w:rsidRPr="0041225F">
        <w:rPr>
          <w:rFonts w:ascii="Times New Roman" w:hAnsi="Times New Roman"/>
        </w:rPr>
        <w:t xml:space="preserve"> </w:t>
      </w:r>
      <w:r w:rsidRPr="0041225F">
        <w:rPr>
          <w:rFonts w:ascii="Times New Roman" w:hAnsi="Times New Roman"/>
        </w:rPr>
        <w:t>Unpaid Wages - Liquidated damages. In the event of any violation of the provisions of paragraph (a) the Contractor and any subcontractor responsible therefore shall be liable to any affected employee for his unpaid wages. In addition, such Contractor and subcontractor shall be liable to the Authority for liquidated damages. Such liquidated damages shall be computed with respect to each individual laborer, mechanic, apprentice, trainee, watchman or guard employed in violation of the provision of paragraph (a) in the sum of $10 for each calendar day on which such employee was required or permitted to be employed on such work in excess of his standard work week of 40 hours without payment of the overtime wages required by paragraph (a).</w:t>
      </w:r>
    </w:p>
    <w:p w:rsidR="00AA7A9C" w:rsidRPr="0041225F" w:rsidRDefault="00AA7A9C" w:rsidP="00AA7A9C">
      <w:pPr>
        <w:ind w:left="144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(c)</w:t>
      </w:r>
      <w:r w:rsidRPr="0041225F">
        <w:rPr>
          <w:rFonts w:ascii="Times New Roman" w:hAnsi="Times New Roman"/>
        </w:rPr>
        <w:tab/>
        <w:t>Withholding for unpaid wages and liquidated damages. The Contracting Officer may withhold from the Authority Contractor, from any monies payable on account of work performed by the Contractor or subcontractor, such sums as may be administratively determined to be necessary to satisfy any liabilities of such Contractor or subcontractor for unpaid wages and liquidated damages as provided in the provisions of paragraph (b).</w:t>
      </w:r>
    </w:p>
    <w:p w:rsidR="00AA7A9C" w:rsidRPr="0041225F" w:rsidRDefault="00AA7A9C" w:rsidP="00AA7A9C">
      <w:pPr>
        <w:ind w:left="72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(d)</w:t>
      </w:r>
      <w:r w:rsidRPr="0041225F">
        <w:rPr>
          <w:rFonts w:ascii="Times New Roman" w:hAnsi="Times New Roman"/>
        </w:rPr>
        <w:tab/>
        <w:t>Subcontracts. The Contractor shall insert paragraphs (a) through (d) of this clause in all subcontracts and shall require their inclusion in all subcontracts of any tier.</w:t>
      </w:r>
    </w:p>
    <w:p w:rsidR="00AA7A9C" w:rsidRPr="0041225F" w:rsidRDefault="00AA7A9C" w:rsidP="00AA7A9C">
      <w:pPr>
        <w:ind w:left="144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(e)</w:t>
      </w:r>
      <w:r w:rsidRPr="0041225F">
        <w:rPr>
          <w:rFonts w:ascii="Times New Roman" w:hAnsi="Times New Roman"/>
        </w:rPr>
        <w:tab/>
        <w:t>Records. The Contractor shall maintain payroll records containing the information specified in 29 CFR 516.2(a). Such records shall be preserved for three (3) years from the completion of this Contract.</w:t>
      </w:r>
    </w:p>
    <w:p w:rsidR="00AA7A9C" w:rsidRPr="0041225F" w:rsidRDefault="00AA7A9C" w:rsidP="00AA7A9C">
      <w:pPr>
        <w:ind w:left="720" w:hanging="720"/>
        <w:rPr>
          <w:rFonts w:ascii="Times New Roman" w:hAnsi="Times New Roman"/>
        </w:rPr>
      </w:pPr>
    </w:p>
    <w:p w:rsidR="00A973C6" w:rsidRPr="0041225F" w:rsidRDefault="00A973C6" w:rsidP="00AA7A9C">
      <w:pPr>
        <w:ind w:left="720" w:hanging="720"/>
        <w:rPr>
          <w:rFonts w:ascii="Times New Roman" w:hAnsi="Times New Roman"/>
        </w:rPr>
      </w:pPr>
    </w:p>
    <w:p w:rsidR="00A973C6" w:rsidRPr="0041225F" w:rsidRDefault="00A973C6" w:rsidP="00AA7A9C">
      <w:pPr>
        <w:ind w:left="720" w:hanging="720"/>
        <w:rPr>
          <w:rFonts w:ascii="Times New Roman" w:hAnsi="Times New Roman"/>
        </w:rPr>
      </w:pPr>
    </w:p>
    <w:p w:rsidR="00A973C6" w:rsidRPr="0041225F" w:rsidRDefault="00A973C6" w:rsidP="00AA7A9C">
      <w:pPr>
        <w:ind w:left="720" w:hanging="720"/>
        <w:rPr>
          <w:rFonts w:ascii="Times New Roman" w:hAnsi="Times New Roman"/>
        </w:rPr>
      </w:pPr>
    </w:p>
    <w:p w:rsidR="00A973C6" w:rsidRPr="0041225F" w:rsidRDefault="00A973C6" w:rsidP="00AA7A9C">
      <w:pPr>
        <w:ind w:left="720" w:hanging="720"/>
        <w:rPr>
          <w:rFonts w:ascii="Times New Roman" w:hAnsi="Times New Roman"/>
        </w:rPr>
      </w:pPr>
    </w:p>
    <w:p w:rsidR="00A973C6" w:rsidRPr="0041225F" w:rsidRDefault="00A973C6" w:rsidP="00AA7A9C">
      <w:pPr>
        <w:ind w:left="720" w:hanging="720"/>
        <w:rPr>
          <w:rFonts w:ascii="Times New Roman" w:hAnsi="Times New Roman"/>
        </w:rPr>
      </w:pPr>
    </w:p>
    <w:p w:rsidR="00A973C6" w:rsidRPr="0041225F" w:rsidRDefault="00A973C6" w:rsidP="00AA7A9C">
      <w:pPr>
        <w:ind w:left="72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50" w:name="_Toc245200389"/>
      <w:r w:rsidRPr="0041225F">
        <w:rPr>
          <w:rFonts w:ascii="Times New Roman" w:hAnsi="Times New Roman"/>
          <w:b/>
        </w:rPr>
        <w:t>10.</w:t>
      </w:r>
      <w:r w:rsidRPr="0041225F">
        <w:rPr>
          <w:rFonts w:ascii="Times New Roman" w:hAnsi="Times New Roman"/>
          <w:b/>
        </w:rPr>
        <w:tab/>
        <w:t>CONVICT LABOR</w:t>
      </w:r>
      <w:bookmarkEnd w:id="50"/>
    </w:p>
    <w:p w:rsidR="00AA7A9C" w:rsidRPr="0041225F" w:rsidRDefault="00AA7A9C" w:rsidP="00AA7A9C">
      <w:pPr>
        <w:ind w:left="72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 xml:space="preserve">(a) </w:t>
      </w:r>
      <w:r w:rsidRPr="0041225F">
        <w:rPr>
          <w:rFonts w:ascii="Times New Roman" w:hAnsi="Times New Roman"/>
        </w:rPr>
        <w:tab/>
        <w:t>Except as provided in paragraph (b) of this clause, the Contractor shall not employ in the performance of this contract any person undergoing a sentence of imprisonment imposed by any court of a State, the District of Columbia, Puerto Rico, the Northern Mariana Islands, American Samoa, Guam or the U.S. Virgin Islands.</w:t>
      </w:r>
    </w:p>
    <w:p w:rsidR="00AA7A9C" w:rsidRPr="0041225F" w:rsidRDefault="00AA7A9C" w:rsidP="00AA7A9C">
      <w:pPr>
        <w:ind w:left="144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The Contractor is not prohibited from employing persons:</w:t>
      </w:r>
    </w:p>
    <w:p w:rsidR="00AA7A9C" w:rsidRPr="0041225F" w:rsidRDefault="00AA7A9C" w:rsidP="00AA7A9C">
      <w:pPr>
        <w:ind w:left="720" w:hanging="720"/>
        <w:rPr>
          <w:rFonts w:ascii="Times New Roman" w:hAnsi="Times New Roman"/>
        </w:rPr>
      </w:pPr>
    </w:p>
    <w:p w:rsidR="00AA7A9C" w:rsidRPr="0041225F" w:rsidRDefault="00AA7A9C" w:rsidP="00AA7A9C">
      <w:pPr>
        <w:spacing w:after="120"/>
        <w:ind w:left="2160" w:hanging="720"/>
        <w:rPr>
          <w:rFonts w:ascii="Times New Roman" w:hAnsi="Times New Roman"/>
        </w:rPr>
      </w:pPr>
      <w:r w:rsidRPr="0041225F">
        <w:rPr>
          <w:rFonts w:ascii="Times New Roman" w:hAnsi="Times New Roman"/>
        </w:rPr>
        <w:t>(1)</w:t>
      </w:r>
      <w:r w:rsidRPr="0041225F">
        <w:rPr>
          <w:rFonts w:ascii="Times New Roman" w:hAnsi="Times New Roman"/>
        </w:rPr>
        <w:tab/>
        <w:t>On parole or probation to work at paid employment during the term of their sentence;</w:t>
      </w:r>
    </w:p>
    <w:p w:rsidR="00AA7A9C" w:rsidRPr="0041225F" w:rsidRDefault="00AA7A9C" w:rsidP="00AA7A9C">
      <w:pPr>
        <w:spacing w:after="120"/>
        <w:ind w:left="2160" w:hanging="720"/>
        <w:rPr>
          <w:rFonts w:ascii="Times New Roman" w:hAnsi="Times New Roman"/>
        </w:rPr>
      </w:pPr>
      <w:r w:rsidRPr="0041225F">
        <w:rPr>
          <w:rFonts w:ascii="Times New Roman" w:hAnsi="Times New Roman"/>
        </w:rPr>
        <w:t xml:space="preserve">(2) </w:t>
      </w:r>
      <w:r w:rsidRPr="0041225F">
        <w:rPr>
          <w:rFonts w:ascii="Times New Roman" w:hAnsi="Times New Roman"/>
        </w:rPr>
        <w:tab/>
        <w:t>Who have been pardoned or who have served their terms; or</w:t>
      </w:r>
    </w:p>
    <w:p w:rsidR="00AA7A9C" w:rsidRPr="0041225F" w:rsidRDefault="00AA7A9C" w:rsidP="00AA7A9C">
      <w:pPr>
        <w:spacing w:after="120"/>
        <w:ind w:left="2160" w:hanging="720"/>
        <w:rPr>
          <w:rFonts w:ascii="Times New Roman" w:hAnsi="Times New Roman"/>
        </w:rPr>
      </w:pPr>
      <w:r w:rsidRPr="0041225F">
        <w:rPr>
          <w:rFonts w:ascii="Times New Roman" w:hAnsi="Times New Roman"/>
        </w:rPr>
        <w:t xml:space="preserve">(3) </w:t>
      </w:r>
      <w:r w:rsidRPr="0041225F">
        <w:rPr>
          <w:rFonts w:ascii="Times New Roman" w:hAnsi="Times New Roman"/>
        </w:rPr>
        <w:tab/>
        <w:t>Confined for violation of the laws of the States, the District of Columbia, Puerto Rico, the Northern Mariana Islands, American Samoa, Guam, or the U.S. Virgin Islands who are authorized to work at paid employment in the community under the laws of such jurisdiction, if—</w:t>
      </w:r>
    </w:p>
    <w:p w:rsidR="00AA7A9C" w:rsidRPr="0041225F" w:rsidRDefault="00AA7A9C" w:rsidP="00AA7A9C">
      <w:pPr>
        <w:spacing w:after="120"/>
        <w:ind w:left="2880" w:hanging="720"/>
        <w:rPr>
          <w:rFonts w:ascii="Times New Roman" w:hAnsi="Times New Roman"/>
        </w:rPr>
      </w:pPr>
      <w:r w:rsidRPr="0041225F">
        <w:rPr>
          <w:rFonts w:ascii="Times New Roman" w:hAnsi="Times New Roman"/>
        </w:rPr>
        <w:t xml:space="preserve">(i) </w:t>
      </w:r>
      <w:r w:rsidRPr="0041225F">
        <w:rPr>
          <w:rFonts w:ascii="Times New Roman" w:hAnsi="Times New Roman"/>
        </w:rPr>
        <w:tab/>
        <w:t>The worker is paid or is in an approved work or training program on a voluntary basis;</w:t>
      </w:r>
    </w:p>
    <w:p w:rsidR="00AA7A9C" w:rsidRPr="0041225F" w:rsidRDefault="00AA7A9C" w:rsidP="00AA7A9C">
      <w:pPr>
        <w:spacing w:after="120"/>
        <w:ind w:left="2880" w:hanging="720"/>
        <w:rPr>
          <w:rFonts w:ascii="Times New Roman" w:hAnsi="Times New Roman"/>
        </w:rPr>
      </w:pPr>
      <w:r w:rsidRPr="0041225F">
        <w:rPr>
          <w:rFonts w:ascii="Times New Roman" w:hAnsi="Times New Roman"/>
        </w:rPr>
        <w:t xml:space="preserve">(ii) </w:t>
      </w:r>
      <w:r w:rsidRPr="0041225F">
        <w:rPr>
          <w:rFonts w:ascii="Times New Roman" w:hAnsi="Times New Roman"/>
        </w:rPr>
        <w:tab/>
        <w:t>Representatives of local union central bodies or similar labor union organizations have been consulted;</w:t>
      </w:r>
    </w:p>
    <w:p w:rsidR="00AA7A9C" w:rsidRPr="0041225F" w:rsidRDefault="00AA7A9C" w:rsidP="00AA7A9C">
      <w:pPr>
        <w:spacing w:after="120"/>
        <w:ind w:left="2880" w:hanging="720"/>
        <w:rPr>
          <w:rFonts w:ascii="Times New Roman" w:hAnsi="Times New Roman"/>
        </w:rPr>
      </w:pPr>
      <w:r w:rsidRPr="0041225F">
        <w:rPr>
          <w:rFonts w:ascii="Times New Roman" w:hAnsi="Times New Roman"/>
        </w:rPr>
        <w:t xml:space="preserve">(iii) </w:t>
      </w:r>
      <w:r w:rsidRPr="0041225F">
        <w:rPr>
          <w:rFonts w:ascii="Times New Roman" w:hAnsi="Times New Roman"/>
        </w:rPr>
        <w:tab/>
        <w:t>Such paid employment will not result in the displacement of employed workers, or be applied in skills, crafts, or trades in which there is a surplus of available gainful labor in the locality, or impair existing contracts or services;</w:t>
      </w:r>
    </w:p>
    <w:p w:rsidR="00AA7A9C" w:rsidRPr="0041225F" w:rsidRDefault="00AA7A9C" w:rsidP="00AA7A9C">
      <w:pPr>
        <w:spacing w:after="120"/>
        <w:ind w:left="2880" w:hanging="720"/>
        <w:rPr>
          <w:rFonts w:ascii="Times New Roman" w:hAnsi="Times New Roman"/>
        </w:rPr>
      </w:pPr>
      <w:r w:rsidRPr="0041225F">
        <w:rPr>
          <w:rFonts w:ascii="Times New Roman" w:hAnsi="Times New Roman"/>
        </w:rPr>
        <w:t xml:space="preserve">(iv) </w:t>
      </w:r>
      <w:r w:rsidRPr="0041225F">
        <w:rPr>
          <w:rFonts w:ascii="Times New Roman" w:hAnsi="Times New Roman"/>
        </w:rPr>
        <w:tab/>
        <w:t>The rates of pay and other conditions of employment will not be less than those paid or provided for work of a similar nature in the locality in which the work is being performed; and</w:t>
      </w:r>
    </w:p>
    <w:p w:rsidR="00AA7A9C" w:rsidRPr="0041225F" w:rsidRDefault="00AA7A9C" w:rsidP="00AA7A9C">
      <w:pPr>
        <w:ind w:left="2880" w:hanging="720"/>
        <w:rPr>
          <w:rFonts w:ascii="Times New Roman" w:hAnsi="Times New Roman"/>
        </w:rPr>
      </w:pPr>
      <w:r w:rsidRPr="0041225F">
        <w:rPr>
          <w:rFonts w:ascii="Times New Roman" w:hAnsi="Times New Roman"/>
        </w:rPr>
        <w:t>(v)</w:t>
      </w:r>
      <w:r w:rsidRPr="0041225F">
        <w:rPr>
          <w:rFonts w:ascii="Times New Roman" w:hAnsi="Times New Roman"/>
        </w:rPr>
        <w:tab/>
        <w:t>The Attorney General of the United States has certified that the work-release laws or regulations of the jurisdiction involved are in conformity with the requirements of Executive Order 11755, as amended by Executive Orders 12608 and 12943.</w:t>
      </w:r>
    </w:p>
    <w:p w:rsidR="00AA7A9C" w:rsidRPr="0041225F" w:rsidRDefault="00AA7A9C" w:rsidP="00AA7A9C">
      <w:pPr>
        <w:ind w:left="72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51" w:name="_Toc245200390"/>
      <w:r w:rsidRPr="0041225F">
        <w:rPr>
          <w:rFonts w:ascii="Times New Roman" w:hAnsi="Times New Roman"/>
          <w:b/>
        </w:rPr>
        <w:t>11.</w:t>
      </w:r>
      <w:r w:rsidRPr="0041225F">
        <w:rPr>
          <w:rFonts w:ascii="Times New Roman" w:hAnsi="Times New Roman"/>
          <w:b/>
        </w:rPr>
        <w:tab/>
        <w:t>CORRECTION OF DEFICIENCIES</w:t>
      </w:r>
      <w:bookmarkEnd w:id="51"/>
    </w:p>
    <w:p w:rsidR="00AA7A9C" w:rsidRPr="0041225F" w:rsidRDefault="00AA7A9C" w:rsidP="00AA7A9C">
      <w:pPr>
        <w:ind w:left="72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Definitions, as used in this provision:</w:t>
      </w:r>
    </w:p>
    <w:p w:rsidR="00AA7A9C" w:rsidRPr="0041225F" w:rsidRDefault="00AA7A9C" w:rsidP="00AA7A9C">
      <w:pPr>
        <w:ind w:left="720" w:hanging="720"/>
        <w:rPr>
          <w:rFonts w:ascii="Times New Roman" w:hAnsi="Times New Roman"/>
        </w:rPr>
      </w:pPr>
    </w:p>
    <w:p w:rsidR="00AA7A9C" w:rsidRPr="0041225F" w:rsidRDefault="00AA7A9C" w:rsidP="00AA7A9C">
      <w:pPr>
        <w:spacing w:after="120"/>
        <w:ind w:left="2160" w:hanging="720"/>
        <w:rPr>
          <w:rFonts w:ascii="Times New Roman" w:hAnsi="Times New Roman"/>
        </w:rPr>
      </w:pPr>
      <w:r w:rsidRPr="0041225F">
        <w:rPr>
          <w:rFonts w:ascii="Times New Roman" w:hAnsi="Times New Roman"/>
        </w:rPr>
        <w:t>(1)</w:t>
      </w:r>
      <w:r w:rsidRPr="0041225F">
        <w:rPr>
          <w:rFonts w:ascii="Times New Roman" w:hAnsi="Times New Roman"/>
        </w:rPr>
        <w:tab/>
        <w:t>”Deficiency” means any condition or characteristics in any supplies (which term shall include related technical data) or services furnished hereunder, which is not in compliance with the requirements of this Contract.</w:t>
      </w:r>
    </w:p>
    <w:p w:rsidR="00AA7A9C" w:rsidRPr="0041225F" w:rsidRDefault="00AA7A9C" w:rsidP="00AA7A9C">
      <w:pPr>
        <w:spacing w:after="120"/>
        <w:ind w:left="2160" w:hanging="720"/>
        <w:rPr>
          <w:rFonts w:ascii="Times New Roman" w:hAnsi="Times New Roman"/>
        </w:rPr>
      </w:pPr>
      <w:r w:rsidRPr="0041225F">
        <w:rPr>
          <w:rFonts w:ascii="Times New Roman" w:hAnsi="Times New Roman"/>
        </w:rPr>
        <w:t>(2)</w:t>
      </w:r>
      <w:r w:rsidRPr="0041225F">
        <w:rPr>
          <w:rFonts w:ascii="Times New Roman" w:hAnsi="Times New Roman"/>
        </w:rPr>
        <w:tab/>
        <w:t>“Correction” means any and all actions necessary to eliminate any and all deficiencies.</w:t>
      </w:r>
    </w:p>
    <w:p w:rsidR="00AA7A9C" w:rsidRPr="0041225F" w:rsidRDefault="00AA7A9C" w:rsidP="00AA7A9C">
      <w:pPr>
        <w:ind w:left="2160" w:hanging="720"/>
        <w:rPr>
          <w:rFonts w:ascii="Times New Roman" w:hAnsi="Times New Roman"/>
        </w:rPr>
      </w:pPr>
      <w:r w:rsidRPr="0041225F">
        <w:rPr>
          <w:rFonts w:ascii="Times New Roman" w:hAnsi="Times New Roman"/>
        </w:rPr>
        <w:t>(3)</w:t>
      </w:r>
      <w:r w:rsidRPr="0041225F">
        <w:rPr>
          <w:rFonts w:ascii="Times New Roman" w:hAnsi="Times New Roman"/>
        </w:rPr>
        <w:tab/>
        <w:t>“Supplies” mean the end item(s) furnished by the Contractor and related services required under this Contract.</w:t>
      </w:r>
    </w:p>
    <w:p w:rsidR="00A973C6" w:rsidRPr="0041225F" w:rsidRDefault="00A973C6" w:rsidP="00AA7A9C">
      <w:pPr>
        <w:ind w:left="2160" w:hanging="720"/>
        <w:rPr>
          <w:rFonts w:ascii="Times New Roman" w:hAnsi="Times New Roman"/>
        </w:rPr>
      </w:pPr>
    </w:p>
    <w:p w:rsidR="00A973C6" w:rsidRPr="0041225F" w:rsidRDefault="00A973C6" w:rsidP="00AA7A9C">
      <w:pPr>
        <w:ind w:left="2160" w:hanging="720"/>
        <w:rPr>
          <w:rFonts w:ascii="Times New Roman" w:hAnsi="Times New Roman"/>
        </w:rPr>
      </w:pPr>
    </w:p>
    <w:p w:rsidR="00A973C6" w:rsidRPr="0041225F" w:rsidRDefault="00A973C6" w:rsidP="00AA7A9C">
      <w:pPr>
        <w:ind w:left="2160" w:hanging="720"/>
        <w:rPr>
          <w:rFonts w:ascii="Times New Roman" w:hAnsi="Times New Roman"/>
        </w:rPr>
      </w:pPr>
    </w:p>
    <w:p w:rsidR="00AA7A9C" w:rsidRPr="0041225F" w:rsidRDefault="00AA7A9C" w:rsidP="00AA7A9C">
      <w:pPr>
        <w:ind w:left="144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General:</w:t>
      </w:r>
    </w:p>
    <w:p w:rsidR="00AA7A9C" w:rsidRPr="0041225F" w:rsidRDefault="00AA7A9C" w:rsidP="00AA7A9C">
      <w:pPr>
        <w:ind w:left="1440" w:hanging="720"/>
        <w:rPr>
          <w:rFonts w:ascii="Times New Roman" w:hAnsi="Times New Roman"/>
        </w:rPr>
      </w:pPr>
    </w:p>
    <w:p w:rsidR="00122D12" w:rsidRPr="0041225F" w:rsidRDefault="00AA7A9C" w:rsidP="00122D12">
      <w:pPr>
        <w:spacing w:after="120"/>
        <w:ind w:left="2160" w:hanging="720"/>
        <w:rPr>
          <w:rFonts w:ascii="Times New Roman" w:hAnsi="Times New Roman"/>
        </w:rPr>
      </w:pPr>
      <w:r w:rsidRPr="0041225F">
        <w:rPr>
          <w:rFonts w:ascii="Times New Roman" w:hAnsi="Times New Roman"/>
        </w:rPr>
        <w:t>(1)</w:t>
      </w:r>
      <w:r w:rsidRPr="0041225F">
        <w:rPr>
          <w:rFonts w:ascii="Times New Roman" w:hAnsi="Times New Roman"/>
        </w:rPr>
        <w:tab/>
        <w:t>The rights and remedies of the Authority provided in this provision:</w:t>
      </w:r>
    </w:p>
    <w:p w:rsidR="00AA7A9C" w:rsidRPr="0041225F" w:rsidRDefault="00AA7A9C" w:rsidP="00122D12">
      <w:pPr>
        <w:spacing w:after="120"/>
        <w:ind w:left="2880" w:hanging="720"/>
        <w:rPr>
          <w:rFonts w:ascii="Times New Roman" w:hAnsi="Times New Roman"/>
        </w:rPr>
      </w:pPr>
      <w:r w:rsidRPr="0041225F">
        <w:rPr>
          <w:rFonts w:ascii="Times New Roman" w:hAnsi="Times New Roman"/>
        </w:rPr>
        <w:t xml:space="preserve">(i)    </w:t>
      </w:r>
      <w:r w:rsidR="00122D12" w:rsidRPr="0041225F">
        <w:rPr>
          <w:rFonts w:ascii="Times New Roman" w:hAnsi="Times New Roman"/>
        </w:rPr>
        <w:tab/>
      </w:r>
      <w:r w:rsidRPr="0041225F">
        <w:rPr>
          <w:rFonts w:ascii="Times New Roman" w:hAnsi="Times New Roman"/>
        </w:rPr>
        <w:t>Shall not be affected in any way by any other p</w:t>
      </w:r>
      <w:r w:rsidR="00122D12" w:rsidRPr="0041225F">
        <w:rPr>
          <w:rFonts w:ascii="Times New Roman" w:hAnsi="Times New Roman"/>
        </w:rPr>
        <w:t xml:space="preserve">rovision(s) under this Contract </w:t>
      </w:r>
      <w:r w:rsidRPr="0041225F">
        <w:rPr>
          <w:rFonts w:ascii="Times New Roman" w:hAnsi="Times New Roman"/>
        </w:rPr>
        <w:t>concerning the conclusiveness of inspection and acceptance; and</w:t>
      </w:r>
    </w:p>
    <w:p w:rsidR="00AA7A9C" w:rsidRPr="0041225F" w:rsidRDefault="00AA7A9C" w:rsidP="00AA7A9C">
      <w:pPr>
        <w:ind w:left="2880" w:hanging="720"/>
        <w:rPr>
          <w:rFonts w:ascii="Times New Roman" w:hAnsi="Times New Roman"/>
        </w:rPr>
      </w:pPr>
      <w:r w:rsidRPr="0041225F">
        <w:rPr>
          <w:rFonts w:ascii="Times New Roman" w:hAnsi="Times New Roman"/>
        </w:rPr>
        <w:t xml:space="preserve">(ii)  </w:t>
      </w:r>
      <w:r w:rsidR="00122D12" w:rsidRPr="0041225F">
        <w:rPr>
          <w:rFonts w:ascii="Times New Roman" w:hAnsi="Times New Roman"/>
        </w:rPr>
        <w:tab/>
      </w:r>
      <w:r w:rsidRPr="0041225F">
        <w:rPr>
          <w:rFonts w:ascii="Times New Roman" w:hAnsi="Times New Roman"/>
        </w:rPr>
        <w:t>Are in addition to and do not limit any rights afforded to the Authority by any other provision    article of this Contract.</w:t>
      </w:r>
    </w:p>
    <w:p w:rsidR="00AA7A9C" w:rsidRPr="0041225F" w:rsidRDefault="00AA7A9C" w:rsidP="00AA7A9C">
      <w:pPr>
        <w:ind w:left="720" w:hanging="720"/>
        <w:rPr>
          <w:rFonts w:ascii="Times New Roman" w:hAnsi="Times New Roman"/>
        </w:rPr>
      </w:pPr>
    </w:p>
    <w:p w:rsidR="00AA7A9C" w:rsidRPr="0041225F" w:rsidRDefault="00AA7A9C" w:rsidP="00122D12">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This provision shall apply only to those deficiencies discovered by either the Authority or the Contractor within one year after acceptance.</w:t>
      </w:r>
    </w:p>
    <w:p w:rsidR="00122D12" w:rsidRPr="0041225F" w:rsidRDefault="00122D12" w:rsidP="00122D12">
      <w:pPr>
        <w:ind w:left="2160" w:hanging="720"/>
        <w:rPr>
          <w:rFonts w:ascii="Times New Roman" w:hAnsi="Times New Roman"/>
        </w:rPr>
      </w:pPr>
    </w:p>
    <w:p w:rsidR="00AA7A9C" w:rsidRPr="0041225F" w:rsidRDefault="00AA7A9C" w:rsidP="00122D12">
      <w:pPr>
        <w:ind w:left="2160" w:hanging="720"/>
        <w:rPr>
          <w:rFonts w:ascii="Times New Roman" w:hAnsi="Times New Roman"/>
        </w:rPr>
      </w:pPr>
      <w:r w:rsidRPr="0041225F">
        <w:rPr>
          <w:rFonts w:ascii="Times New Roman" w:hAnsi="Times New Roman"/>
        </w:rPr>
        <w:t>(3)</w:t>
      </w:r>
      <w:r w:rsidRPr="0041225F">
        <w:rPr>
          <w:rFonts w:ascii="Times New Roman" w:hAnsi="Times New Roman"/>
        </w:rPr>
        <w:tab/>
        <w:t xml:space="preserve">The Contractor shall not be responsible under this provision for the correction of deficiencies in </w:t>
      </w:r>
      <w:r w:rsidR="00072FD4" w:rsidRPr="0041225F">
        <w:rPr>
          <w:rFonts w:ascii="Times New Roman" w:hAnsi="Times New Roman"/>
        </w:rPr>
        <w:t>WMATA</w:t>
      </w:r>
      <w:r w:rsidRPr="0041225F">
        <w:rPr>
          <w:rFonts w:ascii="Times New Roman" w:hAnsi="Times New Roman"/>
        </w:rPr>
        <w:t xml:space="preserve"> furnished property, except for deficiencies in installation, unless the Contractor performs or is obligated to perform any modifications or other work on such property. In that event, the Contractor shall be responsible for correction of deficiencies to the extent of such modifications or other work.</w:t>
      </w:r>
    </w:p>
    <w:p w:rsidR="00122D12" w:rsidRPr="0041225F" w:rsidRDefault="00122D12" w:rsidP="00122D12">
      <w:pPr>
        <w:ind w:left="2160" w:hanging="720"/>
        <w:rPr>
          <w:rFonts w:ascii="Times New Roman" w:hAnsi="Times New Roman"/>
        </w:rPr>
      </w:pPr>
    </w:p>
    <w:p w:rsidR="00AA7A9C" w:rsidRPr="0041225F" w:rsidRDefault="00AA7A9C" w:rsidP="00122D12">
      <w:pPr>
        <w:ind w:left="2160" w:hanging="720"/>
        <w:rPr>
          <w:rFonts w:ascii="Times New Roman" w:hAnsi="Times New Roman"/>
        </w:rPr>
      </w:pPr>
      <w:r w:rsidRPr="0041225F">
        <w:rPr>
          <w:rFonts w:ascii="Times New Roman" w:hAnsi="Times New Roman"/>
        </w:rPr>
        <w:t>(4)</w:t>
      </w:r>
      <w:r w:rsidRPr="0041225F">
        <w:rPr>
          <w:rFonts w:ascii="Times New Roman" w:hAnsi="Times New Roman"/>
        </w:rPr>
        <w:tab/>
        <w:t>The Contractor shall not be responsible under this provision article for the correction of deficiencies caused by the Authority.</w:t>
      </w:r>
    </w:p>
    <w:p w:rsidR="00AA7A9C" w:rsidRPr="0041225F" w:rsidRDefault="00AA7A9C" w:rsidP="00AA7A9C">
      <w:pPr>
        <w:ind w:left="720" w:hanging="720"/>
        <w:rPr>
          <w:rFonts w:ascii="Times New Roman" w:hAnsi="Times New Roman"/>
        </w:rPr>
      </w:pPr>
    </w:p>
    <w:p w:rsidR="00AA7A9C" w:rsidRPr="0041225F" w:rsidRDefault="00AA7A9C" w:rsidP="00122D12">
      <w:pPr>
        <w:ind w:left="1440" w:hanging="720"/>
        <w:rPr>
          <w:rFonts w:ascii="Times New Roman" w:hAnsi="Times New Roman"/>
        </w:rPr>
      </w:pPr>
      <w:r w:rsidRPr="0041225F">
        <w:rPr>
          <w:rFonts w:ascii="Times New Roman" w:hAnsi="Times New Roman"/>
        </w:rPr>
        <w:t>(c)</w:t>
      </w:r>
      <w:r w:rsidRPr="0041225F">
        <w:rPr>
          <w:rFonts w:ascii="Times New Roman" w:hAnsi="Times New Roman"/>
        </w:rPr>
        <w:tab/>
        <w:t>Deficiencies in accepted supplies or services:</w:t>
      </w:r>
    </w:p>
    <w:p w:rsidR="00AA7A9C" w:rsidRPr="0041225F" w:rsidRDefault="00AA7A9C" w:rsidP="00AA7A9C">
      <w:pPr>
        <w:ind w:left="720" w:hanging="720"/>
        <w:rPr>
          <w:rFonts w:ascii="Times New Roman" w:hAnsi="Times New Roman"/>
        </w:rPr>
      </w:pPr>
    </w:p>
    <w:p w:rsidR="00AA7A9C" w:rsidRPr="0041225F" w:rsidRDefault="00AA7A9C" w:rsidP="00122D12">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Notice to Contractor - Recommendation for Correction. If the Contracting Officer determines that a deficiency exists in any of the supplies or services accepted by the Authority under this Contract, the Contracting Officer shall promptly notify the Contractor of the deficiency, in writing, within 30 days. Upon timely notification of the existence of such a deficiency, or if the Contractor independently discovers a deficiency in accepted supplies or services, the Contractor shall promptly submit to the Contracting Officer its recommendation for corrective actions, together with supporting information in sufficient detail for the Contracting Officer to determine what corrective action, if any, shall be undertaken.</w:t>
      </w:r>
    </w:p>
    <w:p w:rsidR="00122D12" w:rsidRPr="0041225F" w:rsidRDefault="00122D12" w:rsidP="00122D12">
      <w:pPr>
        <w:ind w:left="2160" w:hanging="720"/>
        <w:rPr>
          <w:rFonts w:ascii="Times New Roman" w:hAnsi="Times New Roman"/>
        </w:rPr>
      </w:pPr>
    </w:p>
    <w:p w:rsidR="00AA7A9C" w:rsidRPr="0041225F" w:rsidRDefault="00AA7A9C" w:rsidP="00122D12">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Direction to Contractor concerning correction of deficiencies. Within 30 days after receipt of the Contractor's recommendations for corrective action and adequate supporting information, the Contracting Officer, at his sole discretion, shall give the Contractor written notice not to correct any deficiency, or to correct or partially correct any deficiency within a reasonable time and at a specified location.</w:t>
      </w:r>
    </w:p>
    <w:p w:rsidR="00122D12" w:rsidRPr="0041225F" w:rsidRDefault="00122D12" w:rsidP="00122D12">
      <w:pPr>
        <w:ind w:left="2160" w:hanging="720"/>
        <w:rPr>
          <w:rFonts w:ascii="Times New Roman" w:hAnsi="Times New Roman"/>
        </w:rPr>
      </w:pPr>
    </w:p>
    <w:p w:rsidR="00AA7A9C" w:rsidRPr="0041225F" w:rsidRDefault="00AA7A9C" w:rsidP="00122D12">
      <w:pPr>
        <w:ind w:left="2160" w:hanging="720"/>
        <w:rPr>
          <w:rFonts w:ascii="Times New Roman" w:hAnsi="Times New Roman"/>
        </w:rPr>
      </w:pPr>
      <w:r w:rsidRPr="0041225F">
        <w:rPr>
          <w:rFonts w:ascii="Times New Roman" w:hAnsi="Times New Roman"/>
        </w:rPr>
        <w:t>(3)</w:t>
      </w:r>
      <w:r w:rsidRPr="0041225F">
        <w:rPr>
          <w:rFonts w:ascii="Times New Roman" w:hAnsi="Times New Roman"/>
        </w:rPr>
        <w:tab/>
        <w:t>Correction of deficiencies by Contractor. The Contractor shall promptly comply with any timely written direction by the Contracting Officer to correct or partially correct a deficiency, at no additional cost to the Authority. The Contractor shall also prepare and furnish to the Authority data and reports applicable to any correction required under this provision (including revision and updating of all other affected data called for under this Contract) at no additional cost to the Authority.</w:t>
      </w:r>
    </w:p>
    <w:p w:rsidR="00122D12" w:rsidRPr="0041225F" w:rsidRDefault="00122D12" w:rsidP="00122D12">
      <w:pPr>
        <w:ind w:left="2160" w:hanging="720"/>
        <w:rPr>
          <w:rFonts w:ascii="Times New Roman" w:hAnsi="Times New Roman"/>
        </w:rPr>
      </w:pPr>
    </w:p>
    <w:p w:rsidR="00AA7A9C" w:rsidRPr="0041225F" w:rsidRDefault="00AA7A9C" w:rsidP="00122D12">
      <w:pPr>
        <w:ind w:left="2160" w:hanging="720"/>
        <w:rPr>
          <w:rFonts w:ascii="Times New Roman" w:hAnsi="Times New Roman"/>
        </w:rPr>
      </w:pPr>
      <w:r w:rsidRPr="0041225F">
        <w:rPr>
          <w:rFonts w:ascii="Times New Roman" w:hAnsi="Times New Roman"/>
        </w:rPr>
        <w:t>(4)</w:t>
      </w:r>
      <w:r w:rsidRPr="0041225F">
        <w:rPr>
          <w:rFonts w:ascii="Times New Roman" w:hAnsi="Times New Roman"/>
        </w:rPr>
        <w:tab/>
        <w:t>Proposal for correction. In the event of timely notice of a decision not to correct or only to partially correct, the Contractor shall promptly submit a technical and cost proposal for compensation to the Authority for the diminished value received.  If the Contract has not been completed, this may be accomplished as a scope and price modification to the Contract.</w:t>
      </w:r>
    </w:p>
    <w:p w:rsidR="00AA7A9C" w:rsidRPr="0041225F" w:rsidRDefault="00AA7A9C" w:rsidP="00AA7A9C">
      <w:pPr>
        <w:ind w:left="720" w:hanging="720"/>
        <w:rPr>
          <w:rFonts w:ascii="Times New Roman" w:hAnsi="Times New Roman"/>
        </w:rPr>
      </w:pPr>
    </w:p>
    <w:p w:rsidR="00B65D20" w:rsidRPr="0041225F" w:rsidRDefault="00B65D20" w:rsidP="00AA7A9C">
      <w:pPr>
        <w:ind w:left="720" w:hanging="720"/>
        <w:rPr>
          <w:rFonts w:ascii="Times New Roman" w:hAnsi="Times New Roman"/>
        </w:rPr>
      </w:pPr>
    </w:p>
    <w:p w:rsidR="00AA7A9C" w:rsidRPr="0041225F" w:rsidRDefault="00AA7A9C" w:rsidP="00122D12">
      <w:pPr>
        <w:ind w:left="1440" w:hanging="720"/>
        <w:rPr>
          <w:rFonts w:ascii="Times New Roman" w:hAnsi="Times New Roman"/>
        </w:rPr>
      </w:pPr>
      <w:r w:rsidRPr="0041225F">
        <w:rPr>
          <w:rFonts w:ascii="Times New Roman" w:hAnsi="Times New Roman"/>
        </w:rPr>
        <w:t>(d)</w:t>
      </w:r>
      <w:r w:rsidRPr="0041225F">
        <w:rPr>
          <w:rFonts w:ascii="Times New Roman" w:hAnsi="Times New Roman"/>
        </w:rPr>
        <w:tab/>
        <w:t>Deficiencies in supplies or services not yet accepted. If the Contractor becomes aware at any time before acceptance by the Authority (whether before or after tender to the Authority) that a deficiency exists in any supplies or services, it shall promptly correct the deficiency.  If in the Contractor’s judgment such correction is not feasible or in the Authority’s best interest, it  shall promptly notify the Contracting Officer, in writing, of the deficiency, the reasons for its recommendation not to correct the deficiency, and a provide a detailed technical and cost proposal for recommended alternatives.</w:t>
      </w:r>
    </w:p>
    <w:p w:rsidR="00AA7A9C" w:rsidRPr="0041225F" w:rsidRDefault="00AA7A9C" w:rsidP="00122D12">
      <w:pPr>
        <w:ind w:left="1440" w:hanging="720"/>
        <w:rPr>
          <w:rFonts w:ascii="Times New Roman" w:hAnsi="Times New Roman"/>
        </w:rPr>
      </w:pPr>
    </w:p>
    <w:p w:rsidR="00AA7A9C" w:rsidRPr="0041225F" w:rsidRDefault="00AA7A9C" w:rsidP="00122D12">
      <w:pPr>
        <w:ind w:left="1440" w:hanging="720"/>
        <w:rPr>
          <w:rFonts w:ascii="Times New Roman" w:hAnsi="Times New Roman"/>
        </w:rPr>
      </w:pPr>
      <w:r w:rsidRPr="0041225F">
        <w:rPr>
          <w:rFonts w:ascii="Times New Roman" w:hAnsi="Times New Roman"/>
        </w:rPr>
        <w:t>(e)</w:t>
      </w:r>
      <w:r w:rsidRPr="0041225F">
        <w:rPr>
          <w:rFonts w:ascii="Times New Roman" w:hAnsi="Times New Roman"/>
        </w:rPr>
        <w:tab/>
        <w:t>No extension in time for performance - No increase in Contract price.  In no event shall the Authority be responsible for extension or delays in the schedule deliveries or periods of performance under this Contract as a result of the Contractor's obligations to correct deficiencies, nor shall there be any adjustment of the delivery schedule or period of performance as a result of such correction of deficiencies, except as may be agreed to by the Authority in a contract modification with adequate consideration.  This provision shall not be construed as obligating the Authority to increase the Contract price of this Contract.</w:t>
      </w:r>
    </w:p>
    <w:p w:rsidR="00AA7A9C" w:rsidRPr="0041225F" w:rsidRDefault="00AA7A9C" w:rsidP="00122D12">
      <w:pPr>
        <w:ind w:left="1440" w:hanging="720"/>
        <w:rPr>
          <w:rFonts w:ascii="Times New Roman" w:hAnsi="Times New Roman"/>
        </w:rPr>
      </w:pPr>
    </w:p>
    <w:p w:rsidR="00AA7A9C" w:rsidRPr="0041225F" w:rsidRDefault="00AA7A9C" w:rsidP="00122D12">
      <w:pPr>
        <w:ind w:left="1440" w:hanging="720"/>
        <w:rPr>
          <w:rFonts w:ascii="Times New Roman" w:hAnsi="Times New Roman"/>
        </w:rPr>
      </w:pPr>
      <w:r w:rsidRPr="0041225F">
        <w:rPr>
          <w:rFonts w:ascii="Times New Roman" w:hAnsi="Times New Roman"/>
        </w:rPr>
        <w:t>(f)</w:t>
      </w:r>
      <w:r w:rsidRPr="0041225F">
        <w:rPr>
          <w:rFonts w:ascii="Times New Roman" w:hAnsi="Times New Roman"/>
        </w:rPr>
        <w:tab/>
        <w:t>Transportation charges.  If the agreed upon correction requires the Authority to ship supplies or other items to the Contractor, the Contractor shall be liable for determining the method of shipment and bearing the cost and risk of loss for such supplies or other items while in transit, and until they are redelivered to the Authority.  For the purpose of this provision, the terms “supplies” and “shipment” include both tangible and intangible (e.g., electronic) items and methods.</w:t>
      </w:r>
    </w:p>
    <w:p w:rsidR="00AA7A9C" w:rsidRPr="0041225F" w:rsidRDefault="00AA7A9C" w:rsidP="00122D12">
      <w:pPr>
        <w:ind w:left="1440" w:hanging="720"/>
        <w:rPr>
          <w:rFonts w:ascii="Times New Roman" w:hAnsi="Times New Roman"/>
        </w:rPr>
      </w:pPr>
    </w:p>
    <w:p w:rsidR="00AA7A9C" w:rsidRPr="0041225F" w:rsidRDefault="00AA7A9C" w:rsidP="00122D12">
      <w:pPr>
        <w:ind w:left="1440" w:hanging="720"/>
        <w:rPr>
          <w:rFonts w:ascii="Times New Roman" w:hAnsi="Times New Roman"/>
        </w:rPr>
      </w:pPr>
      <w:r w:rsidRPr="0041225F">
        <w:rPr>
          <w:rFonts w:ascii="Times New Roman" w:hAnsi="Times New Roman"/>
        </w:rPr>
        <w:t>(g)</w:t>
      </w:r>
      <w:r w:rsidRPr="0041225F">
        <w:rPr>
          <w:rFonts w:ascii="Times New Roman" w:hAnsi="Times New Roman"/>
        </w:rPr>
        <w:tab/>
        <w:t>Failure to correct. If the Contractor fails or refuses to comply with any term of this provision, or fails to exercise its professional judgment in good faith regarding the identification or correction of any deficiency, the Contracting Officer may proceed in accordance with the Termination for Default provision of this contract.  In such event, the Contractor shall be liable for all costs incurred by the Authority in connection with the Termination for Default provision, including but not by way of limitation, the employment of consultants or other contractors to identify the deficiency, to make recommendations regarding methods of correcting the deficiency, the actual correction of the deficiency, and risk of the continued use of the defective supplies, methods of achieving the end purpose of the supplies or other items until the deficiency is corrected, and the estimated cost thereof.</w:t>
      </w:r>
    </w:p>
    <w:p w:rsidR="00AA7A9C" w:rsidRPr="0041225F" w:rsidRDefault="00AA7A9C" w:rsidP="00AA7A9C">
      <w:pPr>
        <w:ind w:left="720" w:hanging="720"/>
        <w:rPr>
          <w:rFonts w:ascii="Times New Roman" w:hAnsi="Times New Roman"/>
        </w:rPr>
      </w:pPr>
    </w:p>
    <w:p w:rsidR="00AA7A9C" w:rsidRPr="0041225F" w:rsidRDefault="00AA7A9C" w:rsidP="00122D12">
      <w:pPr>
        <w:ind w:left="1440" w:hanging="720"/>
        <w:rPr>
          <w:rFonts w:ascii="Times New Roman" w:hAnsi="Times New Roman"/>
        </w:rPr>
      </w:pPr>
      <w:r w:rsidRPr="0041225F">
        <w:rPr>
          <w:rFonts w:ascii="Times New Roman" w:hAnsi="Times New Roman"/>
        </w:rPr>
        <w:t>(h)</w:t>
      </w:r>
      <w:r w:rsidRPr="0041225F">
        <w:rPr>
          <w:rFonts w:ascii="Times New Roman" w:hAnsi="Times New Roman"/>
        </w:rPr>
        <w:tab/>
        <w:t>Correction of deficient replacements and re-performances. The corrected or replaced supplies and any services re-performed pursuant to this provision shall also be subject to all the provisions of the clause to the same extent as supplies or services initially accepted.</w:t>
      </w:r>
    </w:p>
    <w:p w:rsidR="00AA7A9C" w:rsidRPr="0041225F" w:rsidRDefault="00AA7A9C" w:rsidP="00122D12">
      <w:pPr>
        <w:ind w:left="1440" w:hanging="720"/>
        <w:rPr>
          <w:rFonts w:ascii="Times New Roman" w:hAnsi="Times New Roman"/>
        </w:rPr>
      </w:pPr>
    </w:p>
    <w:p w:rsidR="00AA7A9C" w:rsidRPr="0041225F" w:rsidRDefault="00AA7A9C" w:rsidP="00122D12">
      <w:pPr>
        <w:ind w:left="1440" w:hanging="720"/>
        <w:rPr>
          <w:rFonts w:ascii="Times New Roman" w:hAnsi="Times New Roman"/>
        </w:rPr>
      </w:pPr>
      <w:r w:rsidRPr="0041225F">
        <w:rPr>
          <w:rFonts w:ascii="Times New Roman" w:hAnsi="Times New Roman"/>
        </w:rPr>
        <w:t>(i)</w:t>
      </w:r>
      <w:r w:rsidRPr="0041225F">
        <w:rPr>
          <w:rFonts w:ascii="Times New Roman" w:hAnsi="Times New Roman"/>
        </w:rPr>
        <w:tab/>
        <w:t xml:space="preserve">Disassembly/reassembly expense. The Contractor shall be liable for the reasonable cost of any disassembly, reassembly, repair or replacement of </w:t>
      </w:r>
      <w:r w:rsidR="00072FD4" w:rsidRPr="0041225F">
        <w:rPr>
          <w:rFonts w:ascii="Times New Roman" w:hAnsi="Times New Roman"/>
        </w:rPr>
        <w:t>WMATA</w:t>
      </w:r>
      <w:r w:rsidRPr="0041225F">
        <w:rPr>
          <w:rFonts w:ascii="Times New Roman" w:hAnsi="Times New Roman"/>
        </w:rPr>
        <w:t xml:space="preserve"> property required to implement the correction(s) required in accordance with this provision.</w:t>
      </w:r>
    </w:p>
    <w:p w:rsidR="00AA7A9C" w:rsidRPr="0041225F" w:rsidRDefault="00AA7A9C" w:rsidP="00AA7A9C">
      <w:pPr>
        <w:ind w:left="72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52" w:name="_Toc245200391"/>
      <w:r w:rsidRPr="0041225F">
        <w:rPr>
          <w:rFonts w:ascii="Times New Roman" w:hAnsi="Times New Roman"/>
          <w:b/>
        </w:rPr>
        <w:t>12.</w:t>
      </w:r>
      <w:r w:rsidRPr="0041225F">
        <w:rPr>
          <w:rFonts w:ascii="Times New Roman" w:hAnsi="Times New Roman"/>
          <w:b/>
        </w:rPr>
        <w:tab/>
        <w:t>COST OR PRICING DATA</w:t>
      </w:r>
      <w:bookmarkEnd w:id="52"/>
    </w:p>
    <w:p w:rsidR="00AA7A9C" w:rsidRPr="0041225F" w:rsidRDefault="00AA7A9C" w:rsidP="00AA7A9C">
      <w:pPr>
        <w:ind w:left="720" w:hanging="720"/>
        <w:rPr>
          <w:rFonts w:ascii="Times New Roman" w:hAnsi="Times New Roman"/>
        </w:rPr>
      </w:pPr>
    </w:p>
    <w:p w:rsidR="00AA7A9C" w:rsidRPr="0041225F" w:rsidRDefault="00AA7A9C" w:rsidP="00122D12">
      <w:pPr>
        <w:ind w:left="1440" w:hanging="720"/>
        <w:rPr>
          <w:rFonts w:ascii="Times New Roman" w:hAnsi="Times New Roman"/>
        </w:rPr>
      </w:pPr>
      <w:r w:rsidRPr="0041225F">
        <w:rPr>
          <w:rFonts w:ascii="Times New Roman" w:hAnsi="Times New Roman"/>
        </w:rPr>
        <w:t xml:space="preserve">(a)       </w:t>
      </w:r>
      <w:r w:rsidR="00122D12" w:rsidRPr="0041225F">
        <w:rPr>
          <w:rFonts w:ascii="Times New Roman" w:hAnsi="Times New Roman"/>
        </w:rPr>
        <w:tab/>
      </w:r>
      <w:r w:rsidRPr="0041225F">
        <w:rPr>
          <w:rFonts w:ascii="Times New Roman" w:hAnsi="Times New Roman"/>
        </w:rPr>
        <w:t>As part of its pricing proposal for any modification to this Contract requiring a price adjustment involving an aggregate increase or decrease in excess of $100,000 to the Contact price, the Contractor shall submit to the Contracting Officer, either actually or by specific identification in writing, cost or pricing data under the conditions described in this paragraph and certify that, to the best of its knowledge and belief, the cost or pricing data submitted is accurate, complete and current as of the date of the proposal.   The Contractor, at the discretion of the Contracting Officer, may be required to submit cost or pricing data for price adjustments less than $100,000.</w:t>
      </w:r>
    </w:p>
    <w:p w:rsidR="00AA7A9C" w:rsidRPr="0041225F" w:rsidRDefault="00AA7A9C" w:rsidP="00AA7A9C">
      <w:pPr>
        <w:ind w:left="720" w:hanging="720"/>
        <w:rPr>
          <w:rFonts w:ascii="Times New Roman" w:hAnsi="Times New Roman"/>
        </w:rPr>
      </w:pPr>
    </w:p>
    <w:p w:rsidR="00AA7A9C" w:rsidRPr="0041225F" w:rsidRDefault="00AA7A9C" w:rsidP="00AA7A9C">
      <w:pPr>
        <w:ind w:left="720" w:hanging="720"/>
        <w:rPr>
          <w:rFonts w:ascii="Times New Roman" w:hAnsi="Times New Roman"/>
        </w:rPr>
      </w:pPr>
      <w:r w:rsidRPr="0041225F">
        <w:rPr>
          <w:rFonts w:ascii="Times New Roman" w:hAnsi="Times New Roman"/>
        </w:rPr>
        <w:t>(b)</w:t>
      </w:r>
      <w:r w:rsidRPr="0041225F">
        <w:rPr>
          <w:rFonts w:ascii="Times New Roman" w:hAnsi="Times New Roman"/>
        </w:rPr>
        <w:tab/>
        <w:t>The submittal of certified cost or pricing data shall not be required if the price adjustment is based on adequate price competition, established catalog or market prices of commercial items sold in substantial quantities to the general public, or prices set by law or regulation. The Contractor agrees that the terms adequate price competition and established catalog or market prices of commercial items sold in substantial quantities to the general public shall be determined by the Contracting Officer in accordance with the guidelines as set forth in Subpart 15.4 of the Federal Acquisition Regulations (48 CFR 15.4).</w:t>
      </w:r>
    </w:p>
    <w:p w:rsidR="00AA7A9C" w:rsidRPr="0041225F" w:rsidRDefault="00AA7A9C" w:rsidP="00AA7A9C">
      <w:pPr>
        <w:ind w:left="720" w:hanging="720"/>
        <w:rPr>
          <w:rFonts w:ascii="Times New Roman" w:hAnsi="Times New Roman"/>
        </w:rPr>
      </w:pPr>
    </w:p>
    <w:p w:rsidR="00AA7A9C" w:rsidRPr="0041225F" w:rsidRDefault="00AA7A9C" w:rsidP="00AA7A9C">
      <w:pPr>
        <w:ind w:left="720" w:hanging="720"/>
        <w:rPr>
          <w:rFonts w:ascii="Times New Roman" w:hAnsi="Times New Roman"/>
        </w:rPr>
      </w:pPr>
      <w:r w:rsidRPr="0041225F">
        <w:rPr>
          <w:rFonts w:ascii="Times New Roman" w:hAnsi="Times New Roman"/>
        </w:rPr>
        <w:t>(c)</w:t>
      </w:r>
      <w:r w:rsidRPr="0041225F">
        <w:rPr>
          <w:rFonts w:ascii="Times New Roman" w:hAnsi="Times New Roman"/>
        </w:rPr>
        <w:tab/>
        <w:t>Cost or pricing data consists of all facts existing up to the time of agreement on price which prudent buyers and sellers would reasonably expect to have a significant effect on the price negotiations for the modification. The definition of cost or pricing data embraces more than historical accounting data; it also includes where applicable, such factors as subcontractor, supplier and vendor quotations, non-recurring costs, changes in construction methods or contract performance, unit cost trends such as those associated with labor efficiency and any management decisions which could reasonably be expected to have a significant bearing on costs under the proposed modification and the Contract work. Cost or pricing data consists of all facts which can reasonably be expected to contribute to sound estimates of future costs as well as to the validity of costs already incurred. Cost or pricing data, being factual, is that type of information which can be verified. Because the certificate pertains to cost or pricing data, it does not make representations as to the accuracy of the Contractor's judgment on the estimated portion of future costs or projections. The certificate does, however, apply to the data upon which the Contractor's judgment is based.</w:t>
      </w:r>
    </w:p>
    <w:p w:rsidR="00AA7A9C" w:rsidRPr="0041225F" w:rsidRDefault="00AA7A9C" w:rsidP="00AA7A9C">
      <w:pPr>
        <w:ind w:left="72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53" w:name="_Toc245200392"/>
      <w:r w:rsidRPr="0041225F">
        <w:rPr>
          <w:rFonts w:ascii="Times New Roman" w:hAnsi="Times New Roman"/>
          <w:b/>
        </w:rPr>
        <w:t>13.</w:t>
      </w:r>
      <w:r w:rsidRPr="0041225F">
        <w:rPr>
          <w:rFonts w:ascii="Times New Roman" w:hAnsi="Times New Roman"/>
          <w:b/>
        </w:rPr>
        <w:tab/>
        <w:t>COVENANT AGAINST CONTINGENT FEES</w:t>
      </w:r>
      <w:bookmarkEnd w:id="53"/>
    </w:p>
    <w:p w:rsidR="00AA7A9C" w:rsidRPr="0041225F" w:rsidRDefault="00AA7A9C" w:rsidP="00AA7A9C">
      <w:pPr>
        <w:ind w:left="720" w:hanging="720"/>
        <w:rPr>
          <w:rFonts w:ascii="Times New Roman" w:hAnsi="Times New Roman"/>
        </w:rPr>
      </w:pPr>
    </w:p>
    <w:p w:rsidR="00AA7A9C" w:rsidRPr="0041225F" w:rsidRDefault="00AA7A9C" w:rsidP="00564F17">
      <w:pPr>
        <w:ind w:left="720"/>
        <w:rPr>
          <w:rFonts w:ascii="Times New Roman" w:hAnsi="Times New Roman"/>
        </w:rPr>
      </w:pPr>
      <w:r w:rsidRPr="0041225F">
        <w:rPr>
          <w:rFonts w:ascii="Times New Roman" w:hAnsi="Times New Roman"/>
        </w:rPr>
        <w:t>The Contractor warrants that no person or selling agency has been employed or retained to solicit or secure this Contract upon an agreement or understanding for a commission, percentage, brokerage or contingent fee, excepting bona fide employees or bona fide established commercial or selling agencies maintained by the Contractor for the purpose of securing business. For breach or violation of this warranty, the Authority shall have the right to annul this Contract without liability or in its discretion, to deduct from the Contract price or consideration, or otherwise recover, the full amount of such commission, percentage, brokerage, or contingent fee.</w:t>
      </w:r>
    </w:p>
    <w:p w:rsidR="00A973C6" w:rsidRPr="0041225F" w:rsidRDefault="00A973C6" w:rsidP="00564F17">
      <w:pPr>
        <w:ind w:left="720"/>
        <w:rPr>
          <w:rFonts w:ascii="Times New Roman" w:hAnsi="Times New Roman"/>
        </w:rPr>
      </w:pPr>
    </w:p>
    <w:p w:rsidR="00A973C6" w:rsidRPr="0041225F" w:rsidRDefault="00A973C6" w:rsidP="00564F17">
      <w:pPr>
        <w:ind w:left="720"/>
        <w:rPr>
          <w:rFonts w:ascii="Times New Roman" w:hAnsi="Times New Roman"/>
        </w:rPr>
      </w:pPr>
    </w:p>
    <w:p w:rsidR="00A973C6" w:rsidRPr="0041225F" w:rsidRDefault="00A973C6" w:rsidP="00564F17">
      <w:pPr>
        <w:ind w:left="720"/>
        <w:rPr>
          <w:rFonts w:ascii="Times New Roman" w:hAnsi="Times New Roman"/>
        </w:rPr>
      </w:pPr>
    </w:p>
    <w:p w:rsidR="00A973C6" w:rsidRPr="0041225F" w:rsidRDefault="00A973C6" w:rsidP="00564F17">
      <w:pPr>
        <w:ind w:left="720"/>
        <w:rPr>
          <w:rFonts w:ascii="Times New Roman" w:hAnsi="Times New Roman"/>
        </w:rPr>
      </w:pPr>
    </w:p>
    <w:p w:rsidR="00A973C6" w:rsidRPr="0041225F" w:rsidRDefault="00A973C6" w:rsidP="00564F17">
      <w:pPr>
        <w:ind w:left="720"/>
        <w:rPr>
          <w:rFonts w:ascii="Times New Roman" w:hAnsi="Times New Roman"/>
        </w:rPr>
      </w:pPr>
    </w:p>
    <w:p w:rsidR="00A973C6" w:rsidRPr="0041225F" w:rsidRDefault="00A973C6" w:rsidP="00564F17">
      <w:pPr>
        <w:ind w:left="720"/>
        <w:rPr>
          <w:rFonts w:ascii="Times New Roman" w:hAnsi="Times New Roman"/>
        </w:rPr>
      </w:pPr>
    </w:p>
    <w:p w:rsidR="00AA7A9C" w:rsidRPr="0041225F" w:rsidRDefault="00AA7A9C" w:rsidP="00AA7A9C">
      <w:pPr>
        <w:ind w:left="72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54" w:name="_Toc245200393"/>
      <w:r w:rsidRPr="0041225F">
        <w:rPr>
          <w:rFonts w:ascii="Times New Roman" w:hAnsi="Times New Roman"/>
          <w:b/>
        </w:rPr>
        <w:t>14.</w:t>
      </w:r>
      <w:r w:rsidRPr="0041225F">
        <w:rPr>
          <w:rFonts w:ascii="Times New Roman" w:hAnsi="Times New Roman"/>
          <w:b/>
        </w:rPr>
        <w:tab/>
        <w:t>DEFAULT</w:t>
      </w:r>
      <w:bookmarkEnd w:id="54"/>
    </w:p>
    <w:p w:rsidR="00AA7A9C" w:rsidRPr="0041225F" w:rsidRDefault="00AA7A9C" w:rsidP="00AA7A9C">
      <w:pPr>
        <w:ind w:left="720" w:hanging="720"/>
        <w:rPr>
          <w:rFonts w:ascii="Times New Roman" w:hAnsi="Times New Roman"/>
        </w:rPr>
      </w:pPr>
    </w:p>
    <w:p w:rsidR="00AA7A9C" w:rsidRPr="0041225F" w:rsidRDefault="001D089D" w:rsidP="001D089D">
      <w:pPr>
        <w:ind w:left="2160" w:hanging="1440"/>
        <w:rPr>
          <w:rFonts w:ascii="Times New Roman" w:hAnsi="Times New Roman"/>
        </w:rPr>
      </w:pPr>
      <w:r w:rsidRPr="0041225F">
        <w:rPr>
          <w:rFonts w:ascii="Times New Roman" w:hAnsi="Times New Roman"/>
        </w:rPr>
        <w:t xml:space="preserve">(a)       </w:t>
      </w:r>
      <w:r w:rsidR="00AA7A9C" w:rsidRPr="0041225F">
        <w:rPr>
          <w:rFonts w:ascii="Times New Roman" w:hAnsi="Times New Roman"/>
        </w:rPr>
        <w:t>(1)</w:t>
      </w:r>
      <w:r w:rsidR="00AA7A9C" w:rsidRPr="0041225F">
        <w:rPr>
          <w:rFonts w:ascii="Times New Roman" w:hAnsi="Times New Roman"/>
        </w:rPr>
        <w:tab/>
        <w:t xml:space="preserve">The Authority may, subject to paragraphs (c) and (d) of this clause, by written notice of default to the Contractor, terminate this Contract in whole or part if the Contractor fails to: </w:t>
      </w:r>
    </w:p>
    <w:p w:rsidR="00AA7A9C" w:rsidRPr="0041225F" w:rsidRDefault="00AA7A9C" w:rsidP="00AA7A9C">
      <w:pPr>
        <w:ind w:left="720" w:hanging="720"/>
        <w:rPr>
          <w:rFonts w:ascii="Times New Roman" w:hAnsi="Times New Roman"/>
        </w:rPr>
      </w:pPr>
    </w:p>
    <w:p w:rsidR="00AA7A9C" w:rsidRPr="0041225F" w:rsidRDefault="00AA7A9C" w:rsidP="001D089D">
      <w:pPr>
        <w:ind w:left="2880" w:hanging="720"/>
        <w:rPr>
          <w:rFonts w:ascii="Times New Roman" w:hAnsi="Times New Roman"/>
        </w:rPr>
      </w:pPr>
      <w:r w:rsidRPr="0041225F">
        <w:rPr>
          <w:rFonts w:ascii="Times New Roman" w:hAnsi="Times New Roman"/>
        </w:rPr>
        <w:t>(i)</w:t>
      </w:r>
      <w:r w:rsidRPr="0041225F">
        <w:rPr>
          <w:rFonts w:ascii="Times New Roman" w:hAnsi="Times New Roman"/>
        </w:rPr>
        <w:tab/>
        <w:t xml:space="preserve">Deliver the supplies or to perform the services within the time specified in the contract, herein or any extension thereof; </w:t>
      </w:r>
    </w:p>
    <w:p w:rsidR="00AA7A9C" w:rsidRPr="0041225F" w:rsidRDefault="00AA7A9C" w:rsidP="00AA7A9C">
      <w:pPr>
        <w:ind w:left="720" w:hanging="720"/>
        <w:rPr>
          <w:rFonts w:ascii="Times New Roman" w:hAnsi="Times New Roman"/>
        </w:rPr>
      </w:pPr>
    </w:p>
    <w:p w:rsidR="00AA7A9C" w:rsidRPr="0041225F" w:rsidRDefault="00AA7A9C" w:rsidP="00AA7A9C">
      <w:pPr>
        <w:ind w:left="720" w:hanging="720"/>
        <w:rPr>
          <w:rFonts w:ascii="Times New Roman" w:hAnsi="Times New Roman"/>
        </w:rPr>
      </w:pPr>
      <w:r w:rsidRPr="0041225F">
        <w:rPr>
          <w:rFonts w:ascii="Times New Roman" w:hAnsi="Times New Roman"/>
        </w:rPr>
        <w:tab/>
      </w:r>
      <w:r w:rsidRPr="0041225F">
        <w:rPr>
          <w:rFonts w:ascii="Times New Roman" w:hAnsi="Times New Roman"/>
        </w:rPr>
        <w:tab/>
      </w:r>
      <w:r w:rsidRPr="0041225F">
        <w:rPr>
          <w:rFonts w:ascii="Times New Roman" w:hAnsi="Times New Roman"/>
        </w:rPr>
        <w:tab/>
        <w:t>(ii)</w:t>
      </w:r>
      <w:r w:rsidRPr="0041225F">
        <w:rPr>
          <w:rFonts w:ascii="Times New Roman" w:hAnsi="Times New Roman"/>
        </w:rPr>
        <w:tab/>
        <w:t>Make progress, so as to endanger performance of the contract; or</w:t>
      </w:r>
    </w:p>
    <w:p w:rsidR="00AA7A9C" w:rsidRPr="0041225F" w:rsidRDefault="00AA7A9C" w:rsidP="00AA7A9C">
      <w:pPr>
        <w:ind w:left="720" w:hanging="720"/>
        <w:rPr>
          <w:rFonts w:ascii="Times New Roman" w:hAnsi="Times New Roman"/>
        </w:rPr>
      </w:pPr>
    </w:p>
    <w:p w:rsidR="00AA7A9C" w:rsidRPr="0041225F" w:rsidRDefault="00AA7A9C" w:rsidP="00AA7A9C">
      <w:pPr>
        <w:ind w:left="720" w:hanging="720"/>
        <w:rPr>
          <w:rFonts w:ascii="Times New Roman" w:hAnsi="Times New Roman"/>
        </w:rPr>
      </w:pPr>
      <w:r w:rsidRPr="0041225F">
        <w:rPr>
          <w:rFonts w:ascii="Times New Roman" w:hAnsi="Times New Roman"/>
        </w:rPr>
        <w:tab/>
      </w:r>
      <w:r w:rsidRPr="0041225F">
        <w:rPr>
          <w:rFonts w:ascii="Times New Roman" w:hAnsi="Times New Roman"/>
        </w:rPr>
        <w:tab/>
      </w:r>
      <w:r w:rsidRPr="0041225F">
        <w:rPr>
          <w:rFonts w:ascii="Times New Roman" w:hAnsi="Times New Roman"/>
        </w:rPr>
        <w:tab/>
        <w:t>(iii)</w:t>
      </w:r>
      <w:r w:rsidRPr="0041225F">
        <w:rPr>
          <w:rFonts w:ascii="Times New Roman" w:hAnsi="Times New Roman"/>
        </w:rPr>
        <w:tab/>
        <w:t>Perform any of the other provisions of this contract.</w:t>
      </w:r>
    </w:p>
    <w:p w:rsidR="00AA7A9C" w:rsidRPr="0041225F" w:rsidRDefault="00AA7A9C" w:rsidP="00AA7A9C">
      <w:pPr>
        <w:ind w:left="720" w:hanging="720"/>
        <w:rPr>
          <w:rFonts w:ascii="Times New Roman" w:hAnsi="Times New Roman"/>
        </w:rPr>
      </w:pPr>
    </w:p>
    <w:p w:rsidR="00AA7A9C" w:rsidRPr="0041225F" w:rsidRDefault="00AA7A9C" w:rsidP="001D089D">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 xml:space="preserve">The Authority’s right to terminate this contract under paragraphs (a)(1)(ii) and (a)(1)(iii) above, may be exercised if the contractor does not cure such failures within 10 days (or more if authorized by the Contracting Officer) after receipt of notice from the Contracting Officer specifying the failure.    </w:t>
      </w:r>
    </w:p>
    <w:p w:rsidR="00AA7A9C" w:rsidRPr="0041225F" w:rsidRDefault="00AA7A9C" w:rsidP="00AA7A9C">
      <w:pPr>
        <w:ind w:left="72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If the Authority terminates this Contract in whole or in part, it may procure, under the terms and in the manner as the Contracting Officer considers appropriate, supplies or services similar to those terminated in this contract, and the Contractor will be liable to the Authority for any excess costs for those supplies or services. However, the Contractor shall continue the work not terminated.</w:t>
      </w:r>
    </w:p>
    <w:p w:rsidR="00AA7A9C" w:rsidRPr="0041225F" w:rsidRDefault="00AA7A9C" w:rsidP="001D089D">
      <w:pPr>
        <w:ind w:left="1440" w:hanging="720"/>
        <w:rPr>
          <w:rFonts w:ascii="Times New Roman" w:hAnsi="Times New Roman"/>
        </w:rPr>
      </w:pPr>
      <w:r w:rsidRPr="0041225F">
        <w:rPr>
          <w:rFonts w:ascii="Times New Roman" w:hAnsi="Times New Roman"/>
        </w:rPr>
        <w:tab/>
      </w:r>
    </w:p>
    <w:p w:rsidR="00AA7A9C" w:rsidRPr="0041225F" w:rsidRDefault="00AA7A9C" w:rsidP="001D089D">
      <w:pPr>
        <w:ind w:left="1440" w:hanging="720"/>
        <w:rPr>
          <w:rFonts w:ascii="Times New Roman" w:hAnsi="Times New Roman"/>
        </w:rPr>
      </w:pPr>
      <w:r w:rsidRPr="0041225F">
        <w:rPr>
          <w:rFonts w:ascii="Times New Roman" w:hAnsi="Times New Roman"/>
        </w:rPr>
        <w:t>(c)</w:t>
      </w:r>
      <w:r w:rsidRPr="0041225F">
        <w:rPr>
          <w:rFonts w:ascii="Times New Roman" w:hAnsi="Times New Roman"/>
        </w:rPr>
        <w:tab/>
        <w:t>Except for defaults of subcontractors at any tier, the Contractor shall not be liable for any excess costs if the failure to perform the Contract arises from causes beyond the control and without the fault or negligence of the Contractor. Examples of such causes include (1) acts of God or of the public enemy; (2) acts of the Government in its sovereign capacity or the Authority in its contractual capacity; (3) fires; (4) floods; (5) epidemics; (6) quarantine restrictions; (7) strikes; (8) freight embargoes; and (9) unusually severe weather. In each instance the failure to perform must be beyond the control and without the fault or negligence of the Contractor.</w:t>
      </w:r>
    </w:p>
    <w:p w:rsidR="00AA7A9C" w:rsidRPr="0041225F" w:rsidRDefault="00AA7A9C" w:rsidP="001D089D">
      <w:pPr>
        <w:ind w:left="144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(d)</w:t>
      </w:r>
      <w:r w:rsidRPr="0041225F">
        <w:rPr>
          <w:rFonts w:ascii="Times New Roman" w:hAnsi="Times New Roman"/>
        </w:rPr>
        <w:tab/>
        <w:t>If the failure to perform is caused by the default of a subcontractor at any tier, and if the cause of the default is beyond the control of both the Contractor and subcontractor, and without the fault or negligence of either, the Contractor shall not be liable for any excess costs for failure to perform, unless the subcontracted supplies or services were obtainable from other sources in sufficient time for the Contractor to meet the required delivery schedule.</w:t>
      </w:r>
    </w:p>
    <w:p w:rsidR="00AA7A9C" w:rsidRPr="0041225F" w:rsidRDefault="00AA7A9C" w:rsidP="001D089D">
      <w:pPr>
        <w:ind w:left="144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(e)</w:t>
      </w:r>
      <w:r w:rsidRPr="0041225F">
        <w:rPr>
          <w:rFonts w:ascii="Times New Roman" w:hAnsi="Times New Roman"/>
        </w:rPr>
        <w:tab/>
        <w:t xml:space="preserve">If this Contract is terminated for default, the Authority may require the Contractor to transfer title and deliver to the Authority, as directed by the Contracting Officer (1) any completed supplies, and (2) partially completed supplies and materials, parts, tools, dies, jigs, fixtures, plans, drawings, information (including data and intellectual property) and contract rights that the Contractor has specifically produced or acquired for the terminated portion of this contract. Upon direction of the Contracting Officer, the Contractor shall also protect and preserve property in its possession in which the Authority has an interest. </w:t>
      </w:r>
    </w:p>
    <w:p w:rsidR="00AA7A9C" w:rsidRPr="0041225F" w:rsidRDefault="00AA7A9C" w:rsidP="001D089D">
      <w:pPr>
        <w:ind w:left="1440" w:hanging="720"/>
        <w:rPr>
          <w:rFonts w:ascii="Times New Roman" w:hAnsi="Times New Roman"/>
        </w:rPr>
      </w:pPr>
    </w:p>
    <w:p w:rsidR="00A973C6" w:rsidRPr="0041225F" w:rsidRDefault="00A973C6" w:rsidP="001D089D">
      <w:pPr>
        <w:ind w:left="1440" w:hanging="720"/>
        <w:rPr>
          <w:rFonts w:ascii="Times New Roman" w:hAnsi="Times New Roman"/>
        </w:rPr>
      </w:pPr>
    </w:p>
    <w:p w:rsidR="00A973C6" w:rsidRPr="0041225F" w:rsidRDefault="00A973C6" w:rsidP="001D089D">
      <w:pPr>
        <w:ind w:left="1440" w:hanging="720"/>
        <w:rPr>
          <w:rFonts w:ascii="Times New Roman" w:hAnsi="Times New Roman"/>
        </w:rPr>
      </w:pPr>
    </w:p>
    <w:p w:rsidR="00A973C6" w:rsidRPr="0041225F" w:rsidRDefault="00A973C6" w:rsidP="001D089D">
      <w:pPr>
        <w:ind w:left="144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(f)</w:t>
      </w:r>
      <w:r w:rsidRPr="0041225F">
        <w:rPr>
          <w:rFonts w:ascii="Times New Roman" w:hAnsi="Times New Roman"/>
        </w:rPr>
        <w:tab/>
        <w:t>The Authority shall pay contract price for completed supplies delivered and accepted. The Contractor and Contracting Officer shall agree on the amount of payment for items identified in paragraph (e) above that were delivered and accepted by the Authority and for the protection and preservation of property. Failure to agree shall be a dispute under the DISPUTES clause of this Contract. The Authority may withhold from these amounts any sum the Contracting Officer determines to be necessary to protect the Authority against loss because of outstanding liens or claims of former lien holders.</w:t>
      </w:r>
    </w:p>
    <w:p w:rsidR="00A973C6" w:rsidRPr="0041225F" w:rsidRDefault="00A973C6" w:rsidP="001D089D">
      <w:pPr>
        <w:ind w:left="144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(g)</w:t>
      </w:r>
      <w:r w:rsidRPr="0041225F">
        <w:rPr>
          <w:rFonts w:ascii="Times New Roman" w:hAnsi="Times New Roman"/>
        </w:rPr>
        <w:tab/>
        <w:t xml:space="preserve">If, after termination, it is determined that the Contractor was not in default or that the default was excusable, the rights and obligations of the parties shall be the same as if the notice of termination had been issued for the convenience of the Authority. </w:t>
      </w:r>
    </w:p>
    <w:p w:rsidR="00AA7A9C" w:rsidRPr="0041225F" w:rsidRDefault="00AA7A9C" w:rsidP="001D089D">
      <w:pPr>
        <w:ind w:left="144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(h)</w:t>
      </w:r>
      <w:r w:rsidRPr="0041225F">
        <w:rPr>
          <w:rFonts w:ascii="Times New Roman" w:hAnsi="Times New Roman"/>
        </w:rPr>
        <w:tab/>
        <w:t>The rights and remedies of the Authority in this clause are in addition to any other rights and remedies provided by law or under this Contract.</w:t>
      </w:r>
    </w:p>
    <w:p w:rsidR="00AA7A9C" w:rsidRPr="0041225F" w:rsidRDefault="00AA7A9C" w:rsidP="00AA7A9C">
      <w:pPr>
        <w:ind w:left="72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55" w:name="_Toc245200394"/>
      <w:r w:rsidRPr="0041225F">
        <w:rPr>
          <w:rFonts w:ascii="Times New Roman" w:hAnsi="Times New Roman"/>
          <w:b/>
        </w:rPr>
        <w:t>15.</w:t>
      </w:r>
      <w:r w:rsidRPr="0041225F">
        <w:rPr>
          <w:rFonts w:ascii="Times New Roman" w:hAnsi="Times New Roman"/>
          <w:b/>
        </w:rPr>
        <w:tab/>
        <w:t>DISPUTES</w:t>
      </w:r>
      <w:bookmarkEnd w:id="55"/>
    </w:p>
    <w:p w:rsidR="00AA7A9C" w:rsidRPr="0041225F" w:rsidRDefault="00AA7A9C" w:rsidP="00AA7A9C">
      <w:pPr>
        <w:ind w:left="720" w:hanging="720"/>
        <w:rPr>
          <w:rFonts w:ascii="Times New Roman" w:hAnsi="Times New Roman"/>
        </w:rPr>
      </w:pPr>
      <w:r w:rsidRPr="0041225F">
        <w:rPr>
          <w:rFonts w:ascii="Times New Roman" w:hAnsi="Times New Roman"/>
        </w:rPr>
        <w:tab/>
      </w:r>
    </w:p>
    <w:p w:rsidR="00AA7A9C" w:rsidRPr="0041225F" w:rsidRDefault="00AA7A9C" w:rsidP="001D089D">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 xml:space="preserve">Except as otherwise provided in this Contract, any dispute concerning a question of fact arising  under or related to this Contract which is not disposed of by agreement shall be decided by the Contracting Officer, who shall reduce his/her decision to writing and mail or otherwise furnish a copy thereof to the Contractor. The decision of the Contracting Officer shall be final and conclusive unless, within thirty (30) calendar days from the date of receipt of such copy, the Contractor mails or otherwise furnishes to the Contracting Officer a written notice of appeal addressed to the Authority Board of Directors. Such notice would indicate that an appeal is intended and should reference the decision and contract number.  The decision of the Board of Directors or its duly authorized representative for the determination of such appeals shall be final and conclusive unless in proceedings initiated by either party for review of such decision in a court of competent jurisdiction, the court determines the decision to have been fraudulent, or capricious, or arbitrary, or so grossly erroneous as necessarily to imply bad faith, or is not supported by substantial evidence. In connection with any appeal proceeding under this clause, the Contractor, or the Authority, as the case may be, shall be afforded an opportunity to be heard and offer evidence in support of its appeal. Pending final decision of a dispute hereunder, the Contractor shall proceed diligently with the performance of the Contract and in accordance with the Contracting Officer's decision. The Armed Services Board of Contract Appeals is the authorized representative of the Board of Directors for final decisions on an appeal.  </w:t>
      </w:r>
    </w:p>
    <w:p w:rsidR="00AA7A9C" w:rsidRPr="0041225F" w:rsidRDefault="00AA7A9C" w:rsidP="00AA7A9C">
      <w:pPr>
        <w:ind w:left="72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This DISPUTES clause does not preclude consideration of question of law in connection with decisions provided for in Section a. above. Nothing in the Contract, however, shall be construed as making final the decisions of the Board of Directors or its representative on a question of law.</w:t>
      </w:r>
    </w:p>
    <w:p w:rsidR="00AA7A9C" w:rsidRPr="0041225F" w:rsidRDefault="00AA7A9C" w:rsidP="00AA7A9C">
      <w:pPr>
        <w:ind w:left="72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56" w:name="_Toc245200395"/>
      <w:r w:rsidRPr="0041225F">
        <w:rPr>
          <w:rFonts w:ascii="Times New Roman" w:hAnsi="Times New Roman"/>
          <w:b/>
        </w:rPr>
        <w:t>16.</w:t>
      </w:r>
      <w:r w:rsidRPr="0041225F">
        <w:rPr>
          <w:rFonts w:ascii="Times New Roman" w:hAnsi="Times New Roman"/>
          <w:b/>
        </w:rPr>
        <w:tab/>
        <w:t>EMPLOYMENT RESTRICTION WARRANTY</w:t>
      </w:r>
      <w:bookmarkEnd w:id="56"/>
    </w:p>
    <w:p w:rsidR="00AA7A9C" w:rsidRPr="0041225F" w:rsidRDefault="00AA7A9C" w:rsidP="00AA7A9C">
      <w:pPr>
        <w:ind w:left="72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 xml:space="preserve">The Contractor warrants that it will not offer employment to any officer or employee of the Washington Metropolitan Area Transit </w:t>
      </w:r>
      <w:r w:rsidR="00072FD4" w:rsidRPr="0041225F">
        <w:rPr>
          <w:rFonts w:ascii="Times New Roman" w:hAnsi="Times New Roman"/>
        </w:rPr>
        <w:t>WMATA</w:t>
      </w:r>
      <w:r w:rsidRPr="0041225F">
        <w:rPr>
          <w:rFonts w:ascii="Times New Roman" w:hAnsi="Times New Roman"/>
        </w:rPr>
        <w:t xml:space="preserve"> (</w:t>
      </w:r>
      <w:r w:rsidR="00072FD4" w:rsidRPr="0041225F">
        <w:rPr>
          <w:rFonts w:ascii="Times New Roman" w:hAnsi="Times New Roman"/>
        </w:rPr>
        <w:t>WMATA</w:t>
      </w:r>
      <w:r w:rsidRPr="0041225F">
        <w:rPr>
          <w:rFonts w:ascii="Times New Roman" w:hAnsi="Times New Roman"/>
        </w:rPr>
        <w:t>) who has been involved, directly or indirectly, in any matter of financial interest to the Contractor until at least one (1) year after the officer or employee has ceased involvement in or responsibility for the matter.</w:t>
      </w:r>
    </w:p>
    <w:p w:rsidR="00AA7A9C" w:rsidRPr="0041225F" w:rsidRDefault="00AA7A9C" w:rsidP="001D089D">
      <w:pPr>
        <w:ind w:left="144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 xml:space="preserve">The Contractor further warrants that it will not employ any </w:t>
      </w:r>
      <w:r w:rsidR="00072FD4" w:rsidRPr="0041225F">
        <w:rPr>
          <w:rFonts w:ascii="Times New Roman" w:hAnsi="Times New Roman"/>
        </w:rPr>
        <w:t>WMATA</w:t>
      </w:r>
      <w:r w:rsidRPr="0041225F">
        <w:rPr>
          <w:rFonts w:ascii="Times New Roman" w:hAnsi="Times New Roman"/>
        </w:rPr>
        <w:t xml:space="preserve"> officer or employee who has had direct responsibility for any matter of financial interest to the Contractor within the year prior to the retirement or termination of the officer or employee until at least one (1) full year after such officer or employee has left the employment of the Authority.</w:t>
      </w:r>
    </w:p>
    <w:p w:rsidR="00AA7A9C" w:rsidRPr="0041225F" w:rsidRDefault="00AA7A9C" w:rsidP="001D089D">
      <w:pPr>
        <w:ind w:left="144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(c)</w:t>
      </w:r>
      <w:r w:rsidRPr="0041225F">
        <w:rPr>
          <w:rFonts w:ascii="Times New Roman" w:hAnsi="Times New Roman"/>
        </w:rPr>
        <w:tab/>
        <w:t>The one (1) year requirement described in this provision may be waived at the discretion of the Contracting Officer if the Authority employee or former employee has been subject to a Reduction in Force; in such case, the Contracting Officer will provide the Contractor with a letter to that effect.</w:t>
      </w:r>
    </w:p>
    <w:p w:rsidR="00AA7A9C" w:rsidRPr="0041225F" w:rsidRDefault="00AA7A9C" w:rsidP="001D089D">
      <w:pPr>
        <w:ind w:left="144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(d)</w:t>
      </w:r>
      <w:r w:rsidRPr="0041225F">
        <w:rPr>
          <w:rFonts w:ascii="Times New Roman" w:hAnsi="Times New Roman"/>
        </w:rPr>
        <w:tab/>
        <w:t xml:space="preserve">If a waiver is granted, or if a former employee of the Authority is eventually hired, the Contractor shall be responsible for ensuring that the former employee is not directly involved in negotiating or otherwise dealing with Authority on any particular matter over which such employee had responsibility during his or her period of employment at </w:t>
      </w:r>
      <w:r w:rsidR="00072FD4" w:rsidRPr="0041225F">
        <w:rPr>
          <w:rFonts w:ascii="Times New Roman" w:hAnsi="Times New Roman"/>
        </w:rPr>
        <w:t>WMATA</w:t>
      </w:r>
      <w:r w:rsidRPr="0041225F">
        <w:rPr>
          <w:rFonts w:ascii="Times New Roman" w:hAnsi="Times New Roman"/>
        </w:rPr>
        <w:t>.</w:t>
      </w:r>
    </w:p>
    <w:p w:rsidR="00AA7A9C" w:rsidRPr="0041225F" w:rsidRDefault="00AA7A9C" w:rsidP="001D089D">
      <w:pPr>
        <w:ind w:left="144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(e)</w:t>
      </w:r>
      <w:r w:rsidRPr="0041225F">
        <w:rPr>
          <w:rFonts w:ascii="Times New Roman" w:hAnsi="Times New Roman"/>
        </w:rPr>
        <w:tab/>
        <w:t xml:space="preserve">Should the Contractor fail to comply with paragraphs (a), (b) or (d) above, the Contracting Officer shall have the right to withhold payment under this Contract in an amount not to exceed 2% of the total Contract amount as liquidated damages to the Authority, such withholding to be in addition to any other withholding under this Contract. Further, the Contracting Officer shall consider such violation in evaluating the Contractor's responsibility in connection with award of any future </w:t>
      </w:r>
      <w:r w:rsidR="00072FD4" w:rsidRPr="0041225F">
        <w:rPr>
          <w:rFonts w:ascii="Times New Roman" w:hAnsi="Times New Roman"/>
        </w:rPr>
        <w:t>WMATA</w:t>
      </w:r>
      <w:r w:rsidRPr="0041225F">
        <w:rPr>
          <w:rFonts w:ascii="Times New Roman" w:hAnsi="Times New Roman"/>
        </w:rPr>
        <w:t xml:space="preserve"> Contract.</w:t>
      </w:r>
    </w:p>
    <w:p w:rsidR="00A25D9C" w:rsidRPr="0041225F" w:rsidRDefault="00A25D9C" w:rsidP="00D94BF7">
      <w:pPr>
        <w:ind w:left="720" w:hanging="720"/>
        <w:outlineLvl w:val="2"/>
        <w:rPr>
          <w:rFonts w:ascii="Times New Roman" w:hAnsi="Times New Roman"/>
          <w:b/>
        </w:rPr>
      </w:pPr>
      <w:bookmarkStart w:id="57" w:name="_Toc245200396"/>
    </w:p>
    <w:p w:rsidR="00AA7A9C" w:rsidRPr="0041225F" w:rsidRDefault="00AA7A9C" w:rsidP="00D94BF7">
      <w:pPr>
        <w:ind w:left="720" w:hanging="720"/>
        <w:outlineLvl w:val="2"/>
        <w:rPr>
          <w:rFonts w:ascii="Times New Roman" w:hAnsi="Times New Roman"/>
          <w:b/>
        </w:rPr>
      </w:pPr>
      <w:r w:rsidRPr="0041225F">
        <w:rPr>
          <w:rFonts w:ascii="Times New Roman" w:hAnsi="Times New Roman"/>
          <w:b/>
        </w:rPr>
        <w:t>17.</w:t>
      </w:r>
      <w:r w:rsidRPr="0041225F">
        <w:rPr>
          <w:rFonts w:ascii="Times New Roman" w:hAnsi="Times New Roman"/>
          <w:b/>
        </w:rPr>
        <w:tab/>
        <w:t>EXTRAS (SUPPLIES)</w:t>
      </w:r>
      <w:bookmarkEnd w:id="57"/>
    </w:p>
    <w:p w:rsidR="00AA7A9C" w:rsidRPr="0041225F" w:rsidRDefault="00AA7A9C" w:rsidP="00AA7A9C">
      <w:pPr>
        <w:ind w:left="720" w:hanging="720"/>
        <w:rPr>
          <w:rFonts w:ascii="Times New Roman" w:hAnsi="Times New Roman"/>
        </w:rPr>
      </w:pPr>
    </w:p>
    <w:p w:rsidR="00AA7A9C" w:rsidRPr="0041225F" w:rsidRDefault="00AA7A9C" w:rsidP="001D089D">
      <w:pPr>
        <w:ind w:left="720"/>
        <w:rPr>
          <w:rFonts w:ascii="Times New Roman" w:hAnsi="Times New Roman"/>
        </w:rPr>
      </w:pPr>
      <w:r w:rsidRPr="0041225F">
        <w:rPr>
          <w:rFonts w:ascii="Times New Roman" w:hAnsi="Times New Roman"/>
        </w:rPr>
        <w:t>Except as otherwise provided in this Contract, no payment for extras shall be made unless such extras and the prices therefore have been authorized in writing in advance by the Contracting Officer.</w:t>
      </w:r>
    </w:p>
    <w:p w:rsidR="00AA7A9C" w:rsidRPr="0041225F" w:rsidRDefault="00AA7A9C" w:rsidP="00AA7A9C">
      <w:pPr>
        <w:ind w:left="72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58" w:name="_Toc245200397"/>
      <w:r w:rsidRPr="0041225F">
        <w:rPr>
          <w:rFonts w:ascii="Times New Roman" w:hAnsi="Times New Roman"/>
          <w:b/>
        </w:rPr>
        <w:t>18.</w:t>
      </w:r>
      <w:r w:rsidRPr="0041225F">
        <w:rPr>
          <w:rFonts w:ascii="Times New Roman" w:hAnsi="Times New Roman"/>
          <w:b/>
        </w:rPr>
        <w:tab/>
        <w:t>FEDERAL, STATE, AND LOCAL TAXES</w:t>
      </w:r>
      <w:bookmarkEnd w:id="58"/>
    </w:p>
    <w:p w:rsidR="00AA7A9C" w:rsidRPr="0041225F" w:rsidRDefault="00AA7A9C" w:rsidP="00AA7A9C">
      <w:pPr>
        <w:ind w:left="72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Except as may be otherwise provided in this Contract, the Contract price includes all applicable Federal, State and Local taxes and duties.</w:t>
      </w:r>
    </w:p>
    <w:p w:rsidR="00AA7A9C" w:rsidRPr="0041225F" w:rsidRDefault="00AA7A9C" w:rsidP="001D089D">
      <w:pPr>
        <w:ind w:left="144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Nevertheless, with respect to any Federal excise tax or duty on the transactions or property covered by this Contract, if a statue, court decision, written ruling or regulation takes effect after the Contract date, and:</w:t>
      </w:r>
    </w:p>
    <w:p w:rsidR="00AA7A9C" w:rsidRPr="0041225F" w:rsidRDefault="00AA7A9C" w:rsidP="00AA7A9C">
      <w:pPr>
        <w:ind w:left="720" w:hanging="720"/>
        <w:rPr>
          <w:rFonts w:ascii="Times New Roman" w:hAnsi="Times New Roman"/>
        </w:rPr>
      </w:pPr>
    </w:p>
    <w:p w:rsidR="00AA7A9C" w:rsidRPr="0041225F" w:rsidRDefault="00AA7A9C" w:rsidP="001D089D">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Results in the Contractor being required to pay or bear the burden of any such Federal excise tax or duty or increase in the rate thereof which would not otherwise have been payable on such transactions or property, the Contract price shall be increased by the amount of such tax or duty or rate increase, provided the Contractor warrants in writing that no amount for such newly imposed Federal excise tax or duty or rate increase was included in the Contract price as a contingency reserve or otherwise; or</w:t>
      </w:r>
    </w:p>
    <w:p w:rsidR="00AA7A9C" w:rsidRPr="0041225F" w:rsidRDefault="00AA7A9C" w:rsidP="001D089D">
      <w:pPr>
        <w:ind w:left="2160" w:hanging="720"/>
        <w:rPr>
          <w:rFonts w:ascii="Times New Roman" w:hAnsi="Times New Roman"/>
        </w:rPr>
      </w:pPr>
    </w:p>
    <w:p w:rsidR="00AA7A9C" w:rsidRPr="0041225F" w:rsidRDefault="00AA7A9C" w:rsidP="001D089D">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Results in the Contractor not being required to pay or bear the burden of, or in his obtaining a refund or drawback of, any such Federal excise tax or duty which would otherwise have been payable on such transactions or property or which was the basis of an increase in the Contract price, the Contract price shall be decreased by the amount of the relief, refund, or drawback, or that amount shall be paid to the Authority, as directed by the Contracting Officer. The Contract price shall be similarly decreased if the Contractor, through his fault or negligence or his failure to follow instructions of the Contracting Officer, is required to pay or bear the burden of, or does not obtain a refund or drawback of, any such Federal excise tax or duty.</w:t>
      </w:r>
    </w:p>
    <w:p w:rsidR="00AA7A9C" w:rsidRPr="0041225F" w:rsidRDefault="00AA7A9C" w:rsidP="00AA7A9C">
      <w:pPr>
        <w:ind w:left="72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(c)</w:t>
      </w:r>
      <w:r w:rsidRPr="0041225F">
        <w:rPr>
          <w:rFonts w:ascii="Times New Roman" w:hAnsi="Times New Roman"/>
        </w:rPr>
        <w:tab/>
        <w:t>Paragraph (b) above shall not be applicable to social security taxes or to any other employment tax.</w:t>
      </w:r>
    </w:p>
    <w:p w:rsidR="00AA7A9C" w:rsidRPr="0041225F" w:rsidRDefault="00AA7A9C" w:rsidP="001D089D">
      <w:pPr>
        <w:ind w:left="144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(d)</w:t>
      </w:r>
      <w:r w:rsidRPr="0041225F">
        <w:rPr>
          <w:rFonts w:ascii="Times New Roman" w:hAnsi="Times New Roman"/>
        </w:rPr>
        <w:tab/>
        <w:t>No adjustment of less than $250 shall be made in the Contract price pursuant to paragraph (b) above.</w:t>
      </w:r>
    </w:p>
    <w:p w:rsidR="00AA7A9C" w:rsidRPr="0041225F" w:rsidRDefault="00AA7A9C" w:rsidP="001D089D">
      <w:pPr>
        <w:ind w:left="144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(e)</w:t>
      </w:r>
      <w:r w:rsidRPr="0041225F">
        <w:rPr>
          <w:rFonts w:ascii="Times New Roman" w:hAnsi="Times New Roman"/>
        </w:rPr>
        <w:tab/>
        <w:t>As used in paragraph (b) above, the term “Contract date” means the date the contract was executed by the Authority. As to additional supplies or services procured by modification to this Contract, the term “Contract date” means the effective date of such modification.</w:t>
      </w:r>
    </w:p>
    <w:p w:rsidR="00AA7A9C" w:rsidRPr="0041225F" w:rsidRDefault="00AA7A9C" w:rsidP="001D089D">
      <w:pPr>
        <w:ind w:left="144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(f)</w:t>
      </w:r>
      <w:r w:rsidRPr="0041225F">
        <w:rPr>
          <w:rFonts w:ascii="Times New Roman" w:hAnsi="Times New Roman"/>
        </w:rPr>
        <w:tab/>
        <w:t>Unless a reasonable basis to sustain an exemption does not exist, the Authority upon the request of the Contractor shall, without further liability, furnish evidence appropriate to establish exemption from any relevant Federal, State or Local tax; provided that evidence appropriate to establish exemption from any Federal excise tax or duty which may give rise to either an increase or decrease in the Contract price, will be furnished only at the discretion of the Authority.</w:t>
      </w:r>
    </w:p>
    <w:p w:rsidR="00AA7A9C" w:rsidRPr="0041225F" w:rsidRDefault="00AA7A9C" w:rsidP="00AA7A9C">
      <w:pPr>
        <w:ind w:left="72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(g)</w:t>
      </w:r>
      <w:r w:rsidRPr="0041225F">
        <w:rPr>
          <w:rFonts w:ascii="Times New Roman" w:hAnsi="Times New Roman"/>
        </w:rPr>
        <w:tab/>
        <w:t>The Contractor shall promptly notify the Contracting Officer of matters which will result in either an increase or decrease in the Contract price and shall take action with respect thereto as directed by the Contracting Officer.</w:t>
      </w:r>
    </w:p>
    <w:p w:rsidR="00AA7A9C" w:rsidRPr="0041225F" w:rsidRDefault="00AA7A9C" w:rsidP="00AA7A9C">
      <w:pPr>
        <w:ind w:left="72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59" w:name="_Toc245200398"/>
      <w:r w:rsidRPr="0041225F">
        <w:rPr>
          <w:rFonts w:ascii="Times New Roman" w:hAnsi="Times New Roman"/>
          <w:b/>
        </w:rPr>
        <w:t>19.</w:t>
      </w:r>
      <w:r w:rsidRPr="0041225F">
        <w:rPr>
          <w:rFonts w:ascii="Times New Roman" w:hAnsi="Times New Roman"/>
          <w:b/>
        </w:rPr>
        <w:tab/>
        <w:t>GRATUITIES</w:t>
      </w:r>
      <w:bookmarkEnd w:id="59"/>
    </w:p>
    <w:p w:rsidR="00217D4C" w:rsidRPr="0041225F" w:rsidRDefault="00217D4C" w:rsidP="00D94BF7">
      <w:pPr>
        <w:ind w:left="720" w:hanging="720"/>
        <w:outlineLvl w:val="2"/>
        <w:rPr>
          <w:rFonts w:ascii="Times New Roman" w:hAnsi="Times New Roman"/>
          <w:b/>
        </w:rPr>
      </w:pPr>
    </w:p>
    <w:p w:rsidR="00AA7A9C" w:rsidRPr="0041225F" w:rsidRDefault="00AA7A9C" w:rsidP="001D089D">
      <w:pPr>
        <w:ind w:left="1440" w:hanging="720"/>
        <w:rPr>
          <w:rFonts w:ascii="Times New Roman" w:hAnsi="Times New Roman"/>
        </w:rPr>
      </w:pPr>
      <w:r w:rsidRPr="0041225F">
        <w:rPr>
          <w:rFonts w:ascii="Times New Roman" w:hAnsi="Times New Roman"/>
        </w:rPr>
        <w:t xml:space="preserve">(a) </w:t>
      </w:r>
      <w:r w:rsidRPr="0041225F">
        <w:rPr>
          <w:rFonts w:ascii="Times New Roman" w:hAnsi="Times New Roman"/>
        </w:rPr>
        <w:tab/>
        <w:t>In connection with performance of work required under this Contract, or any changes or modifications relative thereto, the giving of or offering to give gratuities (in the form of entertainment, gifts or otherwise) by the Contractor, or any agent, representative or other person deemed to be acting on behalf of the Contractor, or any supplier or subcontractor furnishing material to or performing work under this Contractor, or any agent, representative or other person deemed to be acting on behalf of such supplier or subcontractor, to any Director, Officer or employee of the Authority; or to any Director, Officer, employee or agent of any of the Authority's agents, consultants, representatives or other persons deemed to be acting for or on behalf of the Authority with a view toward securing a contract or securing favorable treatment with respect to the awarding or amending, or the making of any determinations with respect to the performing of such contract is expressly forbidden. The terms of this GRATUITIES clause shall be strictly construed and enforced in the event of violations hereto.</w:t>
      </w:r>
    </w:p>
    <w:p w:rsidR="00AA7A9C" w:rsidRPr="0041225F" w:rsidRDefault="00AA7A9C" w:rsidP="001D089D">
      <w:pPr>
        <w:ind w:left="144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Reported instances of the giving or offering to give gratuities within the context of this GRATUITIES clause will be investigated by the Board of Directors or its duly authorized representative. A preliminary investigation will be made to determine whether there is probable cause to suspect that a violation of this clause has been committed. If such probable cause is found to exist, the Board of Directors, or its duly authorized representative, shall formally notify the suspected donor corporation or individual in writing of the particulars of the event; and provide such donor the opportunity to be heard on the matter. The aims of the investigations and hearing shall be to ensure due process and to preserve the best interests and rights of all parties by the full and fair disclosure of all relevant and material information. Accordingly, the Board of Directors, or its duly authorized representative, shall require production of all pertinent documents and records, and sworn testimony from witnesses. During the pendency of any investigation or hearing treating with a violation of this GRATUITIES clause, the Board of Directors, or its duly authorized representative may exercise its power granted by the Washington Metropolitan Area Transit Authority Compact, Public Law 774, 80 Star. 1324, Article V, General Powers, Subparagraph (k), by issuing subpoenas to compel the attendance of necessary witnesses, and to compel production of papers, records, accounts, ledgers and documents. The subpoenas shall be enforceable by order of an appropriate United States District Court. If, after notice and hearing, or notice of the opportunity to be heard, the Board of Directors, or its duly authorized representative, finds that a violation of this GRATUITIES clause has been committed, the Authority shall have the right to:</w:t>
      </w:r>
    </w:p>
    <w:p w:rsidR="00AA7A9C" w:rsidRPr="0041225F" w:rsidRDefault="00AA7A9C" w:rsidP="00AA7A9C">
      <w:pPr>
        <w:ind w:left="720" w:hanging="720"/>
        <w:rPr>
          <w:rFonts w:ascii="Times New Roman" w:hAnsi="Times New Roman"/>
        </w:rPr>
      </w:pPr>
    </w:p>
    <w:p w:rsidR="00AA7A9C" w:rsidRPr="0041225F" w:rsidRDefault="00AA7A9C" w:rsidP="001D089D">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 xml:space="preserve">Require that the individual(s) giving or offering the gratuity be removed from further participation on any </w:t>
      </w:r>
      <w:r w:rsidR="00072FD4" w:rsidRPr="0041225F">
        <w:rPr>
          <w:rFonts w:ascii="Times New Roman" w:hAnsi="Times New Roman"/>
        </w:rPr>
        <w:t>WMATA</w:t>
      </w:r>
      <w:r w:rsidRPr="0041225F">
        <w:rPr>
          <w:rFonts w:ascii="Times New Roman" w:hAnsi="Times New Roman"/>
        </w:rPr>
        <w:t xml:space="preserve"> projects, (be terminated);</w:t>
      </w:r>
    </w:p>
    <w:p w:rsidR="00AA7A9C" w:rsidRPr="0041225F" w:rsidRDefault="00AA7A9C" w:rsidP="001D089D">
      <w:pPr>
        <w:ind w:left="2160" w:hanging="720"/>
        <w:rPr>
          <w:rFonts w:ascii="Times New Roman" w:hAnsi="Times New Roman"/>
        </w:rPr>
      </w:pPr>
    </w:p>
    <w:p w:rsidR="00AA7A9C" w:rsidRPr="0041225F" w:rsidRDefault="00AA7A9C" w:rsidP="001D089D">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Deny the Contractor any G &amp; A (general and administrative) mark-ups for all changes and/or modifications found to be tainted by the giving of or offering to give gratuities;</w:t>
      </w:r>
    </w:p>
    <w:p w:rsidR="00AA7A9C" w:rsidRPr="0041225F" w:rsidRDefault="00AA7A9C" w:rsidP="001D089D">
      <w:pPr>
        <w:ind w:left="2160" w:hanging="720"/>
        <w:rPr>
          <w:rFonts w:ascii="Times New Roman" w:hAnsi="Times New Roman"/>
        </w:rPr>
      </w:pPr>
    </w:p>
    <w:p w:rsidR="00AA7A9C" w:rsidRPr="0041225F" w:rsidRDefault="00AA7A9C" w:rsidP="001D089D">
      <w:pPr>
        <w:ind w:left="2160" w:hanging="720"/>
        <w:rPr>
          <w:rFonts w:ascii="Times New Roman" w:hAnsi="Times New Roman"/>
        </w:rPr>
      </w:pPr>
      <w:r w:rsidRPr="0041225F">
        <w:rPr>
          <w:rFonts w:ascii="Times New Roman" w:hAnsi="Times New Roman"/>
        </w:rPr>
        <w:t>(3)</w:t>
      </w:r>
      <w:r w:rsidRPr="0041225F">
        <w:rPr>
          <w:rFonts w:ascii="Times New Roman" w:hAnsi="Times New Roman"/>
        </w:rPr>
        <w:tab/>
        <w:t xml:space="preserve">Preclude the Contractor from bidding on, receiving or participating as joint venturer, subcontractor or otherwise in any </w:t>
      </w:r>
      <w:r w:rsidR="00072FD4" w:rsidRPr="0041225F">
        <w:rPr>
          <w:rFonts w:ascii="Times New Roman" w:hAnsi="Times New Roman"/>
        </w:rPr>
        <w:t>WMATA</w:t>
      </w:r>
      <w:r w:rsidRPr="0041225F">
        <w:rPr>
          <w:rFonts w:ascii="Times New Roman" w:hAnsi="Times New Roman"/>
        </w:rPr>
        <w:t xml:space="preserve"> project for a period of five (5) years;</w:t>
      </w:r>
    </w:p>
    <w:p w:rsidR="00AA7A9C" w:rsidRPr="0041225F" w:rsidRDefault="00AA7A9C" w:rsidP="001D089D">
      <w:pPr>
        <w:ind w:left="2160" w:hanging="720"/>
        <w:rPr>
          <w:rFonts w:ascii="Times New Roman" w:hAnsi="Times New Roman"/>
        </w:rPr>
      </w:pPr>
    </w:p>
    <w:p w:rsidR="00AA7A9C" w:rsidRPr="0041225F" w:rsidRDefault="00AA7A9C" w:rsidP="001D089D">
      <w:pPr>
        <w:ind w:left="2160" w:hanging="720"/>
        <w:rPr>
          <w:rFonts w:ascii="Times New Roman" w:hAnsi="Times New Roman"/>
        </w:rPr>
      </w:pPr>
      <w:r w:rsidRPr="0041225F">
        <w:rPr>
          <w:rFonts w:ascii="Times New Roman" w:hAnsi="Times New Roman"/>
        </w:rPr>
        <w:t>(4)</w:t>
      </w:r>
      <w:r w:rsidRPr="0041225F">
        <w:rPr>
          <w:rFonts w:ascii="Times New Roman" w:hAnsi="Times New Roman"/>
        </w:rPr>
        <w:tab/>
        <w:t>Have complete access to all the Contractor's financial books, records and accounts for the purpose of performing a comprehensive audit of the entire project.</w:t>
      </w:r>
    </w:p>
    <w:p w:rsidR="00AA7A9C" w:rsidRPr="0041225F" w:rsidRDefault="00AA7A9C" w:rsidP="001D089D">
      <w:pPr>
        <w:ind w:left="2160" w:hanging="720"/>
        <w:rPr>
          <w:rFonts w:ascii="Times New Roman" w:hAnsi="Times New Roman"/>
        </w:rPr>
      </w:pPr>
    </w:p>
    <w:p w:rsidR="00AA7A9C" w:rsidRPr="0041225F" w:rsidRDefault="00AA7A9C" w:rsidP="001D089D">
      <w:pPr>
        <w:ind w:left="2160" w:hanging="720"/>
        <w:rPr>
          <w:rFonts w:ascii="Times New Roman" w:hAnsi="Times New Roman"/>
        </w:rPr>
      </w:pPr>
      <w:r w:rsidRPr="0041225F">
        <w:rPr>
          <w:rFonts w:ascii="Times New Roman" w:hAnsi="Times New Roman"/>
        </w:rPr>
        <w:t>(5)</w:t>
      </w:r>
      <w:r w:rsidRPr="0041225F">
        <w:rPr>
          <w:rFonts w:ascii="Times New Roman" w:hAnsi="Times New Roman"/>
        </w:rPr>
        <w:tab/>
        <w:t>In the event of repeated violations of this GRATUITIES clause or of gross or extreme conduct indicative of a corrupt intent to gain special advantage, by written notice to the Contractor, terminate the right of the Contractor to proceed under the Contract.</w:t>
      </w:r>
    </w:p>
    <w:p w:rsidR="00AA7A9C" w:rsidRPr="0041225F" w:rsidRDefault="00AA7A9C" w:rsidP="00AA7A9C">
      <w:pPr>
        <w:ind w:left="72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 xml:space="preserve">(c) </w:t>
      </w:r>
      <w:r w:rsidRPr="0041225F">
        <w:rPr>
          <w:rFonts w:ascii="Times New Roman" w:hAnsi="Times New Roman"/>
        </w:rPr>
        <w:tab/>
        <w:t>The existence of the facts upon which the Board of Directors, or its duly authorized representative, makes findings in connection with investigations and hearings in consonance herewith, shall be an issue and may be reviewed in any competent court.</w:t>
      </w:r>
    </w:p>
    <w:p w:rsidR="00AA7A9C" w:rsidRPr="0041225F" w:rsidRDefault="00AA7A9C" w:rsidP="001D089D">
      <w:pPr>
        <w:ind w:left="144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(d)</w:t>
      </w:r>
      <w:r w:rsidRPr="0041225F">
        <w:rPr>
          <w:rFonts w:ascii="Times New Roman" w:hAnsi="Times New Roman"/>
        </w:rPr>
        <w:tab/>
        <w:t>In the event this Contract is terminated as provided in paragraph (b)(5) of this clause, the Authority shall be entitled:</w:t>
      </w:r>
    </w:p>
    <w:p w:rsidR="00AA7A9C" w:rsidRPr="0041225F" w:rsidRDefault="00AA7A9C" w:rsidP="00AA7A9C">
      <w:pPr>
        <w:ind w:left="720" w:hanging="720"/>
        <w:rPr>
          <w:rFonts w:ascii="Times New Roman" w:hAnsi="Times New Roman"/>
        </w:rPr>
      </w:pPr>
    </w:p>
    <w:p w:rsidR="00AA7A9C" w:rsidRPr="0041225F" w:rsidRDefault="00AA7A9C" w:rsidP="001D089D">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To pursue the same remedies against the Contractor as it could pursue in the event of a breach of the Contract by the Contractor; and</w:t>
      </w:r>
    </w:p>
    <w:p w:rsidR="00AA7A9C" w:rsidRPr="0041225F" w:rsidRDefault="00AA7A9C" w:rsidP="001D089D">
      <w:pPr>
        <w:ind w:left="2160" w:hanging="720"/>
        <w:rPr>
          <w:rFonts w:ascii="Times New Roman" w:hAnsi="Times New Roman"/>
        </w:rPr>
      </w:pPr>
    </w:p>
    <w:p w:rsidR="00AA7A9C" w:rsidRPr="0041225F" w:rsidRDefault="00AA7A9C" w:rsidP="001D089D">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As a penalty in addition to any other damages to which it may be entitled by law, to exemplary damages in any amount (as determined by the Board or its duly authorized representative) which shall be not less than three (3) nor more than ten (10) times the costs incurred by the Contractor in providing any such gratuities to any such officer or employee.</w:t>
      </w:r>
    </w:p>
    <w:p w:rsidR="00AA7A9C" w:rsidRPr="0041225F" w:rsidRDefault="00AA7A9C" w:rsidP="00AA7A9C">
      <w:pPr>
        <w:ind w:left="72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(e)</w:t>
      </w:r>
      <w:r w:rsidRPr="0041225F">
        <w:rPr>
          <w:rFonts w:ascii="Times New Roman" w:hAnsi="Times New Roman"/>
        </w:rPr>
        <w:tab/>
        <w:t>The rights and remedies of the Authority provided in this clause shall not be exclusive and are in addition to any other rights and remedies provided by law or under this Contract.</w:t>
      </w:r>
    </w:p>
    <w:p w:rsidR="00AA7A9C" w:rsidRPr="0041225F" w:rsidRDefault="00AA7A9C" w:rsidP="00AA7A9C">
      <w:pPr>
        <w:ind w:left="72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60" w:name="_Toc245200399"/>
      <w:r w:rsidRPr="0041225F">
        <w:rPr>
          <w:rFonts w:ascii="Times New Roman" w:hAnsi="Times New Roman"/>
          <w:b/>
        </w:rPr>
        <w:t>20.</w:t>
      </w:r>
      <w:r w:rsidRPr="0041225F">
        <w:rPr>
          <w:rFonts w:ascii="Times New Roman" w:hAnsi="Times New Roman"/>
          <w:b/>
        </w:rPr>
        <w:tab/>
        <w:t>INSPECTION OF SERVICES</w:t>
      </w:r>
      <w:bookmarkEnd w:id="60"/>
      <w:r w:rsidRPr="0041225F">
        <w:rPr>
          <w:rFonts w:ascii="Times New Roman" w:hAnsi="Times New Roman"/>
          <w:b/>
        </w:rPr>
        <w:t xml:space="preserve"> </w:t>
      </w:r>
    </w:p>
    <w:p w:rsidR="00AA7A9C" w:rsidRPr="0041225F" w:rsidRDefault="00AA7A9C" w:rsidP="00AA7A9C">
      <w:pPr>
        <w:ind w:left="72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 xml:space="preserve"> (a)</w:t>
      </w:r>
      <w:r w:rsidRPr="0041225F">
        <w:rPr>
          <w:rFonts w:ascii="Times New Roman" w:hAnsi="Times New Roman"/>
        </w:rPr>
        <w:tab/>
        <w:t>“Services” as used in this clause, includes services performed, workmanship, and material furnished or utilized in the performance of services.</w:t>
      </w:r>
    </w:p>
    <w:p w:rsidR="00AA7A9C" w:rsidRPr="0041225F" w:rsidRDefault="00AA7A9C" w:rsidP="001D089D">
      <w:pPr>
        <w:ind w:left="144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 xml:space="preserve">The Contractor shall provide and maintain an inspection system acceptable to the Authority covering the services under this contract. Complete records of all inspection work performed by the Contractor shall be maintained and made available to the Authority during contract performance and for as long afterwards as the Contract requires.  </w:t>
      </w:r>
    </w:p>
    <w:p w:rsidR="00AA7A9C" w:rsidRPr="0041225F" w:rsidRDefault="00AA7A9C" w:rsidP="001D089D">
      <w:pPr>
        <w:ind w:left="1440" w:hanging="720"/>
        <w:rPr>
          <w:rFonts w:ascii="Times New Roman" w:hAnsi="Times New Roman"/>
        </w:rPr>
      </w:pPr>
      <w:r w:rsidRPr="0041225F">
        <w:rPr>
          <w:rFonts w:ascii="Times New Roman" w:hAnsi="Times New Roman"/>
        </w:rPr>
        <w:tab/>
      </w:r>
    </w:p>
    <w:p w:rsidR="00AA7A9C" w:rsidRPr="0041225F" w:rsidRDefault="00AA7A9C" w:rsidP="001D089D">
      <w:pPr>
        <w:ind w:left="1440" w:hanging="720"/>
        <w:rPr>
          <w:rFonts w:ascii="Times New Roman" w:hAnsi="Times New Roman"/>
        </w:rPr>
      </w:pPr>
      <w:r w:rsidRPr="0041225F">
        <w:rPr>
          <w:rFonts w:ascii="Times New Roman" w:hAnsi="Times New Roman"/>
        </w:rPr>
        <w:t>(c)</w:t>
      </w:r>
      <w:r w:rsidRPr="0041225F">
        <w:rPr>
          <w:rFonts w:ascii="Times New Roman" w:hAnsi="Times New Roman"/>
        </w:rPr>
        <w:tab/>
        <w:t xml:space="preserve">The Authority has the right to inspect and test all services called for by this contract, to the extent practicable at all times and places during the term of the contract.  The Authority shall perform inspection and tests in a manner that will not unduly delay the work.  </w:t>
      </w:r>
    </w:p>
    <w:p w:rsidR="00AA7A9C" w:rsidRPr="0041225F" w:rsidRDefault="00AA7A9C" w:rsidP="001D089D">
      <w:pPr>
        <w:ind w:left="144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(d)</w:t>
      </w:r>
      <w:r w:rsidRPr="0041225F">
        <w:rPr>
          <w:rFonts w:ascii="Times New Roman" w:hAnsi="Times New Roman"/>
        </w:rPr>
        <w:tab/>
        <w:t xml:space="preserve">If the Authority performs inspections or tests on the premises of the Contractor or a subcontractor, the Contractor shall furnish, and shall require subcontractors to furnish, at non-increase in contract price, all reasonable facilities and assistance for the safe and convenient performance of these duties.  </w:t>
      </w:r>
    </w:p>
    <w:p w:rsidR="00AA7A9C" w:rsidRPr="0041225F" w:rsidRDefault="00AA7A9C" w:rsidP="001D089D">
      <w:pPr>
        <w:ind w:left="144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(e)</w:t>
      </w:r>
      <w:r w:rsidRPr="0041225F">
        <w:rPr>
          <w:rFonts w:ascii="Times New Roman" w:hAnsi="Times New Roman"/>
        </w:rPr>
        <w:tab/>
        <w:t>If any of the services performed do not conform to contract requirements, the Authority may require the Contractor to perform the services again in conformity with contract requirements, for no additional fee.  When the defects in performance cannot be corrected by re-performance, the Authority may:</w:t>
      </w:r>
    </w:p>
    <w:p w:rsidR="00AA7A9C" w:rsidRPr="0041225F" w:rsidRDefault="00AA7A9C" w:rsidP="00AA7A9C">
      <w:pPr>
        <w:ind w:left="720" w:hanging="720"/>
        <w:rPr>
          <w:rFonts w:ascii="Times New Roman" w:hAnsi="Times New Roman"/>
        </w:rPr>
      </w:pPr>
    </w:p>
    <w:p w:rsidR="00AA7A9C" w:rsidRPr="0041225F" w:rsidRDefault="001D089D" w:rsidP="001D089D">
      <w:pPr>
        <w:ind w:left="2160" w:hanging="720"/>
        <w:rPr>
          <w:rFonts w:ascii="Times New Roman" w:hAnsi="Times New Roman"/>
        </w:rPr>
      </w:pPr>
      <w:r w:rsidRPr="0041225F">
        <w:rPr>
          <w:rFonts w:ascii="Times New Roman" w:hAnsi="Times New Roman"/>
        </w:rPr>
        <w:t>(</w:t>
      </w:r>
      <w:r w:rsidR="00AA7A9C" w:rsidRPr="0041225F">
        <w:rPr>
          <w:rFonts w:ascii="Times New Roman" w:hAnsi="Times New Roman"/>
        </w:rPr>
        <w:t xml:space="preserve">1) </w:t>
      </w:r>
      <w:r w:rsidR="00AA7A9C" w:rsidRPr="0041225F">
        <w:rPr>
          <w:rFonts w:ascii="Times New Roman" w:hAnsi="Times New Roman"/>
        </w:rPr>
        <w:tab/>
        <w:t xml:space="preserve">Require the Contractor to take necessary action to ensure that future performance conforms to contract requirements; or  </w:t>
      </w:r>
    </w:p>
    <w:p w:rsidR="00AA7A9C" w:rsidRPr="0041225F" w:rsidRDefault="00AA7A9C" w:rsidP="00AA7A9C">
      <w:pPr>
        <w:ind w:left="720" w:hanging="720"/>
        <w:rPr>
          <w:rFonts w:ascii="Times New Roman" w:hAnsi="Times New Roman"/>
        </w:rPr>
      </w:pPr>
    </w:p>
    <w:p w:rsidR="00AA7A9C" w:rsidRPr="0041225F" w:rsidRDefault="00AA7A9C" w:rsidP="001D089D">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 xml:space="preserve">Reduce the contract price to reflect the reduced value of the services performed.  </w:t>
      </w:r>
    </w:p>
    <w:p w:rsidR="00AA7A9C" w:rsidRPr="0041225F" w:rsidRDefault="00AA7A9C" w:rsidP="00AA7A9C">
      <w:pPr>
        <w:ind w:left="72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(g)</w:t>
      </w:r>
      <w:r w:rsidRPr="0041225F">
        <w:rPr>
          <w:rFonts w:ascii="Times New Roman" w:hAnsi="Times New Roman"/>
        </w:rPr>
        <w:tab/>
        <w:t>If the Contractor fails to promptly perform the services again or to take the necessary action to ensure future performance in conformity with contract requirements, the Authority may:</w:t>
      </w:r>
    </w:p>
    <w:p w:rsidR="00AA7A9C" w:rsidRPr="0041225F" w:rsidRDefault="00AA7A9C" w:rsidP="00AA7A9C">
      <w:pPr>
        <w:ind w:left="720" w:hanging="720"/>
        <w:rPr>
          <w:rFonts w:ascii="Times New Roman" w:hAnsi="Times New Roman"/>
        </w:rPr>
      </w:pPr>
    </w:p>
    <w:p w:rsidR="00AA7A9C" w:rsidRPr="0041225F" w:rsidRDefault="00AA7A9C" w:rsidP="001D089D">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By contract or otherwise, perform the services and charge to the contractor any cost incurred by the Authority that is directly related to the performance of the service; or</w:t>
      </w:r>
    </w:p>
    <w:p w:rsidR="00AA7A9C" w:rsidRPr="0041225F" w:rsidRDefault="00AA7A9C" w:rsidP="001D089D">
      <w:pPr>
        <w:ind w:left="2160" w:hanging="720"/>
        <w:rPr>
          <w:rFonts w:ascii="Times New Roman" w:hAnsi="Times New Roman"/>
        </w:rPr>
      </w:pPr>
    </w:p>
    <w:p w:rsidR="00AA7A9C" w:rsidRPr="0041225F" w:rsidRDefault="00AA7A9C" w:rsidP="001D089D">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 xml:space="preserve">Terminate the contract for default.  </w:t>
      </w:r>
    </w:p>
    <w:p w:rsidR="00AA7A9C" w:rsidRPr="0041225F" w:rsidRDefault="00AA7A9C" w:rsidP="00AA7A9C">
      <w:pPr>
        <w:ind w:left="72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61" w:name="_Toc245200400"/>
      <w:r w:rsidRPr="0041225F">
        <w:rPr>
          <w:rFonts w:ascii="Times New Roman" w:hAnsi="Times New Roman"/>
          <w:b/>
        </w:rPr>
        <w:t>21.</w:t>
      </w:r>
      <w:r w:rsidRPr="0041225F">
        <w:rPr>
          <w:rFonts w:ascii="Times New Roman" w:hAnsi="Times New Roman"/>
          <w:b/>
        </w:rPr>
        <w:tab/>
        <w:t>INSPECTION OF SUPPLIES</w:t>
      </w:r>
      <w:bookmarkEnd w:id="61"/>
      <w:r w:rsidRPr="0041225F">
        <w:rPr>
          <w:rFonts w:ascii="Times New Roman" w:hAnsi="Times New Roman"/>
          <w:b/>
        </w:rPr>
        <w:t xml:space="preserve"> </w:t>
      </w:r>
    </w:p>
    <w:p w:rsidR="00AA7A9C" w:rsidRPr="0041225F" w:rsidRDefault="00AA7A9C" w:rsidP="00AA7A9C">
      <w:pPr>
        <w:ind w:left="72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 xml:space="preserve">“Supplies,” as used in this clause, includes but is not limited to raw materials, components, intermediate assemblies, end products and lots of supplies. </w:t>
      </w:r>
    </w:p>
    <w:p w:rsidR="00AA7A9C" w:rsidRPr="0041225F" w:rsidRDefault="00AA7A9C" w:rsidP="001D089D">
      <w:pPr>
        <w:ind w:left="144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 xml:space="preserve">(b) </w:t>
      </w:r>
      <w:r w:rsidRPr="0041225F">
        <w:rPr>
          <w:rFonts w:ascii="Times New Roman" w:hAnsi="Times New Roman"/>
        </w:rPr>
        <w:tab/>
        <w:t>The Contractor shall provide and maintain an inspection system acceptable to the Authority covering supplies under this contract and shall tender to the Authority for acceptance only supplies that have been inspected in accordance with the inspection system and have been found by the Contractor to be in conformity with contract requirements. As part of the system, the Contractor shall prepare records evidencing all inspections made under the system and the outcome. These records shall be kept complete and made available to the Authority during contract performance and for as long afterwards as the contract requires. The Authority may perform reviews and evaluations as reasonably necessary to ascertain compliance with this paragraph. These reviews and evaluations shall be conducted in a manner that will not unduly delay the contract work. The right of review, whether exercised or not, does not relieve the Contractor of the obligations under the contract.</w:t>
      </w:r>
    </w:p>
    <w:p w:rsidR="00AA7A9C" w:rsidRPr="0041225F" w:rsidRDefault="00AA7A9C" w:rsidP="001D089D">
      <w:pPr>
        <w:ind w:left="144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 xml:space="preserve">(c) </w:t>
      </w:r>
      <w:r w:rsidRPr="0041225F">
        <w:rPr>
          <w:rFonts w:ascii="Times New Roman" w:hAnsi="Times New Roman"/>
        </w:rPr>
        <w:tab/>
        <w:t>The Authority has the right to inspect and test all supplies called for by the contract, to the extent practicable, at all places and times, including the period of manufacture, and in any event before acceptance. The Authority shall perform inspections and tests in a manner that will not unduly delay the work. The Authority assumes no contractual obligation to perform any inspection and test for the benefit of the Contractor unless specifically set forth elsewhere in this contract.</w:t>
      </w:r>
    </w:p>
    <w:p w:rsidR="00AA7A9C" w:rsidRPr="0041225F" w:rsidRDefault="00AA7A9C" w:rsidP="00AA7A9C">
      <w:pPr>
        <w:ind w:left="72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 xml:space="preserve">(d) </w:t>
      </w:r>
      <w:r w:rsidRPr="0041225F">
        <w:rPr>
          <w:rFonts w:ascii="Times New Roman" w:hAnsi="Times New Roman"/>
        </w:rPr>
        <w:tab/>
        <w:t xml:space="preserve">If the Authority performs inspection or test(s) on the premises of the Contractor or a subcontractor, the Contractor shall furnish, and shall require subcontractors to furnish, at no increase in contract price, all reasonable facilities and assistance for the safe and convenient performance of these duties. The Authority, except as otherwise provided in the contract, shall bear the expense of </w:t>
      </w:r>
      <w:r w:rsidR="00072FD4" w:rsidRPr="0041225F">
        <w:rPr>
          <w:rFonts w:ascii="Times New Roman" w:hAnsi="Times New Roman"/>
        </w:rPr>
        <w:t>WMATA</w:t>
      </w:r>
      <w:r w:rsidRPr="0041225F">
        <w:rPr>
          <w:rFonts w:ascii="Times New Roman" w:hAnsi="Times New Roman"/>
        </w:rPr>
        <w:t xml:space="preserve"> inspections or tests made at other than the Contractor’s or subcontractor’s premises; provided, that in case of rejection, the Authority shall not be liable for any reduction in the value of inspection or test samples.</w:t>
      </w:r>
    </w:p>
    <w:p w:rsidR="00AA7A9C" w:rsidRPr="0041225F" w:rsidRDefault="00AA7A9C" w:rsidP="00AA7A9C">
      <w:pPr>
        <w:ind w:left="72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(e)</w:t>
      </w:r>
      <w:r w:rsidRPr="0041225F">
        <w:rPr>
          <w:rFonts w:ascii="Times New Roman" w:hAnsi="Times New Roman"/>
        </w:rPr>
        <w:tab/>
        <w:t>When supplies are not ready at the time specified by the Contractor for inspection or test, the Contracting Officer may charge to the Contractor the additional cost of inspection or test.  The Contracting Officer may also charge the Contractor for any additional cost of inspection or test when prior rejection makes re-inspection or retest necessary.</w:t>
      </w:r>
    </w:p>
    <w:p w:rsidR="00AA7A9C" w:rsidRPr="0041225F" w:rsidRDefault="00AA7A9C" w:rsidP="00AA7A9C">
      <w:pPr>
        <w:ind w:left="72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(f)</w:t>
      </w:r>
      <w:r w:rsidRPr="0041225F">
        <w:rPr>
          <w:rFonts w:ascii="Times New Roman" w:hAnsi="Times New Roman"/>
        </w:rPr>
        <w:tab/>
        <w:t>The Authority has the right either to reject or to require correction of nonconforming supplies. Supplies are nonconforming when they are defective in material or workmanship or are otherwise not in conformity with contract requirements. The Authority may reject nonconforming supplies with or without disposition instructions.</w:t>
      </w:r>
    </w:p>
    <w:p w:rsidR="00AA7A9C" w:rsidRPr="0041225F" w:rsidRDefault="00AA7A9C" w:rsidP="001D089D">
      <w:pPr>
        <w:ind w:left="144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(g)</w:t>
      </w:r>
      <w:r w:rsidRPr="0041225F">
        <w:rPr>
          <w:rFonts w:ascii="Times New Roman" w:hAnsi="Times New Roman"/>
        </w:rPr>
        <w:tab/>
        <w:t>The Contractor shall remove supplies rejected or required to be corrected. However, the Contracting Officer may require or permit correction in place, promptly after notice, by and at the expense of the Contractor. The Contractor shall not tender for acceptance corrected or rejected supplies without disclosing the former rejection or requirement for correction, and, when required, shall disclose the corrective action taken.</w:t>
      </w:r>
    </w:p>
    <w:p w:rsidR="00AA7A9C" w:rsidRPr="0041225F" w:rsidRDefault="00AA7A9C" w:rsidP="00AA7A9C">
      <w:pPr>
        <w:ind w:left="72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(h)</w:t>
      </w:r>
      <w:r w:rsidRPr="0041225F">
        <w:rPr>
          <w:rFonts w:ascii="Times New Roman" w:hAnsi="Times New Roman"/>
        </w:rPr>
        <w:tab/>
        <w:t>If the Contractor fails to promptly remove, replace, or correct rejected supplies that are required to be removed or to be replaced or corrected, the Authority may either: (1) by contract or otherwise, remove, replace, or correct the supplies and charge the cost to the Contractor; or (2) terminate the contract for default.  Unless the Contractor replaces the supplies within the delivery schedule, the Contracting Officer may require their delivery and make an equitable price reduction.  Failure to agree to a price reduction shall be a dispute.</w:t>
      </w:r>
    </w:p>
    <w:p w:rsidR="00AA7A9C" w:rsidRPr="0041225F" w:rsidRDefault="00AA7A9C" w:rsidP="001D089D">
      <w:pPr>
        <w:ind w:left="1440" w:hanging="720"/>
        <w:rPr>
          <w:rFonts w:ascii="Times New Roman" w:hAnsi="Times New Roman"/>
        </w:rPr>
      </w:pPr>
    </w:p>
    <w:p w:rsidR="00AA7A9C" w:rsidRPr="0041225F" w:rsidRDefault="001D089D" w:rsidP="001D089D">
      <w:pPr>
        <w:ind w:left="2160" w:hanging="1440"/>
        <w:rPr>
          <w:rFonts w:ascii="Times New Roman" w:hAnsi="Times New Roman"/>
        </w:rPr>
      </w:pPr>
      <w:r w:rsidRPr="0041225F">
        <w:rPr>
          <w:rFonts w:ascii="Times New Roman" w:hAnsi="Times New Roman"/>
        </w:rPr>
        <w:t xml:space="preserve">(i)        </w:t>
      </w:r>
      <w:r w:rsidR="00AA7A9C" w:rsidRPr="0041225F">
        <w:rPr>
          <w:rFonts w:ascii="Times New Roman" w:hAnsi="Times New Roman"/>
        </w:rPr>
        <w:t xml:space="preserve">(1) </w:t>
      </w:r>
      <w:r w:rsidR="00AA7A9C" w:rsidRPr="0041225F">
        <w:rPr>
          <w:rFonts w:ascii="Times New Roman" w:hAnsi="Times New Roman"/>
        </w:rPr>
        <w:tab/>
        <w:t xml:space="preserve">If this contract provides for the performance of </w:t>
      </w:r>
      <w:r w:rsidR="00072FD4" w:rsidRPr="0041225F">
        <w:rPr>
          <w:rFonts w:ascii="Times New Roman" w:hAnsi="Times New Roman"/>
        </w:rPr>
        <w:t>WMATA</w:t>
      </w:r>
      <w:r w:rsidR="00AA7A9C" w:rsidRPr="0041225F">
        <w:rPr>
          <w:rFonts w:ascii="Times New Roman" w:hAnsi="Times New Roman"/>
        </w:rPr>
        <w:t xml:space="preserve"> quality assurance at source, and if requested by the Authority, the Contractor shall furnish advance notification of the time: (i) when Contractor inspection or tests will be performed in accordance with the terms and conditions of the contract; and (ii) when the supplies will be ready for </w:t>
      </w:r>
      <w:r w:rsidR="00072FD4" w:rsidRPr="0041225F">
        <w:rPr>
          <w:rFonts w:ascii="Times New Roman" w:hAnsi="Times New Roman"/>
        </w:rPr>
        <w:t>WMATA</w:t>
      </w:r>
      <w:r w:rsidR="00AA7A9C" w:rsidRPr="0041225F">
        <w:rPr>
          <w:rFonts w:ascii="Times New Roman" w:hAnsi="Times New Roman"/>
        </w:rPr>
        <w:t xml:space="preserve"> inspection.</w:t>
      </w:r>
    </w:p>
    <w:p w:rsidR="00AA7A9C" w:rsidRPr="0041225F" w:rsidRDefault="00AA7A9C" w:rsidP="00AA7A9C">
      <w:pPr>
        <w:ind w:left="720" w:hanging="720"/>
        <w:rPr>
          <w:rFonts w:ascii="Times New Roman" w:hAnsi="Times New Roman"/>
        </w:rPr>
      </w:pPr>
    </w:p>
    <w:p w:rsidR="00AA7A9C" w:rsidRPr="0041225F" w:rsidRDefault="00AA7A9C" w:rsidP="001D089D">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The Authority’s request shall specify the period and method of the advance notification and the Authority representative to whom it shall be furnished. Requests shall not require more than two (2) workdays of advance notification if the Authority representative is in residence in the Contractor’s plant, nor more than seven (7) workdays in other instances.</w:t>
      </w:r>
    </w:p>
    <w:p w:rsidR="00AA7A9C" w:rsidRPr="0041225F" w:rsidRDefault="00AA7A9C" w:rsidP="00AA7A9C">
      <w:pPr>
        <w:ind w:left="72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(j)</w:t>
      </w:r>
      <w:r w:rsidRPr="0041225F">
        <w:rPr>
          <w:rFonts w:ascii="Times New Roman" w:hAnsi="Times New Roman"/>
        </w:rPr>
        <w:tab/>
        <w:t xml:space="preserve">The Authority shall accept or reject supplies as promptly as practicable after delivery, unless otherwise provided in the contract. </w:t>
      </w:r>
      <w:r w:rsidR="00072FD4" w:rsidRPr="0041225F">
        <w:rPr>
          <w:rFonts w:ascii="Times New Roman" w:hAnsi="Times New Roman"/>
        </w:rPr>
        <w:t>WMATA</w:t>
      </w:r>
      <w:r w:rsidRPr="0041225F">
        <w:rPr>
          <w:rFonts w:ascii="Times New Roman" w:hAnsi="Times New Roman"/>
        </w:rPr>
        <w:t xml:space="preserve"> failure to inspect and accept or reject the supplies shall not relieve the Contractor from responsibility, nor impose liability on the Authority, for nonconforming supplies.</w:t>
      </w:r>
    </w:p>
    <w:p w:rsidR="00AA7A9C" w:rsidRPr="0041225F" w:rsidRDefault="00AA7A9C" w:rsidP="001D089D">
      <w:pPr>
        <w:ind w:left="144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(k)</w:t>
      </w:r>
      <w:r w:rsidRPr="0041225F">
        <w:rPr>
          <w:rFonts w:ascii="Times New Roman" w:hAnsi="Times New Roman"/>
        </w:rPr>
        <w:tab/>
        <w:t>Inspections and tests by the Authority does not relieve the Contractor of responsibility for defects or other failures to meet contract requirements discovered before acceptance. Acceptance shall be conclusive, except for latent defects, fraud, gross mistakes amounting to fraud, or as otherwise provided in the contract.</w:t>
      </w:r>
    </w:p>
    <w:p w:rsidR="00AA7A9C" w:rsidRPr="0041225F" w:rsidRDefault="00AA7A9C" w:rsidP="001D089D">
      <w:pPr>
        <w:ind w:left="144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(l)</w:t>
      </w:r>
      <w:r w:rsidRPr="0041225F">
        <w:rPr>
          <w:rFonts w:ascii="Times New Roman" w:hAnsi="Times New Roman"/>
        </w:rPr>
        <w:tab/>
        <w:t xml:space="preserve"> If acceptance is not conclusive for any of the reasons in paragraph (k) hereof, the Authority, in addition to any other rights and remedies provided by law, or under other provisions of this contract, shall have the right to require the Contractor:</w:t>
      </w:r>
    </w:p>
    <w:p w:rsidR="00AA7A9C" w:rsidRPr="0041225F" w:rsidRDefault="00AA7A9C" w:rsidP="00AA7A9C">
      <w:pPr>
        <w:ind w:left="720" w:hanging="720"/>
        <w:rPr>
          <w:rFonts w:ascii="Times New Roman" w:hAnsi="Times New Roman"/>
        </w:rPr>
      </w:pPr>
    </w:p>
    <w:p w:rsidR="00AA7A9C" w:rsidRPr="0041225F" w:rsidRDefault="00AA7A9C" w:rsidP="001D089D">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At no increase in contract price, to correct or replace the defective or nonconforming supplies at the original point of delivery or at the Contractor’s plant at the Contracting Officer’s election, and in accordance with a reasonable delivery schedule as may be agreed upon between the Contractor and the Contracting Officer; provided, that the Contracting Officer may require a reduction in contract price if the Contractor fails to meet such delivery schedule, or</w:t>
      </w:r>
    </w:p>
    <w:p w:rsidR="00AA7A9C" w:rsidRPr="0041225F" w:rsidRDefault="00AA7A9C" w:rsidP="00AA7A9C">
      <w:pPr>
        <w:ind w:left="720" w:hanging="720"/>
        <w:rPr>
          <w:rFonts w:ascii="Times New Roman" w:hAnsi="Times New Roman"/>
        </w:rPr>
      </w:pPr>
    </w:p>
    <w:p w:rsidR="00AA7A9C" w:rsidRPr="0041225F" w:rsidRDefault="00AA7A9C" w:rsidP="001D089D">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Within a reasonable time after receipt by the Contractor of notice of defects or nonconformance, to repay such portion of the contract as is equitable under the circumstances if the Contracting Officer elects not to require correction or replacement. When supplies are returned to the Contractor, the Contractor shall bear the transportation cost from the original point of delivery to the Contractor’s plant and return to the original point when that point is not the Contractor’s plant. If the Contractor fails to perform or act as required in paragraphs (1) or (2) above and does not cure such failure within a period of 10 days (or such longer period as the Contracting Officer may authorize in writing) after receipt of notice from the Contracting Officer specifying such failure, the Authority shall have the right by contract or otherwise to replace or correct such supplies and charge to the Contractor the cost occasioned the Authority thereby.</w:t>
      </w:r>
    </w:p>
    <w:p w:rsidR="00217D4C" w:rsidRPr="0041225F" w:rsidRDefault="00217D4C" w:rsidP="00D94BF7">
      <w:pPr>
        <w:ind w:left="720" w:hanging="720"/>
        <w:outlineLvl w:val="2"/>
        <w:rPr>
          <w:rFonts w:ascii="Times New Roman" w:hAnsi="Times New Roman"/>
          <w:b/>
        </w:rPr>
      </w:pPr>
      <w:bookmarkStart w:id="62" w:name="_Toc245200401"/>
    </w:p>
    <w:p w:rsidR="00A973C6" w:rsidRPr="0041225F" w:rsidRDefault="00A973C6" w:rsidP="00D94BF7">
      <w:pPr>
        <w:ind w:left="720" w:hanging="720"/>
        <w:outlineLvl w:val="2"/>
        <w:rPr>
          <w:rFonts w:ascii="Times New Roman" w:hAnsi="Times New Roman"/>
          <w:b/>
        </w:rPr>
      </w:pPr>
    </w:p>
    <w:p w:rsidR="00A973C6" w:rsidRPr="0041225F" w:rsidRDefault="00A973C6" w:rsidP="00D94BF7">
      <w:pPr>
        <w:ind w:left="720" w:hanging="720"/>
        <w:outlineLvl w:val="2"/>
        <w:rPr>
          <w:rFonts w:ascii="Times New Roman" w:hAnsi="Times New Roman"/>
          <w:b/>
        </w:rPr>
      </w:pPr>
    </w:p>
    <w:p w:rsidR="00A973C6" w:rsidRPr="0041225F" w:rsidRDefault="00A973C6" w:rsidP="00D94BF7">
      <w:pPr>
        <w:ind w:left="720" w:hanging="720"/>
        <w:outlineLvl w:val="2"/>
        <w:rPr>
          <w:rFonts w:ascii="Times New Roman" w:hAnsi="Times New Roman"/>
          <w:b/>
        </w:rPr>
      </w:pPr>
    </w:p>
    <w:p w:rsidR="00AA7A9C" w:rsidRPr="0041225F" w:rsidRDefault="00AA7A9C" w:rsidP="00D94BF7">
      <w:pPr>
        <w:ind w:left="720" w:hanging="720"/>
        <w:outlineLvl w:val="2"/>
        <w:rPr>
          <w:rFonts w:ascii="Times New Roman" w:hAnsi="Times New Roman"/>
          <w:b/>
        </w:rPr>
      </w:pPr>
      <w:r w:rsidRPr="0041225F">
        <w:rPr>
          <w:rFonts w:ascii="Times New Roman" w:hAnsi="Times New Roman"/>
          <w:b/>
        </w:rPr>
        <w:t>22.</w:t>
      </w:r>
      <w:r w:rsidRPr="0041225F">
        <w:rPr>
          <w:rFonts w:ascii="Times New Roman" w:hAnsi="Times New Roman"/>
          <w:b/>
        </w:rPr>
        <w:tab/>
        <w:t>LIMITATION ON WITHHOLDING PAYMENTS</w:t>
      </w:r>
      <w:bookmarkEnd w:id="62"/>
    </w:p>
    <w:p w:rsidR="00AA7A9C" w:rsidRPr="0041225F" w:rsidRDefault="00AA7A9C" w:rsidP="00AA7A9C">
      <w:pPr>
        <w:ind w:left="720" w:hanging="720"/>
        <w:rPr>
          <w:rFonts w:ascii="Times New Roman" w:hAnsi="Times New Roman"/>
        </w:rPr>
      </w:pPr>
    </w:p>
    <w:p w:rsidR="00AA7A9C" w:rsidRPr="0041225F" w:rsidRDefault="00AA7A9C" w:rsidP="001D089D">
      <w:pPr>
        <w:ind w:left="720"/>
        <w:rPr>
          <w:rFonts w:ascii="Times New Roman" w:hAnsi="Times New Roman"/>
        </w:rPr>
      </w:pPr>
      <w:r w:rsidRPr="0041225F">
        <w:rPr>
          <w:rFonts w:ascii="Times New Roman" w:hAnsi="Times New Roman"/>
        </w:rPr>
        <w:t>If more than one (1) clause or schedule provision of this Contract authorizes the temporary withholding of amounts otherwise payable to the Contractor for supplies delivered or services performed, the total of the amounts so withheld at any one (1) time shall not exceed the greatest amount which may be withheld under any one such clause or schedule provision at that time; provided, that this limitation shall not apply to:</w:t>
      </w:r>
    </w:p>
    <w:p w:rsidR="00AA7A9C" w:rsidRPr="0041225F" w:rsidRDefault="00AA7A9C" w:rsidP="00AA7A9C">
      <w:pPr>
        <w:ind w:left="72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Withholdings pursuant to any clause relating to wages or hours of employees;</w:t>
      </w:r>
    </w:p>
    <w:p w:rsidR="00AA7A9C" w:rsidRPr="0041225F" w:rsidRDefault="00AA7A9C" w:rsidP="001D089D">
      <w:pPr>
        <w:ind w:left="144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 xml:space="preserve">Withholdings not specifically provided for by this Contract; </w:t>
      </w:r>
    </w:p>
    <w:p w:rsidR="00AA7A9C" w:rsidRPr="0041225F" w:rsidRDefault="00AA7A9C" w:rsidP="001D089D">
      <w:pPr>
        <w:ind w:left="144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(c)</w:t>
      </w:r>
      <w:r w:rsidRPr="0041225F">
        <w:rPr>
          <w:rFonts w:ascii="Times New Roman" w:hAnsi="Times New Roman"/>
        </w:rPr>
        <w:tab/>
        <w:t>The recovery of overpayment; and</w:t>
      </w:r>
    </w:p>
    <w:p w:rsidR="00AA7A9C" w:rsidRPr="0041225F" w:rsidRDefault="00AA7A9C" w:rsidP="001D089D">
      <w:pPr>
        <w:ind w:left="144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(d)</w:t>
      </w:r>
      <w:r w:rsidRPr="0041225F">
        <w:rPr>
          <w:rFonts w:ascii="Times New Roman" w:hAnsi="Times New Roman"/>
        </w:rPr>
        <w:tab/>
        <w:t>Any other withholding for which the Contracting Officer determines that this limitation is inappropriate.</w:t>
      </w:r>
    </w:p>
    <w:p w:rsidR="00A25D9C" w:rsidRPr="0041225F" w:rsidRDefault="00A25D9C" w:rsidP="00AA7A9C">
      <w:pPr>
        <w:ind w:left="72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63" w:name="_Toc245200402"/>
      <w:r w:rsidRPr="0041225F">
        <w:rPr>
          <w:rFonts w:ascii="Times New Roman" w:hAnsi="Times New Roman"/>
          <w:b/>
        </w:rPr>
        <w:t>23.</w:t>
      </w:r>
      <w:r w:rsidRPr="0041225F">
        <w:rPr>
          <w:rFonts w:ascii="Times New Roman" w:hAnsi="Times New Roman"/>
          <w:b/>
        </w:rPr>
        <w:tab/>
        <w:t>NEW MATERIAL (SUPPLY)</w:t>
      </w:r>
      <w:bookmarkEnd w:id="63"/>
    </w:p>
    <w:p w:rsidR="00AA7A9C" w:rsidRPr="0041225F" w:rsidRDefault="00AA7A9C" w:rsidP="00AA7A9C">
      <w:pPr>
        <w:ind w:left="720" w:hanging="720"/>
        <w:rPr>
          <w:rFonts w:ascii="Times New Roman" w:hAnsi="Times New Roman"/>
        </w:rPr>
      </w:pPr>
    </w:p>
    <w:p w:rsidR="00AA7A9C" w:rsidRPr="0041225F" w:rsidRDefault="00AA7A9C" w:rsidP="001D089D">
      <w:pPr>
        <w:ind w:left="720"/>
        <w:rPr>
          <w:rFonts w:ascii="Times New Roman" w:hAnsi="Times New Roman"/>
        </w:rPr>
      </w:pPr>
      <w:r w:rsidRPr="0041225F">
        <w:rPr>
          <w:rFonts w:ascii="Times New Roman" w:hAnsi="Times New Roman"/>
        </w:rPr>
        <w:t xml:space="preserve">Unless this Contract specifies otherwise, the Contractor represents that the supplies and components to be provided under this Contract are new (not used or reconditioned, and not of such age or so deteriorated as to impair their usefulness or safety). If at any time during the performance of this Contract, the Contractor believes that furnishing supplies or components which are not new is in the </w:t>
      </w:r>
      <w:r w:rsidR="00072FD4" w:rsidRPr="0041225F">
        <w:rPr>
          <w:rFonts w:ascii="Times New Roman" w:hAnsi="Times New Roman"/>
        </w:rPr>
        <w:t>WMATA</w:t>
      </w:r>
      <w:r w:rsidRPr="0041225F">
        <w:rPr>
          <w:rFonts w:ascii="Times New Roman" w:hAnsi="Times New Roman"/>
        </w:rPr>
        <w:t>’s best interest, the Contractor shall notify the Contracting Officer immediately in writing.  The Contractor’s notice shall include the reasons for the request, along with a proposal for any consideration to the Authority if the Contracting Officer authorize to the use of such supplies or components.</w:t>
      </w:r>
    </w:p>
    <w:p w:rsidR="00AA7A9C" w:rsidRPr="0041225F" w:rsidRDefault="00AA7A9C" w:rsidP="00AA7A9C">
      <w:pPr>
        <w:ind w:left="72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64" w:name="_Toc245200403"/>
      <w:r w:rsidRPr="0041225F">
        <w:rPr>
          <w:rFonts w:ascii="Times New Roman" w:hAnsi="Times New Roman"/>
          <w:b/>
        </w:rPr>
        <w:t>24.</w:t>
      </w:r>
      <w:r w:rsidRPr="0041225F">
        <w:rPr>
          <w:rFonts w:ascii="Times New Roman" w:hAnsi="Times New Roman"/>
          <w:b/>
        </w:rPr>
        <w:tab/>
        <w:t>NOTICE AND ASSISTANCE REGARDING PATENT AND COPYRIGHT INFRINGEMENT (SUPPLY)</w:t>
      </w:r>
      <w:bookmarkEnd w:id="64"/>
    </w:p>
    <w:p w:rsidR="00AA7A9C" w:rsidRPr="0041225F" w:rsidRDefault="00AA7A9C" w:rsidP="00AA7A9C">
      <w:pPr>
        <w:ind w:left="72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The Contractor shall report to the Contracting Officer, promptly and in reasonable written detail, each notice or claim of patent or copyright infringement based on the performance of this Contract of which the Contractor has knowledge.</w:t>
      </w:r>
    </w:p>
    <w:p w:rsidR="00AA7A9C" w:rsidRPr="0041225F" w:rsidRDefault="00AA7A9C" w:rsidP="001D089D">
      <w:pPr>
        <w:ind w:left="144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In the event of any claim or suit against the Authority on account of any alleged patent or copyright infringement arising out of the performance of this Contract or out of the use of any supplies furnished or work or services performed hereunder, the Contractor shall furnish to the Authority, when requested by the Contracting Officer, all evidence and information in possession of the Contractor pertaining to such suit or claim. Such evidence and information shall be furnished at the expense of the Authority except where the Contractor has agreed to indemnify the Authority.</w:t>
      </w:r>
    </w:p>
    <w:p w:rsidR="00AA7A9C" w:rsidRPr="0041225F" w:rsidRDefault="00AA7A9C" w:rsidP="001D089D">
      <w:pPr>
        <w:ind w:left="144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(c)</w:t>
      </w:r>
      <w:r w:rsidRPr="0041225F">
        <w:rPr>
          <w:rFonts w:ascii="Times New Roman" w:hAnsi="Times New Roman"/>
        </w:rPr>
        <w:tab/>
        <w:t>This clause shall be included in all subcontracts.</w:t>
      </w:r>
    </w:p>
    <w:p w:rsidR="00AA7A9C" w:rsidRPr="0041225F" w:rsidRDefault="00AA7A9C" w:rsidP="00AA7A9C">
      <w:pPr>
        <w:ind w:left="720" w:hanging="720"/>
        <w:rPr>
          <w:rFonts w:ascii="Times New Roman" w:hAnsi="Times New Roman"/>
        </w:rPr>
      </w:pPr>
    </w:p>
    <w:p w:rsidR="00A973C6" w:rsidRPr="0041225F" w:rsidRDefault="00A973C6" w:rsidP="00AA7A9C">
      <w:pPr>
        <w:ind w:left="720" w:hanging="720"/>
        <w:rPr>
          <w:rFonts w:ascii="Times New Roman" w:hAnsi="Times New Roman"/>
        </w:rPr>
      </w:pPr>
    </w:p>
    <w:p w:rsidR="00A973C6" w:rsidRPr="0041225F" w:rsidRDefault="00A973C6" w:rsidP="00AA7A9C">
      <w:pPr>
        <w:ind w:left="720" w:hanging="720"/>
        <w:rPr>
          <w:rFonts w:ascii="Times New Roman" w:hAnsi="Times New Roman"/>
        </w:rPr>
      </w:pPr>
    </w:p>
    <w:p w:rsidR="00A973C6" w:rsidRPr="0041225F" w:rsidRDefault="00A973C6" w:rsidP="00AA7A9C">
      <w:pPr>
        <w:ind w:left="72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65" w:name="_Toc245200404"/>
      <w:r w:rsidRPr="0041225F">
        <w:rPr>
          <w:rFonts w:ascii="Times New Roman" w:hAnsi="Times New Roman"/>
          <w:b/>
        </w:rPr>
        <w:t>25.</w:t>
      </w:r>
      <w:r w:rsidRPr="0041225F">
        <w:rPr>
          <w:rFonts w:ascii="Times New Roman" w:hAnsi="Times New Roman"/>
          <w:b/>
        </w:rPr>
        <w:tab/>
        <w:t>NOTICE TO THE AUTHORITY OF LABOR DISPUTES</w:t>
      </w:r>
      <w:bookmarkEnd w:id="65"/>
    </w:p>
    <w:p w:rsidR="00AA7A9C" w:rsidRPr="0041225F" w:rsidRDefault="00AA7A9C" w:rsidP="00AA7A9C">
      <w:pPr>
        <w:ind w:left="72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Whenever the Contractor has knowledge that any actual or potential labor dispute is delaying or threatens to delay the timely performance of this Contract, the Contractor shall immediately give notice thereof, including all relevant information with respect thereto, to the Contracting Officer.</w:t>
      </w:r>
    </w:p>
    <w:p w:rsidR="00AA7A9C" w:rsidRPr="0041225F" w:rsidRDefault="00AA7A9C" w:rsidP="001D089D">
      <w:pPr>
        <w:ind w:left="1440" w:hanging="720"/>
        <w:rPr>
          <w:rFonts w:ascii="Times New Roman" w:hAnsi="Times New Roman"/>
        </w:rPr>
      </w:pPr>
    </w:p>
    <w:p w:rsidR="00AA7A9C" w:rsidRPr="0041225F" w:rsidRDefault="00AA7A9C" w:rsidP="001D089D">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The Contractor agrees to insert the substance of this clause, including this paragraph (b), in any subcontract hereunder as to which a labor dispute may delay the timely performance of this Contract; except that each such subcontract shall provide that in the event its timely performance is delayed or threatened by delay by any actual or potential labor dispute, the subcontractor shall immediately notify his next higher tier subcontractor, or the Contractor, as the case may be, of all relevant information with respect to such dispute.</w:t>
      </w:r>
    </w:p>
    <w:p w:rsidR="00AA7A9C" w:rsidRPr="0041225F" w:rsidRDefault="00AA7A9C" w:rsidP="00AA7A9C">
      <w:pPr>
        <w:ind w:left="72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66" w:name="_Toc245200405"/>
      <w:r w:rsidRPr="0041225F">
        <w:rPr>
          <w:rFonts w:ascii="Times New Roman" w:hAnsi="Times New Roman"/>
          <w:b/>
        </w:rPr>
        <w:t>26.</w:t>
      </w:r>
      <w:r w:rsidRPr="0041225F">
        <w:rPr>
          <w:rFonts w:ascii="Times New Roman" w:hAnsi="Times New Roman"/>
          <w:b/>
        </w:rPr>
        <w:tab/>
        <w:t>OFFICIALS NOT TO BENEFIT</w:t>
      </w:r>
      <w:bookmarkEnd w:id="66"/>
    </w:p>
    <w:p w:rsidR="00AA7A9C" w:rsidRPr="0041225F" w:rsidRDefault="00AA7A9C" w:rsidP="00AA7A9C">
      <w:pPr>
        <w:ind w:left="72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No member of or delegate to Congress, or resident commissioner, shall be admitted to any share or part of this Contract, or to any benefit that may arise there from; but this provision shall not be construed to extend to this Contract if made with a corporation for its general benefit.</w:t>
      </w:r>
    </w:p>
    <w:p w:rsidR="00AA7A9C" w:rsidRPr="0041225F" w:rsidRDefault="00AA7A9C" w:rsidP="00AA7A9C">
      <w:pPr>
        <w:ind w:left="144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No member, officer or employee of the Public Body or of a local public body during his tenure or one year thereafter shall have any interest, direct or indirect, in this Contract or the proceeds thereof.</w:t>
      </w:r>
    </w:p>
    <w:p w:rsidR="00AA7A9C" w:rsidRPr="0041225F" w:rsidRDefault="00AA7A9C" w:rsidP="00AA7A9C">
      <w:pPr>
        <w:ind w:left="144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(c)</w:t>
      </w:r>
      <w:r w:rsidRPr="0041225F">
        <w:rPr>
          <w:rFonts w:ascii="Times New Roman" w:hAnsi="Times New Roman"/>
        </w:rPr>
        <w:tab/>
        <w:t>Enforcement of this clause shall be consistent with 18 U.S.C. §431.</w:t>
      </w:r>
    </w:p>
    <w:p w:rsidR="00AA7A9C" w:rsidRPr="0041225F" w:rsidRDefault="00AA7A9C" w:rsidP="00AA7A9C">
      <w:pPr>
        <w:ind w:left="144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67" w:name="_Toc245200406"/>
      <w:r w:rsidRPr="0041225F">
        <w:rPr>
          <w:rFonts w:ascii="Times New Roman" w:hAnsi="Times New Roman"/>
          <w:b/>
        </w:rPr>
        <w:t>27.</w:t>
      </w:r>
      <w:r w:rsidRPr="0041225F">
        <w:rPr>
          <w:rFonts w:ascii="Times New Roman" w:hAnsi="Times New Roman"/>
          <w:b/>
        </w:rPr>
        <w:tab/>
        <w:t>ORDER OF PRECEDENCE</w:t>
      </w:r>
      <w:bookmarkEnd w:id="67"/>
    </w:p>
    <w:p w:rsidR="00143D21" w:rsidRPr="0041225F" w:rsidRDefault="00143D21" w:rsidP="00143D21">
      <w:pPr>
        <w:ind w:left="720" w:hanging="720"/>
        <w:rPr>
          <w:rFonts w:ascii="Times New Roman" w:hAnsi="Times New Roman"/>
        </w:rPr>
      </w:pPr>
      <w:r w:rsidRPr="0041225F">
        <w:rPr>
          <w:rFonts w:ascii="Times New Roman" w:hAnsi="Times New Roman"/>
          <w:b/>
        </w:rPr>
        <w:tab/>
      </w:r>
    </w:p>
    <w:p w:rsidR="00143D21" w:rsidRPr="0041225F" w:rsidRDefault="00143D21" w:rsidP="005C4F74">
      <w:pPr>
        <w:ind w:left="1440"/>
        <w:outlineLvl w:val="2"/>
        <w:rPr>
          <w:rFonts w:ascii="Times New Roman" w:hAnsi="Times New Roman"/>
          <w:b/>
          <w:i/>
        </w:rPr>
      </w:pPr>
      <w:r w:rsidRPr="0041225F">
        <w:rPr>
          <w:rFonts w:ascii="Times New Roman" w:hAnsi="Times New Roman"/>
        </w:rPr>
        <w:t xml:space="preserve">Any inconsistency in this solicitation or Contract shall be resolved by giving precedence in the following order: (a) Contract Amendments/Modifications; (b) Solicitation Offer and Award Forms; (c) Representations and Certifications; (d) Price Proposal as Negotiated; (e) General Provisions; (f) </w:t>
      </w:r>
      <w:r w:rsidR="00581556" w:rsidRPr="0041225F">
        <w:rPr>
          <w:rFonts w:ascii="Times New Roman" w:hAnsi="Times New Roman"/>
        </w:rPr>
        <w:t>AUTHORITY</w:t>
      </w:r>
      <w:r w:rsidRPr="0041225F">
        <w:rPr>
          <w:rFonts w:ascii="Times New Roman" w:hAnsi="Times New Roman"/>
        </w:rPr>
        <w:t xml:space="preserve"> Standard Specifications and Technical Specifications of the Contract, whether incorporated by reference or otherwise; (g) other documents, exhibits, and attachments; and (h) drawings, if any. In the event of a conflict within, between or among all the above listed order of precedent, the more stringent requirement shall apply</w:t>
      </w:r>
    </w:p>
    <w:p w:rsidR="00143D21" w:rsidRPr="0041225F" w:rsidRDefault="00143D21" w:rsidP="00D94BF7">
      <w:pPr>
        <w:ind w:left="720" w:hanging="720"/>
        <w:outlineLvl w:val="2"/>
        <w:rPr>
          <w:rFonts w:ascii="Times New Roman" w:hAnsi="Times New Roman"/>
          <w:b/>
        </w:rPr>
      </w:pPr>
    </w:p>
    <w:p w:rsidR="00AA7A9C" w:rsidRPr="0041225F" w:rsidRDefault="00AA7A9C" w:rsidP="00AA7A9C">
      <w:pPr>
        <w:ind w:left="72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68" w:name="_Toc245200407"/>
      <w:r w:rsidRPr="0041225F">
        <w:rPr>
          <w:rFonts w:ascii="Times New Roman" w:hAnsi="Times New Roman"/>
          <w:b/>
        </w:rPr>
        <w:t>28.</w:t>
      </w:r>
      <w:r w:rsidRPr="0041225F">
        <w:rPr>
          <w:rFonts w:ascii="Times New Roman" w:hAnsi="Times New Roman"/>
          <w:b/>
        </w:rPr>
        <w:tab/>
        <w:t>ORGANIZATIONAL CONFLICT OF INTEREST</w:t>
      </w:r>
      <w:bookmarkEnd w:id="68"/>
      <w:r w:rsidRPr="0041225F">
        <w:rPr>
          <w:rFonts w:ascii="Times New Roman" w:hAnsi="Times New Roman"/>
          <w:b/>
        </w:rPr>
        <w:t xml:space="preserve"> </w:t>
      </w:r>
    </w:p>
    <w:p w:rsidR="00AA7A9C" w:rsidRPr="0041225F" w:rsidRDefault="00AA7A9C" w:rsidP="00AA7A9C">
      <w:pPr>
        <w:ind w:left="72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 xml:space="preserve">An organizational conflict of interest exists when the nature of the work to be performed under a proposed contract or subcontract may, without some restriction on future activities (1) result in an unfair competitive advantage to the contractor or subcontractor; or (2) impair the contractor’s objectivity in performing the contracted work.  Most typically this would arise when a contractor prepares a design or specification for work that is to be procured competitively.  It may also arise when a contractor or one of its affiliates would have an economic interest in the outcome of a contract or project.  Conflicts of interest may be either real or apparent. </w:t>
      </w:r>
    </w:p>
    <w:p w:rsidR="00AA7A9C" w:rsidRPr="0041225F" w:rsidRDefault="00AA7A9C" w:rsidP="005922FE">
      <w:pPr>
        <w:ind w:left="144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 xml:space="preserve">In the event that an </w:t>
      </w:r>
      <w:r w:rsidR="00532132" w:rsidRPr="0041225F">
        <w:rPr>
          <w:rFonts w:ascii="Times New Roman" w:hAnsi="Times New Roman"/>
        </w:rPr>
        <w:t>Offeror</w:t>
      </w:r>
      <w:r w:rsidRPr="0041225F">
        <w:rPr>
          <w:rFonts w:ascii="Times New Roman" w:hAnsi="Times New Roman"/>
        </w:rPr>
        <w:t xml:space="preserve"> believes that it or any of its potential subcontractors may have an organizational conflict of interest, it shall notify the Contracting Officer, in writing, within five (5) work days after it becomes aware of the potential or actual organizational conflict of interest.  The written notification shall identify the nature and circumstances of the perceived conflict and propose appropriate measures to eliminate or mitigate the situation.  The Contracting Officer will review the circumstances and the prop</w:t>
      </w:r>
      <w:r w:rsidR="009230BB" w:rsidRPr="0041225F">
        <w:rPr>
          <w:rFonts w:ascii="Times New Roman" w:hAnsi="Times New Roman"/>
        </w:rPr>
        <w:t xml:space="preserve">osed mitigation and notify the </w:t>
      </w:r>
      <w:r w:rsidR="00532132" w:rsidRPr="0041225F">
        <w:rPr>
          <w:rFonts w:ascii="Times New Roman" w:hAnsi="Times New Roman"/>
        </w:rPr>
        <w:t>Offeror</w:t>
      </w:r>
      <w:r w:rsidRPr="0041225F">
        <w:rPr>
          <w:rFonts w:ascii="Times New Roman" w:hAnsi="Times New Roman"/>
        </w:rPr>
        <w:t xml:space="preserve"> accordingly, determining that: (1) no mitigation is required; (2) the conflict cannot be mitigated; or (3) the conflict can be mitigated and accepts the proposed measures, or recommends additional measures.</w:t>
      </w:r>
    </w:p>
    <w:p w:rsidR="00AA7A9C" w:rsidRPr="0041225F" w:rsidRDefault="00AA7A9C" w:rsidP="005922FE">
      <w:pPr>
        <w:ind w:left="1440" w:hanging="720"/>
        <w:rPr>
          <w:rFonts w:ascii="Times New Roman" w:hAnsi="Times New Roman"/>
        </w:rPr>
      </w:pPr>
    </w:p>
    <w:p w:rsidR="00AA7A9C" w:rsidRPr="0041225F" w:rsidRDefault="009230BB" w:rsidP="005922FE">
      <w:pPr>
        <w:ind w:left="1440" w:hanging="720"/>
        <w:rPr>
          <w:rFonts w:ascii="Times New Roman" w:hAnsi="Times New Roman"/>
        </w:rPr>
      </w:pPr>
      <w:r w:rsidRPr="0041225F">
        <w:rPr>
          <w:rFonts w:ascii="Times New Roman" w:hAnsi="Times New Roman"/>
        </w:rPr>
        <w:t>(c)</w:t>
      </w:r>
      <w:r w:rsidRPr="0041225F">
        <w:rPr>
          <w:rFonts w:ascii="Times New Roman" w:hAnsi="Times New Roman"/>
        </w:rPr>
        <w:tab/>
        <w:t xml:space="preserve">The failure of an </w:t>
      </w:r>
      <w:r w:rsidR="00532132" w:rsidRPr="0041225F">
        <w:rPr>
          <w:rFonts w:ascii="Times New Roman" w:hAnsi="Times New Roman"/>
        </w:rPr>
        <w:t>Offeror</w:t>
      </w:r>
      <w:r w:rsidR="00AA7A9C" w:rsidRPr="0041225F">
        <w:rPr>
          <w:rFonts w:ascii="Times New Roman" w:hAnsi="Times New Roman"/>
        </w:rPr>
        <w:t xml:space="preserve"> to identify such perceived co</w:t>
      </w:r>
      <w:r w:rsidRPr="0041225F">
        <w:rPr>
          <w:rFonts w:ascii="Times New Roman" w:hAnsi="Times New Roman"/>
        </w:rPr>
        <w:t xml:space="preserve">nflicts may result in: (1) the </w:t>
      </w:r>
      <w:r w:rsidR="00532132" w:rsidRPr="0041225F">
        <w:rPr>
          <w:rFonts w:ascii="Times New Roman" w:hAnsi="Times New Roman"/>
        </w:rPr>
        <w:t>Offeror</w:t>
      </w:r>
      <w:r w:rsidR="00AA7A9C" w:rsidRPr="0041225F">
        <w:rPr>
          <w:rFonts w:ascii="Times New Roman" w:hAnsi="Times New Roman"/>
        </w:rPr>
        <w:t xml:space="preserve"> being disqualified from the competition; or (2) any contract award being rescinded or terminated for default.  </w:t>
      </w:r>
    </w:p>
    <w:p w:rsidR="00AA7A9C" w:rsidRPr="0041225F" w:rsidRDefault="00AA7A9C" w:rsidP="00AA7A9C">
      <w:pPr>
        <w:ind w:left="720" w:hanging="720"/>
        <w:rPr>
          <w:rFonts w:ascii="Times New Roman" w:hAnsi="Times New Roman"/>
        </w:rPr>
      </w:pPr>
    </w:p>
    <w:p w:rsidR="00AA7A9C" w:rsidRPr="0041225F" w:rsidRDefault="009230BB" w:rsidP="005922FE">
      <w:pPr>
        <w:ind w:left="1440" w:hanging="720"/>
        <w:rPr>
          <w:rFonts w:ascii="Times New Roman" w:hAnsi="Times New Roman"/>
        </w:rPr>
      </w:pPr>
      <w:r w:rsidRPr="0041225F">
        <w:rPr>
          <w:rFonts w:ascii="Times New Roman" w:hAnsi="Times New Roman"/>
        </w:rPr>
        <w:t>(d)</w:t>
      </w:r>
      <w:r w:rsidRPr="0041225F">
        <w:rPr>
          <w:rFonts w:ascii="Times New Roman" w:hAnsi="Times New Roman"/>
        </w:rPr>
        <w:tab/>
        <w:t xml:space="preserve">Should a successful </w:t>
      </w:r>
      <w:r w:rsidR="00532132" w:rsidRPr="0041225F">
        <w:rPr>
          <w:rFonts w:ascii="Times New Roman" w:hAnsi="Times New Roman"/>
        </w:rPr>
        <w:t>Offeror</w:t>
      </w:r>
      <w:r w:rsidR="00AA7A9C" w:rsidRPr="0041225F">
        <w:rPr>
          <w:rFonts w:ascii="Times New Roman" w:hAnsi="Times New Roman"/>
        </w:rPr>
        <w:t xml:space="preserve"> identify or become aware of a conflict after award, including any extension of the contract, which it could not reasonably have anticipated prior to award, it shall notify the Contracting Officer in accordance with paragraph (b) above, or request an exception to the restriction with supporting rationale.  The Contracting Officer shall consider the Contractor’s proposed measures to mitigate or eliminate the conflict, or the request for an exception.  </w:t>
      </w:r>
    </w:p>
    <w:p w:rsidR="00AA7A9C" w:rsidRPr="0041225F" w:rsidRDefault="00AA7A9C" w:rsidP="00AA7A9C">
      <w:pPr>
        <w:ind w:left="72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If the proposed measures are not determined feasible nor acceptable to the Contracting Officer, the Contracting Officer may terminate the contract in accordance with the TERMINATION FOR CONVENIENCE OF THE AUTHORITY provisions of the contract; or</w:t>
      </w:r>
    </w:p>
    <w:p w:rsidR="00AA7A9C" w:rsidRPr="0041225F" w:rsidRDefault="00AA7A9C" w:rsidP="005922FE">
      <w:pPr>
        <w:ind w:left="216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If the request for an exception is not granted by the Contracting Officer, and the contract is not terminated for convenience, the Contractor shall be notified in writing and be given ten (10) days from the date of the written notification to take all necessary action to comply with the requirements of this clause.</w:t>
      </w:r>
    </w:p>
    <w:p w:rsidR="00AA7A9C" w:rsidRPr="0041225F" w:rsidRDefault="00AA7A9C" w:rsidP="005922FE">
      <w:pPr>
        <w:ind w:left="216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(3)</w:t>
      </w:r>
      <w:r w:rsidRPr="0041225F">
        <w:rPr>
          <w:rFonts w:ascii="Times New Roman" w:hAnsi="Times New Roman"/>
        </w:rPr>
        <w:tab/>
        <w:t>If the proposed measures are determined acceptable to the Contracting Officer, the Contracting Officer may grant a specific exception to this restriction, when in the Contracting Officer’s judgment, the exception will not create a conflict between the Contractor's duties and obligations under this contract and the duties and obligations imposed on the Contractor under the contractual or other relationship for which an exception is requested.</w:t>
      </w:r>
    </w:p>
    <w:p w:rsidR="00AA7A9C" w:rsidRPr="0041225F" w:rsidRDefault="00AA7A9C" w:rsidP="00AA7A9C">
      <w:pPr>
        <w:ind w:left="72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(e)</w:t>
      </w:r>
      <w:r w:rsidRPr="0041225F">
        <w:rPr>
          <w:rFonts w:ascii="Times New Roman" w:hAnsi="Times New Roman"/>
        </w:rPr>
        <w:tab/>
        <w:t>If the Contractor fails to comply with the terms of this clause, the Contracting Officer, may withhold payments due under the contract until such time as the Contractor is in compliance or, should the non-compliance remain uncorrected at the expiration of ten (10) days from written notice from the Contracting Officer as provided in §(d)(2) of this clause, terminate the contract for default pursuant to the Default clause of this contract.</w:t>
      </w:r>
    </w:p>
    <w:p w:rsidR="00AA7A9C" w:rsidRPr="0041225F" w:rsidRDefault="00AA7A9C" w:rsidP="005922FE">
      <w:pPr>
        <w:ind w:left="144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(f)</w:t>
      </w:r>
      <w:r w:rsidRPr="0041225F">
        <w:rPr>
          <w:rFonts w:ascii="Times New Roman" w:hAnsi="Times New Roman"/>
        </w:rPr>
        <w:tab/>
        <w:t>The Contractor, in performing this Contract, shall avoid any conduct which might result in or give the appearance of creating for Directors, Officers, or employees of the Authority in their relationship with the Contractor, any conflicts of interest or favoritism and/or the appearance thereof and shall avoid any conduct which might result in a Director, Officer, or employee failing to adhere to the Standards of Conduct adopted by the Authority's Board of Directors.</w:t>
      </w:r>
    </w:p>
    <w:p w:rsidR="00AA7A9C" w:rsidRPr="0041225F" w:rsidRDefault="00AA7A9C" w:rsidP="005922FE">
      <w:pPr>
        <w:ind w:left="144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(g)</w:t>
      </w:r>
      <w:r w:rsidRPr="0041225F">
        <w:rPr>
          <w:rFonts w:ascii="Times New Roman" w:hAnsi="Times New Roman"/>
        </w:rPr>
        <w:tab/>
        <w:t>Any determination by the Contracting Officer under this clause shall be final and shall be considered a question of fact within the meaning of the Disputes clause of this Contract.</w:t>
      </w:r>
    </w:p>
    <w:p w:rsidR="00AA7A9C" w:rsidRPr="0041225F" w:rsidRDefault="00AA7A9C" w:rsidP="00AA7A9C">
      <w:pPr>
        <w:ind w:left="72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69" w:name="_Toc245200408"/>
      <w:r w:rsidRPr="0041225F">
        <w:rPr>
          <w:rFonts w:ascii="Times New Roman" w:hAnsi="Times New Roman"/>
          <w:b/>
        </w:rPr>
        <w:t>29.</w:t>
      </w:r>
      <w:r w:rsidRPr="0041225F">
        <w:rPr>
          <w:rFonts w:ascii="Times New Roman" w:hAnsi="Times New Roman"/>
          <w:b/>
        </w:rPr>
        <w:tab/>
        <w:t>PATENT INDEMNITY</w:t>
      </w:r>
      <w:bookmarkEnd w:id="69"/>
    </w:p>
    <w:p w:rsidR="00AA7A9C" w:rsidRPr="0041225F" w:rsidRDefault="00AA7A9C" w:rsidP="00AA7A9C">
      <w:pPr>
        <w:ind w:left="720" w:hanging="720"/>
        <w:rPr>
          <w:rFonts w:ascii="Times New Roman" w:hAnsi="Times New Roman"/>
        </w:rPr>
      </w:pPr>
    </w:p>
    <w:p w:rsidR="00AA7A9C" w:rsidRPr="0041225F" w:rsidRDefault="00AA7A9C" w:rsidP="005922FE">
      <w:pPr>
        <w:ind w:left="720"/>
        <w:rPr>
          <w:rFonts w:ascii="Times New Roman" w:hAnsi="Times New Roman"/>
        </w:rPr>
      </w:pPr>
      <w:r w:rsidRPr="0041225F">
        <w:rPr>
          <w:rFonts w:ascii="Times New Roman" w:hAnsi="Times New Roman"/>
        </w:rPr>
        <w:t>The Contractor shall indemnify the Authority and its officers, agents and employees against liability, including costs, for infringement of any United States patent (except a patent issued upon an application that is now or may hereafter be withheld from issue pursuant to a Secrecy Order under 35 U.S.C. 181) arising out of the manufacture or delivery of supplies, the performance of services, or the construction, alteration, modification, or repair of real property (“hereinafter referred to as “construction work”) under this Contract. This indemnity shall not apply unless the Contractor is informed as soon as practicable by the Authority of the suite or action alleging such infringement, and is given such opportunity as is afforded by applicable laws, rules, or regulations to participate in the defense thereof; and further, such indemnity shall not apply to:</w:t>
      </w:r>
    </w:p>
    <w:p w:rsidR="00AA7A9C" w:rsidRPr="0041225F" w:rsidRDefault="00AA7A9C" w:rsidP="00AA7A9C">
      <w:pPr>
        <w:ind w:left="72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(1)</w:t>
      </w:r>
      <w:r w:rsidRPr="0041225F">
        <w:rPr>
          <w:rFonts w:ascii="Times New Roman" w:hAnsi="Times New Roman"/>
        </w:rPr>
        <w:tab/>
        <w:t>An infringement resulting from compliance with specific written instructions of the Contracting Officer directing a change in the supplies to be delivered or in the materials or equipment to be used, or directing a manner or performance of the Contract not normally used by the Contractor;</w:t>
      </w:r>
    </w:p>
    <w:p w:rsidR="00AA7A9C" w:rsidRPr="0041225F" w:rsidRDefault="00AA7A9C" w:rsidP="005922FE">
      <w:pPr>
        <w:ind w:left="144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(2)</w:t>
      </w:r>
      <w:r w:rsidRPr="0041225F">
        <w:rPr>
          <w:rFonts w:ascii="Times New Roman" w:hAnsi="Times New Roman"/>
        </w:rPr>
        <w:tab/>
        <w:t>An infringement resulting from addition to, or change in, such supplies or components furnished or construction work performed that was made subsequent to delivery or performance by the Contractor; or</w:t>
      </w:r>
    </w:p>
    <w:p w:rsidR="00AA7A9C" w:rsidRPr="0041225F" w:rsidRDefault="00AA7A9C" w:rsidP="00AA7A9C">
      <w:pPr>
        <w:ind w:left="720" w:hanging="720"/>
        <w:rPr>
          <w:rFonts w:ascii="Times New Roman" w:hAnsi="Times New Roman"/>
        </w:rPr>
      </w:pPr>
    </w:p>
    <w:p w:rsidR="00AA7A9C" w:rsidRPr="0041225F" w:rsidRDefault="00AA7A9C" w:rsidP="00AA7A9C">
      <w:pPr>
        <w:ind w:left="1440" w:hanging="720"/>
        <w:rPr>
          <w:rFonts w:ascii="Times New Roman" w:hAnsi="Times New Roman"/>
        </w:rPr>
      </w:pPr>
      <w:r w:rsidRPr="0041225F">
        <w:rPr>
          <w:rFonts w:ascii="Times New Roman" w:hAnsi="Times New Roman"/>
        </w:rPr>
        <w:t>(3)</w:t>
      </w:r>
      <w:r w:rsidRPr="0041225F">
        <w:rPr>
          <w:rFonts w:ascii="Times New Roman" w:hAnsi="Times New Roman"/>
        </w:rPr>
        <w:tab/>
        <w:t>A claimed infringement which is unreasonably settled without the consent of the Contractor, unless required by final decree of court of competent jurisdiction.</w:t>
      </w:r>
    </w:p>
    <w:p w:rsidR="00AA7A9C" w:rsidRPr="0041225F" w:rsidRDefault="00AA7A9C" w:rsidP="00AA7A9C">
      <w:pPr>
        <w:ind w:left="144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70" w:name="_Toc245200409"/>
      <w:r w:rsidRPr="0041225F">
        <w:rPr>
          <w:rFonts w:ascii="Times New Roman" w:hAnsi="Times New Roman"/>
          <w:b/>
        </w:rPr>
        <w:t>30.</w:t>
      </w:r>
      <w:r w:rsidRPr="0041225F">
        <w:rPr>
          <w:rFonts w:ascii="Times New Roman" w:hAnsi="Times New Roman"/>
          <w:b/>
        </w:rPr>
        <w:tab/>
        <w:t>PAYMENTS</w:t>
      </w:r>
      <w:bookmarkEnd w:id="70"/>
    </w:p>
    <w:p w:rsidR="00AA7A9C" w:rsidRPr="0041225F" w:rsidRDefault="00AA7A9C" w:rsidP="00AA7A9C">
      <w:pPr>
        <w:ind w:left="720" w:hanging="720"/>
        <w:rPr>
          <w:rFonts w:ascii="Times New Roman" w:hAnsi="Times New Roman"/>
        </w:rPr>
      </w:pPr>
    </w:p>
    <w:p w:rsidR="00AA7A9C" w:rsidRPr="0041225F" w:rsidRDefault="00AA7A9C" w:rsidP="005922FE">
      <w:pPr>
        <w:ind w:left="720"/>
        <w:rPr>
          <w:rFonts w:ascii="Times New Roman" w:hAnsi="Times New Roman"/>
        </w:rPr>
      </w:pPr>
      <w:r w:rsidRPr="0041225F">
        <w:rPr>
          <w:rFonts w:ascii="Times New Roman" w:hAnsi="Times New Roman"/>
        </w:rPr>
        <w:t>The Authority shall pay the Contractor, normally within 30 days of receipt of a properly prepared invoice or voucher, the prices stipulated in this contract for supplies delivered and accepted or services rendered and accepted, less any deductions provided in this contract.</w:t>
      </w:r>
    </w:p>
    <w:p w:rsidR="00AA7A9C" w:rsidRPr="0041225F" w:rsidRDefault="00AA7A9C" w:rsidP="00AA7A9C">
      <w:pPr>
        <w:ind w:left="72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71" w:name="_Toc245200410"/>
      <w:r w:rsidRPr="0041225F">
        <w:rPr>
          <w:rFonts w:ascii="Times New Roman" w:hAnsi="Times New Roman"/>
          <w:b/>
        </w:rPr>
        <w:t>31.</w:t>
      </w:r>
      <w:r w:rsidRPr="0041225F">
        <w:rPr>
          <w:rFonts w:ascii="Times New Roman" w:hAnsi="Times New Roman"/>
          <w:b/>
        </w:rPr>
        <w:tab/>
        <w:t>PRICE REDUCTION FOR DEFECTIVE COST OR PRICING DATA - MODIFICATIONS</w:t>
      </w:r>
      <w:bookmarkEnd w:id="71"/>
    </w:p>
    <w:p w:rsidR="00AA7A9C" w:rsidRPr="0041225F" w:rsidRDefault="00AA7A9C" w:rsidP="00AA7A9C">
      <w:pPr>
        <w:ind w:left="72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This clause shall become operative only with respect to any modification of this Contract which involves aggregate increases and/or decreases in costs plus applicable profits in excess of $100,000 unless the modification is priced on the basis of adequate competition, established catalog or market prices of commercial items sold in substantial quantities to the general public, or prices set by law or regulation. The right to price reduction under this clause is limited to defects in data relating to such modification.</w:t>
      </w:r>
    </w:p>
    <w:p w:rsidR="00AA7A9C" w:rsidRPr="0041225F" w:rsidRDefault="00AA7A9C" w:rsidP="005922FE">
      <w:pPr>
        <w:ind w:left="144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 xml:space="preserve">If any price, including profit, or fee, negotiated in connection with any modification for price adjustment under this Contract, was increased by any significant amount because of (b)(1) or (3) of this clause, the price or cost shall be reduced accordingly and the contract shall be modified to reflect the reduction.  This right to a price reduction is limited to that resulting from defects in data relating to modifications for which this clause becomes operative under paragraph (a) of this clause.  </w:t>
      </w:r>
    </w:p>
    <w:p w:rsidR="00AA7A9C" w:rsidRPr="0041225F" w:rsidRDefault="00AA7A9C" w:rsidP="00AA7A9C">
      <w:pPr>
        <w:ind w:left="72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The Contractor or a subcontractor furnished cost or pricing data that were which was not complete, accurate, and current as certified in the Contractor's Certificate of Current Cost or Pricing Data;</w:t>
      </w:r>
    </w:p>
    <w:p w:rsidR="00AA7A9C" w:rsidRPr="0041225F" w:rsidRDefault="00AA7A9C" w:rsidP="005922FE">
      <w:pPr>
        <w:ind w:left="216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 xml:space="preserve">(2) </w:t>
      </w:r>
      <w:r w:rsidRPr="0041225F">
        <w:rPr>
          <w:rFonts w:ascii="Times New Roman" w:hAnsi="Times New Roman"/>
        </w:rPr>
        <w:tab/>
        <w:t>A subcontractor or prospective subcontractor furnished the Contractor cost or pricing data that were not complete, accurate, and current as of the date certified in the Contractor's Certificate of Current Cost or Pricing Data; or</w:t>
      </w:r>
    </w:p>
    <w:p w:rsidR="00AA7A9C" w:rsidRPr="0041225F" w:rsidRDefault="00AA7A9C" w:rsidP="005922FE">
      <w:pPr>
        <w:ind w:left="216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 xml:space="preserve">(3) </w:t>
      </w:r>
      <w:r w:rsidRPr="0041225F">
        <w:rPr>
          <w:rFonts w:ascii="Times New Roman" w:hAnsi="Times New Roman"/>
        </w:rPr>
        <w:tab/>
        <w:t>Any reduction in the Contract price due to defective subcontract data of a prospective subcontractor, when the subcontract was not subsequently awarded to such subcontractor, shall be limited to the amount (plus applicable overhead and profit markup) by which the actual subcontract, or the actual cost to the Contractor, if there was no subcontract, was less than the prospective subcontract cost estimate submitted by the Contractor, provided that the actual subcontract price was not affected by defective cost or pricing data.</w:t>
      </w:r>
    </w:p>
    <w:p w:rsidR="00AA7A9C" w:rsidRPr="0041225F" w:rsidRDefault="00AA7A9C" w:rsidP="00AA7A9C">
      <w:pPr>
        <w:ind w:left="72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(c)</w:t>
      </w:r>
      <w:r w:rsidRPr="0041225F">
        <w:rPr>
          <w:rFonts w:ascii="Times New Roman" w:hAnsi="Times New Roman"/>
        </w:rPr>
        <w:tab/>
        <w:t>If the Contractor includes a clause an article similar to this clause in any subcontract, such subcontract clause shall be solely between the Contractor and the subcontractor and not binding on the Authority.</w:t>
      </w:r>
    </w:p>
    <w:p w:rsidR="004F6671" w:rsidRPr="0041225F" w:rsidRDefault="004F6671" w:rsidP="005922FE">
      <w:pPr>
        <w:ind w:left="144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72" w:name="_Toc245200411"/>
      <w:r w:rsidRPr="0041225F">
        <w:rPr>
          <w:rFonts w:ascii="Times New Roman" w:hAnsi="Times New Roman"/>
          <w:b/>
        </w:rPr>
        <w:t>32.</w:t>
      </w:r>
      <w:r w:rsidRPr="0041225F">
        <w:rPr>
          <w:rFonts w:ascii="Times New Roman" w:hAnsi="Times New Roman"/>
          <w:b/>
        </w:rPr>
        <w:tab/>
        <w:t>PRICING OF ADJUSTMENTS</w:t>
      </w:r>
      <w:bookmarkEnd w:id="72"/>
    </w:p>
    <w:p w:rsidR="00AA7A9C" w:rsidRPr="0041225F" w:rsidRDefault="00AA7A9C" w:rsidP="00AA7A9C">
      <w:pPr>
        <w:ind w:left="72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When costs are factor</w:t>
      </w:r>
      <w:r w:rsidR="00A25D9C" w:rsidRPr="0041225F">
        <w:rPr>
          <w:rFonts w:ascii="Times New Roman" w:hAnsi="Times New Roman"/>
        </w:rPr>
        <w:t>s</w:t>
      </w:r>
      <w:r w:rsidRPr="0041225F">
        <w:rPr>
          <w:rFonts w:ascii="Times New Roman" w:hAnsi="Times New Roman"/>
        </w:rPr>
        <w:t xml:space="preserve"> in any determination of a Contract price adjustment pursuant to the CHANGES AND CHANGED CONDITIONS clause or any other provision of this Contract, such costs shall be in accordance with the Subpart 31.1 of the Federal Acquisition Regulations (48 CFR 31.1).</w:t>
      </w:r>
    </w:p>
    <w:p w:rsidR="00AA7A9C" w:rsidRPr="0041225F" w:rsidRDefault="00AA7A9C" w:rsidP="005922FE">
      <w:pPr>
        <w:ind w:left="144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Notwithstanding any interpretation of the aforementioned contract cost principles and procedures to the contrary, the Authority will not be liable for interest, however represented, on or as a part of any claim, request, proposal or adjustment, including equitable adjustments, whether said claim, request, proposal or adjustment, including equitable adjustments, arises under the Contract or otherwise.</w:t>
      </w:r>
    </w:p>
    <w:p w:rsidR="00AA7A9C" w:rsidRPr="0041225F" w:rsidRDefault="00AA7A9C" w:rsidP="00AA7A9C">
      <w:pPr>
        <w:ind w:left="720" w:hanging="720"/>
        <w:rPr>
          <w:rFonts w:ascii="Times New Roman" w:hAnsi="Times New Roman"/>
        </w:rPr>
      </w:pPr>
    </w:p>
    <w:p w:rsidR="00AA7A9C" w:rsidRPr="0041225F" w:rsidRDefault="005922FE" w:rsidP="005922FE">
      <w:pPr>
        <w:ind w:left="1440" w:hanging="720"/>
        <w:rPr>
          <w:rFonts w:ascii="Times New Roman" w:hAnsi="Times New Roman"/>
        </w:rPr>
      </w:pPr>
      <w:r w:rsidRPr="0041225F">
        <w:rPr>
          <w:rFonts w:ascii="Times New Roman" w:hAnsi="Times New Roman"/>
        </w:rPr>
        <w:t>(c</w:t>
      </w:r>
      <w:r w:rsidR="00AA7A9C" w:rsidRPr="0041225F">
        <w:rPr>
          <w:rFonts w:ascii="Times New Roman" w:hAnsi="Times New Roman"/>
        </w:rPr>
        <w:t>)</w:t>
      </w:r>
      <w:r w:rsidRPr="0041225F">
        <w:rPr>
          <w:rFonts w:ascii="Times New Roman" w:hAnsi="Times New Roman"/>
        </w:rPr>
        <w:tab/>
      </w:r>
      <w:r w:rsidR="00AA7A9C" w:rsidRPr="0041225F">
        <w:rPr>
          <w:rFonts w:ascii="Times New Roman" w:hAnsi="Times New Roman"/>
        </w:rPr>
        <w:t xml:space="preserve">Where general and administrative expense is recoverable as part of any pricing adjustment under this contract, the adjustment shall be based on the relationship between the Contractors' total general and administrative expenses allowable under FAR cost principles for all construction-type operations, during the fiscal or calendar year covering the actual performance period of the work included in this pricing adjustment, and the Contractor's total cost input (excluding General and Administrative costs) for construction-type operations during the same period, expressed as a percentage, applied to the direct and overhead contract costs included in the pricing adjustment.  </w:t>
      </w:r>
    </w:p>
    <w:p w:rsidR="00AA7A9C" w:rsidRPr="0041225F" w:rsidRDefault="00AA7A9C" w:rsidP="00AA7A9C">
      <w:pPr>
        <w:ind w:left="72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73" w:name="_Toc245200412"/>
      <w:r w:rsidRPr="0041225F">
        <w:rPr>
          <w:rFonts w:ascii="Times New Roman" w:hAnsi="Times New Roman"/>
          <w:b/>
        </w:rPr>
        <w:t>33.</w:t>
      </w:r>
      <w:r w:rsidRPr="0041225F">
        <w:rPr>
          <w:rFonts w:ascii="Times New Roman" w:hAnsi="Times New Roman"/>
          <w:b/>
        </w:rPr>
        <w:tab/>
        <w:t>RESPONSIBILITY FOR INSPECTION</w:t>
      </w:r>
      <w:bookmarkEnd w:id="73"/>
    </w:p>
    <w:p w:rsidR="00AA7A9C" w:rsidRPr="0041225F" w:rsidRDefault="00AA7A9C" w:rsidP="00AA7A9C">
      <w:pPr>
        <w:ind w:left="720" w:hanging="720"/>
        <w:rPr>
          <w:rFonts w:ascii="Times New Roman" w:hAnsi="Times New Roman"/>
        </w:rPr>
      </w:pPr>
    </w:p>
    <w:p w:rsidR="00AA7A9C" w:rsidRPr="0041225F" w:rsidRDefault="00AA7A9C" w:rsidP="00AA7A9C">
      <w:pPr>
        <w:ind w:left="720" w:hanging="720"/>
        <w:rPr>
          <w:rFonts w:ascii="Times New Roman" w:hAnsi="Times New Roman"/>
        </w:rPr>
      </w:pPr>
      <w:r w:rsidRPr="0041225F">
        <w:rPr>
          <w:rFonts w:ascii="Times New Roman" w:hAnsi="Times New Roman"/>
        </w:rPr>
        <w:tab/>
        <w:t xml:space="preserve">Notwithstanding the requirements for any </w:t>
      </w:r>
      <w:r w:rsidR="00072FD4" w:rsidRPr="0041225F">
        <w:rPr>
          <w:rFonts w:ascii="Times New Roman" w:hAnsi="Times New Roman"/>
        </w:rPr>
        <w:t>WMATA</w:t>
      </w:r>
      <w:r w:rsidRPr="0041225F">
        <w:rPr>
          <w:rFonts w:ascii="Times New Roman" w:hAnsi="Times New Roman"/>
        </w:rPr>
        <w:t xml:space="preserve"> inspection and test contained in Specifications applicable to this Contract, except where specialized inspections or tests are specified for performance solely by the Authority, the Contractor shall perform or have performed the inspections and tests required to substantiate that the supplies and services provided under the Contract conform to the Drawings, Specifications and Contract requirements.</w:t>
      </w:r>
    </w:p>
    <w:p w:rsidR="00AA7A9C" w:rsidRPr="0041225F" w:rsidRDefault="00AA7A9C" w:rsidP="00AA7A9C">
      <w:pPr>
        <w:ind w:left="72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74" w:name="_Toc245200413"/>
      <w:r w:rsidRPr="0041225F">
        <w:rPr>
          <w:rFonts w:ascii="Times New Roman" w:hAnsi="Times New Roman"/>
          <w:b/>
        </w:rPr>
        <w:t>34.</w:t>
      </w:r>
      <w:r w:rsidRPr="0041225F">
        <w:rPr>
          <w:rFonts w:ascii="Times New Roman" w:hAnsi="Times New Roman"/>
          <w:b/>
        </w:rPr>
        <w:tab/>
        <w:t>RETENTION OF DOCUMENTS</w:t>
      </w:r>
      <w:bookmarkEnd w:id="74"/>
    </w:p>
    <w:p w:rsidR="00AA7A9C" w:rsidRPr="0041225F" w:rsidRDefault="00AA7A9C" w:rsidP="00AA7A9C">
      <w:pPr>
        <w:ind w:left="720" w:hanging="720"/>
        <w:rPr>
          <w:rFonts w:ascii="Times New Roman" w:hAnsi="Times New Roman"/>
        </w:rPr>
      </w:pPr>
    </w:p>
    <w:p w:rsidR="00AA7A9C" w:rsidRPr="0041225F" w:rsidRDefault="00AA7A9C" w:rsidP="005922FE">
      <w:pPr>
        <w:ind w:left="720"/>
        <w:rPr>
          <w:rFonts w:ascii="Times New Roman" w:hAnsi="Times New Roman"/>
        </w:rPr>
      </w:pPr>
      <w:r w:rsidRPr="0041225F">
        <w:rPr>
          <w:rFonts w:ascii="Times New Roman" w:hAnsi="Times New Roman"/>
        </w:rPr>
        <w:t>Except where this Contract specifically requires otherwise, the Contractor shall retain for a period of three (3) years from final payment, all research and supporting documentation, work papers and other documents, whether written or electronic, used in the performance of services for this Contract.</w:t>
      </w:r>
    </w:p>
    <w:p w:rsidR="00AA7A9C" w:rsidRPr="0041225F" w:rsidRDefault="00AA7A9C" w:rsidP="00AA7A9C">
      <w:pPr>
        <w:ind w:left="72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75" w:name="_Toc245200414"/>
      <w:r w:rsidRPr="0041225F">
        <w:rPr>
          <w:rFonts w:ascii="Times New Roman" w:hAnsi="Times New Roman"/>
          <w:b/>
        </w:rPr>
        <w:t>35.</w:t>
      </w:r>
      <w:r w:rsidRPr="0041225F">
        <w:rPr>
          <w:rFonts w:ascii="Times New Roman" w:hAnsi="Times New Roman"/>
          <w:b/>
        </w:rPr>
        <w:tab/>
        <w:t>RIGHTS IN TECHNICAL DATA</w:t>
      </w:r>
      <w:bookmarkEnd w:id="75"/>
      <w:r w:rsidRPr="0041225F">
        <w:rPr>
          <w:rFonts w:ascii="Times New Roman" w:hAnsi="Times New Roman"/>
          <w:b/>
        </w:rPr>
        <w:t xml:space="preserve"> </w:t>
      </w:r>
    </w:p>
    <w:p w:rsidR="00AA7A9C" w:rsidRPr="0041225F" w:rsidRDefault="00AA7A9C" w:rsidP="00AA7A9C">
      <w:pPr>
        <w:ind w:left="720" w:hanging="720"/>
        <w:rPr>
          <w:rFonts w:ascii="Times New Roman" w:hAnsi="Times New Roman"/>
        </w:rPr>
      </w:pPr>
    </w:p>
    <w:p w:rsidR="00AA7A9C" w:rsidRPr="0041225F" w:rsidRDefault="005922FE" w:rsidP="005922FE">
      <w:pPr>
        <w:ind w:left="1440" w:hanging="720"/>
        <w:rPr>
          <w:rFonts w:ascii="Times New Roman" w:hAnsi="Times New Roman"/>
        </w:rPr>
      </w:pPr>
      <w:r w:rsidRPr="0041225F">
        <w:rPr>
          <w:rFonts w:ascii="Times New Roman" w:hAnsi="Times New Roman"/>
        </w:rPr>
        <w:t>(</w:t>
      </w:r>
      <w:r w:rsidR="00AA7A9C" w:rsidRPr="0041225F">
        <w:rPr>
          <w:rFonts w:ascii="Times New Roman" w:hAnsi="Times New Roman"/>
        </w:rPr>
        <w:t>a)</w:t>
      </w:r>
      <w:r w:rsidR="00AA7A9C" w:rsidRPr="0041225F">
        <w:rPr>
          <w:rFonts w:ascii="Times New Roman" w:hAnsi="Times New Roman"/>
        </w:rPr>
        <w:tab/>
        <w:t>The Authority shall have the right to use, duplicate, or disclose technical data, which includes computer software, in whole or in part, in any manner and for any purpose whatsoever, and to have or permit others to do so:</w:t>
      </w:r>
    </w:p>
    <w:p w:rsidR="00AA7A9C" w:rsidRPr="0041225F" w:rsidRDefault="00AA7A9C" w:rsidP="00AA7A9C">
      <w:pPr>
        <w:ind w:left="72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Any manuals, instructional materials prepared for installation, operation, maintenance or training purposes;</w:t>
      </w:r>
    </w:p>
    <w:p w:rsidR="00AA7A9C" w:rsidRPr="0041225F" w:rsidRDefault="00AA7A9C" w:rsidP="005922FE">
      <w:pPr>
        <w:ind w:left="216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Technical data pertaining to end items, components or processes which  were prepared for the purpose of identifying sources, size, configuration, mating and attachment characteristics, functional characteristics and performance requirements ("form, fit and function" data; e.g., specification control drawings, catalog sheets, outline drawing; except that for computer software it means data identifying source, functional characteristics, and performance requirements but specifically excludes the source code, algorithm, process, formulae, and flow charts of the software);</w:t>
      </w:r>
    </w:p>
    <w:p w:rsidR="00AA7A9C" w:rsidRPr="0041225F" w:rsidRDefault="00AA7A9C" w:rsidP="00AA7A9C">
      <w:pPr>
        <w:ind w:left="72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(3)</w:t>
      </w:r>
      <w:r w:rsidRPr="0041225F">
        <w:rPr>
          <w:rFonts w:ascii="Times New Roman" w:hAnsi="Times New Roman"/>
        </w:rPr>
        <w:tab/>
        <w:t>Other technical data which has been, or is normally furnished without restriction by the Contractor or subcontractor; or</w:t>
      </w:r>
    </w:p>
    <w:p w:rsidR="00AA7A9C" w:rsidRPr="0041225F" w:rsidRDefault="00AA7A9C" w:rsidP="005922FE">
      <w:pPr>
        <w:ind w:left="216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(4)</w:t>
      </w:r>
      <w:r w:rsidRPr="0041225F">
        <w:rPr>
          <w:rFonts w:ascii="Times New Roman" w:hAnsi="Times New Roman"/>
        </w:rPr>
        <w:tab/>
        <w:t>Other specifically described technical data which the parties have agreed will be furnished without restriction.</w:t>
      </w:r>
    </w:p>
    <w:p w:rsidR="00AA7A9C" w:rsidRPr="0041225F" w:rsidRDefault="00AA7A9C" w:rsidP="00AA7A9C">
      <w:pPr>
        <w:ind w:left="72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The Authority shall have the right to use, duplicate, or disclose technical data other than that defined in paragraph (a) in whole or in part, with the express limitation that such technical data shall not, without the written permission of the party furnishing such technical data, be</w:t>
      </w:r>
    </w:p>
    <w:p w:rsidR="00AA7A9C" w:rsidRPr="0041225F" w:rsidRDefault="00AA7A9C" w:rsidP="00AA7A9C">
      <w:pPr>
        <w:ind w:left="72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Released or disclosed in whole or in part outside the Authority;</w:t>
      </w:r>
    </w:p>
    <w:p w:rsidR="00AA7A9C" w:rsidRPr="0041225F" w:rsidRDefault="00AA7A9C" w:rsidP="005922FE">
      <w:pPr>
        <w:ind w:left="216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Used in whole or in part by the Authority for manufacture; or</w:t>
      </w:r>
    </w:p>
    <w:p w:rsidR="00AA7A9C" w:rsidRPr="0041225F" w:rsidRDefault="00AA7A9C" w:rsidP="005922FE">
      <w:pPr>
        <w:ind w:left="216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(3)</w:t>
      </w:r>
      <w:r w:rsidRPr="0041225F">
        <w:rPr>
          <w:rFonts w:ascii="Times New Roman" w:hAnsi="Times New Roman"/>
        </w:rPr>
        <w:tab/>
        <w:t>Used by a party other than the Authority except for emergency repair or overhaul work only, by or for the Authority where the item or process concerned is not otherwise reasonably available to enable timely performance of the work; provided, that the release or disclosure thereof outside the Authority shall be made subject to a prohibition against further use, release or disclosure.</w:t>
      </w:r>
    </w:p>
    <w:p w:rsidR="00AA7A9C" w:rsidRPr="0041225F" w:rsidRDefault="00AA7A9C" w:rsidP="00AA7A9C">
      <w:pPr>
        <w:ind w:left="72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(c)</w:t>
      </w:r>
      <w:r w:rsidRPr="0041225F">
        <w:rPr>
          <w:rFonts w:ascii="Times New Roman" w:hAnsi="Times New Roman"/>
        </w:rPr>
        <w:tab/>
        <w:t>Technical data provided in accordance with the provisions of paragraph (b) shall be identified by a legend which suitably recites the aforesaid limitation. Nothing herein shall impair the right of the Authority to use similar or identical data acquired from other sources.</w:t>
      </w:r>
    </w:p>
    <w:p w:rsidR="00AA7A9C" w:rsidRPr="0041225F" w:rsidRDefault="00AA7A9C" w:rsidP="005922FE">
      <w:pPr>
        <w:ind w:left="144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(d)</w:t>
      </w:r>
      <w:r w:rsidRPr="0041225F">
        <w:rPr>
          <w:rFonts w:ascii="Times New Roman" w:hAnsi="Times New Roman"/>
        </w:rPr>
        <w:tab/>
        <w:t>The term technical data as used in this clause means technical writing, computer software, sound recordings, pictorial reproductions, drawings, or other graphic representations and works of a technical nature, whether or not copyrighted, which are specified to be delivered pursuant to this Contract.  The term does not include financial reports, cost analyses, and other information incidental to Contract administration.  Computer software as used in this clause means computer programs, computer data bases, and documentation thereof.</w:t>
      </w:r>
    </w:p>
    <w:p w:rsidR="00AA7A9C" w:rsidRPr="0041225F" w:rsidRDefault="00AA7A9C" w:rsidP="005922FE">
      <w:pPr>
        <w:ind w:left="144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(e)</w:t>
      </w:r>
      <w:r w:rsidRPr="0041225F">
        <w:rPr>
          <w:rFonts w:ascii="Times New Roman" w:hAnsi="Times New Roman"/>
        </w:rPr>
        <w:tab/>
        <w:t>Material covered by copyright:</w:t>
      </w:r>
    </w:p>
    <w:p w:rsidR="00AA7A9C" w:rsidRPr="0041225F" w:rsidRDefault="00AA7A9C" w:rsidP="00AA7A9C">
      <w:pPr>
        <w:ind w:left="72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 xml:space="preserve">The Contractor agrees to and does hereby grant to the Authority, and to its officers, agents and employees acting within the scope of their official duties, a royalty-free, nonexclusive and irrevocable license throughout the world for </w:t>
      </w:r>
      <w:r w:rsidR="00072FD4" w:rsidRPr="0041225F">
        <w:rPr>
          <w:rFonts w:ascii="Times New Roman" w:hAnsi="Times New Roman"/>
        </w:rPr>
        <w:t>WMATA</w:t>
      </w:r>
      <w:r w:rsidRPr="0041225F">
        <w:rPr>
          <w:rFonts w:ascii="Times New Roman" w:hAnsi="Times New Roman"/>
        </w:rPr>
        <w:t xml:space="preserve"> purposes to publish, translate, reproduce, deliver, perform, dispose of, and to authorize others so to do, all technical data now or hereafter covered by copyright.</w:t>
      </w:r>
    </w:p>
    <w:p w:rsidR="00AA7A9C" w:rsidRPr="0041225F" w:rsidRDefault="00AA7A9C" w:rsidP="005922FE">
      <w:pPr>
        <w:ind w:left="216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No such copyrighted matter shall be included in technical data furnished hereunder without the written permission of the copyright owner for the Authority to use such copyrighted matter in the manner above described.</w:t>
      </w:r>
    </w:p>
    <w:p w:rsidR="00AA7A9C" w:rsidRPr="0041225F" w:rsidRDefault="00AA7A9C" w:rsidP="005922FE">
      <w:pPr>
        <w:ind w:left="216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(3)</w:t>
      </w:r>
      <w:r w:rsidRPr="0041225F">
        <w:rPr>
          <w:rFonts w:ascii="Times New Roman" w:hAnsi="Times New Roman"/>
        </w:rPr>
        <w:tab/>
        <w:t>The Contractor shall report to the Authority (or higher-tier contractor) promptly and in reasonable written detail each notice or claim of copyright infringement received by the Contractor with respect to any technical data delivered hereunder.</w:t>
      </w:r>
    </w:p>
    <w:p w:rsidR="00AA7A9C" w:rsidRPr="0041225F" w:rsidRDefault="00AA7A9C" w:rsidP="00AA7A9C">
      <w:pPr>
        <w:ind w:left="72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(f)</w:t>
      </w:r>
      <w:r w:rsidRPr="0041225F">
        <w:rPr>
          <w:rFonts w:ascii="Times New Roman" w:hAnsi="Times New Roman"/>
        </w:rPr>
        <w:tab/>
        <w:t>Relation to patents:  Nothing contained in this clause shall imply a license to the Authority under any patent, or be construed as affecting the scope of any license or other right otherwise granted to the Authority under any patent.</w:t>
      </w:r>
    </w:p>
    <w:p w:rsidR="00AA7A9C" w:rsidRPr="0041225F" w:rsidRDefault="00AA7A9C" w:rsidP="005922FE">
      <w:pPr>
        <w:ind w:left="144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 xml:space="preserve">(g) </w:t>
      </w:r>
      <w:r w:rsidRPr="0041225F">
        <w:rPr>
          <w:rFonts w:ascii="Times New Roman" w:hAnsi="Times New Roman"/>
        </w:rPr>
        <w:tab/>
        <w:t>Any dispute under this clause article shall be subject to the Disputes clause of this contract.</w:t>
      </w:r>
    </w:p>
    <w:p w:rsidR="00AA7A9C" w:rsidRPr="0041225F" w:rsidRDefault="00AA7A9C" w:rsidP="005922FE">
      <w:pPr>
        <w:ind w:left="144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 xml:space="preserve">(h) </w:t>
      </w:r>
      <w:r w:rsidRPr="0041225F">
        <w:rPr>
          <w:rFonts w:ascii="Times New Roman" w:hAnsi="Times New Roman"/>
        </w:rPr>
        <w:tab/>
        <w:t>Notwithstanding any other payment provision in this contract, the Contracting Officer may retain from payment up to 10 percent of the contract price until final delivery and acceptance of the technical data defined in this clause and as required to be furnished by the bid schedule or the contract specification.</w:t>
      </w:r>
    </w:p>
    <w:p w:rsidR="00AA7A9C" w:rsidRPr="0041225F" w:rsidRDefault="00AA7A9C" w:rsidP="00AA7A9C">
      <w:pPr>
        <w:ind w:left="72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76" w:name="_Toc245200415"/>
      <w:r w:rsidRPr="0041225F">
        <w:rPr>
          <w:rFonts w:ascii="Times New Roman" w:hAnsi="Times New Roman"/>
          <w:b/>
        </w:rPr>
        <w:t>36.</w:t>
      </w:r>
      <w:r w:rsidRPr="0041225F">
        <w:rPr>
          <w:rFonts w:ascii="Times New Roman" w:hAnsi="Times New Roman"/>
          <w:b/>
        </w:rPr>
        <w:tab/>
        <w:t>ROYALTY INFORMATION</w:t>
      </w:r>
      <w:bookmarkEnd w:id="76"/>
      <w:r w:rsidRPr="0041225F">
        <w:rPr>
          <w:rFonts w:ascii="Times New Roman" w:hAnsi="Times New Roman"/>
          <w:b/>
        </w:rPr>
        <w:t xml:space="preserve"> </w:t>
      </w:r>
    </w:p>
    <w:p w:rsidR="00AA7A9C" w:rsidRPr="0041225F" w:rsidRDefault="00AA7A9C" w:rsidP="00AA7A9C">
      <w:pPr>
        <w:ind w:left="72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When the response to this solicitation contains costs or charges for royalties totaling more than $250, the following information shall be furnished with the offer, proposal, or quotation on each separate item of royalty or license fee:</w:t>
      </w:r>
    </w:p>
    <w:p w:rsidR="00AA7A9C" w:rsidRPr="0041225F" w:rsidRDefault="00AA7A9C" w:rsidP="00AA7A9C">
      <w:pPr>
        <w:ind w:left="72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Name and address of licensor;</w:t>
      </w:r>
    </w:p>
    <w:p w:rsidR="00AA7A9C" w:rsidRPr="0041225F" w:rsidRDefault="00AA7A9C" w:rsidP="005922FE">
      <w:pPr>
        <w:ind w:left="216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Date of license agreement;</w:t>
      </w:r>
    </w:p>
    <w:p w:rsidR="00AA7A9C" w:rsidRPr="0041225F" w:rsidRDefault="00AA7A9C" w:rsidP="005922FE">
      <w:pPr>
        <w:ind w:left="216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(3)</w:t>
      </w:r>
      <w:r w:rsidRPr="0041225F">
        <w:rPr>
          <w:rFonts w:ascii="Times New Roman" w:hAnsi="Times New Roman"/>
        </w:rPr>
        <w:tab/>
        <w:t>Patent numbers, patent application serial numbers or other basis on which the royalty is payable;</w:t>
      </w:r>
    </w:p>
    <w:p w:rsidR="00AA7A9C" w:rsidRPr="0041225F" w:rsidRDefault="00AA7A9C" w:rsidP="005922FE">
      <w:pPr>
        <w:ind w:left="216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(4)</w:t>
      </w:r>
      <w:r w:rsidRPr="0041225F">
        <w:rPr>
          <w:rFonts w:ascii="Times New Roman" w:hAnsi="Times New Roman"/>
        </w:rPr>
        <w:tab/>
        <w:t>Brief description, including any part or model numbers of each contract item or component on which the royalty is payable;</w:t>
      </w:r>
    </w:p>
    <w:p w:rsidR="00AA7A9C" w:rsidRPr="0041225F" w:rsidRDefault="00AA7A9C" w:rsidP="005922FE">
      <w:pPr>
        <w:ind w:left="216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(5)</w:t>
      </w:r>
      <w:r w:rsidRPr="0041225F">
        <w:rPr>
          <w:rFonts w:ascii="Times New Roman" w:hAnsi="Times New Roman"/>
        </w:rPr>
        <w:tab/>
        <w:t>Percentage or dollar rate of royalty per unit;</w:t>
      </w:r>
    </w:p>
    <w:p w:rsidR="00AA7A9C" w:rsidRPr="0041225F" w:rsidRDefault="00AA7A9C" w:rsidP="005922FE">
      <w:pPr>
        <w:ind w:left="216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(6)</w:t>
      </w:r>
      <w:r w:rsidRPr="0041225F">
        <w:rPr>
          <w:rFonts w:ascii="Times New Roman" w:hAnsi="Times New Roman"/>
        </w:rPr>
        <w:tab/>
        <w:t>Unit price or Contract item;</w:t>
      </w:r>
    </w:p>
    <w:p w:rsidR="00AA7A9C" w:rsidRPr="0041225F" w:rsidRDefault="00AA7A9C" w:rsidP="005922FE">
      <w:pPr>
        <w:ind w:left="216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(7)</w:t>
      </w:r>
      <w:r w:rsidRPr="0041225F">
        <w:rPr>
          <w:rFonts w:ascii="Times New Roman" w:hAnsi="Times New Roman"/>
        </w:rPr>
        <w:tab/>
        <w:t>Number of units; and</w:t>
      </w:r>
    </w:p>
    <w:p w:rsidR="00AA7A9C" w:rsidRPr="0041225F" w:rsidRDefault="00AA7A9C" w:rsidP="005922FE">
      <w:pPr>
        <w:ind w:left="216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(8)</w:t>
      </w:r>
      <w:r w:rsidRPr="0041225F">
        <w:rPr>
          <w:rFonts w:ascii="Times New Roman" w:hAnsi="Times New Roman"/>
        </w:rPr>
        <w:tab/>
        <w:t>Total dollar amount of royalties.</w:t>
      </w:r>
    </w:p>
    <w:p w:rsidR="00AA7A9C" w:rsidRPr="0041225F" w:rsidRDefault="00AA7A9C" w:rsidP="00AA7A9C">
      <w:pPr>
        <w:ind w:left="72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In addition, if specifically requested by the Contracting Officer prior to execution of the Contract, a copy of the current license agreement and identification of applicable claims of specific patents shall be furnished.</w:t>
      </w:r>
    </w:p>
    <w:p w:rsidR="00AA7A9C" w:rsidRPr="0041225F" w:rsidRDefault="00AA7A9C" w:rsidP="00AA7A9C">
      <w:pPr>
        <w:ind w:left="720" w:hanging="720"/>
        <w:rPr>
          <w:rFonts w:ascii="Times New Roman" w:hAnsi="Times New Roman"/>
        </w:rPr>
      </w:pPr>
    </w:p>
    <w:p w:rsidR="00A25D9C" w:rsidRPr="0041225F" w:rsidRDefault="00A25D9C" w:rsidP="00AA7A9C">
      <w:pPr>
        <w:ind w:left="72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77" w:name="_Toc245200416"/>
      <w:r w:rsidRPr="0041225F">
        <w:rPr>
          <w:rFonts w:ascii="Times New Roman" w:hAnsi="Times New Roman"/>
          <w:b/>
        </w:rPr>
        <w:t>37.</w:t>
      </w:r>
      <w:r w:rsidRPr="0041225F">
        <w:rPr>
          <w:rFonts w:ascii="Times New Roman" w:hAnsi="Times New Roman"/>
          <w:b/>
        </w:rPr>
        <w:tab/>
        <w:t>SEAT BELT USE POLICY</w:t>
      </w:r>
      <w:bookmarkEnd w:id="77"/>
      <w:r w:rsidRPr="0041225F">
        <w:rPr>
          <w:rFonts w:ascii="Times New Roman" w:hAnsi="Times New Roman"/>
          <w:b/>
        </w:rPr>
        <w:t xml:space="preserve"> </w:t>
      </w:r>
    </w:p>
    <w:p w:rsidR="00AA7A9C" w:rsidRPr="0041225F" w:rsidRDefault="00AA7A9C" w:rsidP="00AA7A9C">
      <w:pPr>
        <w:ind w:left="720" w:hanging="720"/>
        <w:rPr>
          <w:rFonts w:ascii="Times New Roman" w:hAnsi="Times New Roman"/>
        </w:rPr>
      </w:pPr>
    </w:p>
    <w:p w:rsidR="00AA7A9C" w:rsidRPr="0041225F" w:rsidRDefault="00AA7A9C" w:rsidP="005922FE">
      <w:pPr>
        <w:ind w:left="720"/>
        <w:rPr>
          <w:rFonts w:ascii="Times New Roman" w:hAnsi="Times New Roman"/>
        </w:rPr>
      </w:pPr>
      <w:r w:rsidRPr="0041225F">
        <w:rPr>
          <w:rFonts w:ascii="Times New Roman" w:hAnsi="Times New Roman"/>
        </w:rPr>
        <w:t xml:space="preserve">The contractor agrees to comply with terms of Executive Order No. 13043 “Increasing Seat Belt Use in the United States” and is encouraged to include those requirements in each subcontract awarded for work relating to this contract.  </w:t>
      </w:r>
    </w:p>
    <w:p w:rsidR="00AA7A9C" w:rsidRPr="0041225F" w:rsidRDefault="00AA7A9C" w:rsidP="00AA7A9C">
      <w:pPr>
        <w:ind w:left="72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78" w:name="_Toc245200417"/>
      <w:r w:rsidRPr="0041225F">
        <w:rPr>
          <w:rFonts w:ascii="Times New Roman" w:hAnsi="Times New Roman"/>
          <w:b/>
        </w:rPr>
        <w:t>38.</w:t>
      </w:r>
      <w:r w:rsidRPr="0041225F">
        <w:rPr>
          <w:rFonts w:ascii="Times New Roman" w:hAnsi="Times New Roman"/>
          <w:b/>
        </w:rPr>
        <w:tab/>
        <w:t>SENSITIVE SECURITY INFORMATION</w:t>
      </w:r>
      <w:bookmarkEnd w:id="78"/>
    </w:p>
    <w:p w:rsidR="00AA7A9C" w:rsidRPr="0041225F" w:rsidRDefault="00AA7A9C" w:rsidP="00AA7A9C">
      <w:pPr>
        <w:ind w:left="720" w:hanging="720"/>
        <w:rPr>
          <w:rFonts w:ascii="Times New Roman" w:hAnsi="Times New Roman"/>
        </w:rPr>
      </w:pPr>
    </w:p>
    <w:p w:rsidR="00AA7A9C" w:rsidRPr="0041225F" w:rsidRDefault="00AA7A9C" w:rsidP="005922FE">
      <w:pPr>
        <w:ind w:left="720"/>
        <w:rPr>
          <w:rFonts w:ascii="Times New Roman" w:hAnsi="Times New Roman"/>
        </w:rPr>
      </w:pPr>
      <w:r w:rsidRPr="0041225F">
        <w:rPr>
          <w:rFonts w:ascii="Times New Roman" w:hAnsi="Times New Roman"/>
        </w:rPr>
        <w:t xml:space="preserve">The contractor must protect, and take measures to assure that its subcontractors at each tier protect, “sensitive information” made available during the course of administering an </w:t>
      </w:r>
      <w:r w:rsidR="00072FD4" w:rsidRPr="0041225F">
        <w:rPr>
          <w:rFonts w:ascii="Times New Roman" w:hAnsi="Times New Roman"/>
        </w:rPr>
        <w:t>WMATA</w:t>
      </w:r>
      <w:r w:rsidRPr="0041225F">
        <w:rPr>
          <w:rFonts w:ascii="Times New Roman" w:hAnsi="Times New Roman"/>
        </w:rPr>
        <w:t xml:space="preserve"> contract or subcontract in accordance with 49 U.S.C. Section 40119(b) and implementing DOT regulations, “Protection of Sensitive Security Information,” 49 CFR Part 15, and with 49 U.S.C. Section 114(s) and implementing Department of Homeland Security regulations, “Protection of Sensitive Security Information,” 49 CFR Part 1520. </w:t>
      </w:r>
    </w:p>
    <w:p w:rsidR="004F6671" w:rsidRPr="0041225F" w:rsidRDefault="004F6671" w:rsidP="00D94BF7">
      <w:pPr>
        <w:ind w:left="720" w:hanging="720"/>
        <w:outlineLvl w:val="2"/>
        <w:rPr>
          <w:rFonts w:ascii="Times New Roman" w:hAnsi="Times New Roman"/>
          <w:b/>
        </w:rPr>
      </w:pPr>
      <w:bookmarkStart w:id="79" w:name="_Toc245200418"/>
    </w:p>
    <w:p w:rsidR="00AA7A9C" w:rsidRPr="0041225F" w:rsidRDefault="00AA7A9C" w:rsidP="00D94BF7">
      <w:pPr>
        <w:ind w:left="720" w:hanging="720"/>
        <w:outlineLvl w:val="2"/>
        <w:rPr>
          <w:rFonts w:ascii="Times New Roman" w:hAnsi="Times New Roman"/>
          <w:b/>
        </w:rPr>
      </w:pPr>
      <w:r w:rsidRPr="0041225F">
        <w:rPr>
          <w:rFonts w:ascii="Times New Roman" w:hAnsi="Times New Roman"/>
          <w:b/>
        </w:rPr>
        <w:t>39.</w:t>
      </w:r>
      <w:r w:rsidRPr="0041225F">
        <w:rPr>
          <w:rFonts w:ascii="Times New Roman" w:hAnsi="Times New Roman"/>
          <w:b/>
        </w:rPr>
        <w:tab/>
        <w:t>STOP WORK ORDER</w:t>
      </w:r>
      <w:bookmarkEnd w:id="79"/>
    </w:p>
    <w:p w:rsidR="00AA7A9C" w:rsidRPr="0041225F" w:rsidRDefault="00AA7A9C" w:rsidP="00AA7A9C">
      <w:pPr>
        <w:ind w:left="72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The Contracting Officer may, at any time, by written order to the Contractor, require the Contractor to stop all, or any part of the work called for by this Contract for a period of 90 days after the order is delivered to the Contractor, and for any further period to which the parties may agree. The order shall be specifically identified as a STOP WORK ORDER issued under this clause. Upon receipt of the order, the Contractor shall immediately comply with its terms and take all reasonable steps to minimize the incurrence of costs allocable to the work covered by the order during the period of work stoppage. Within a period of 90 days after a stop work order is delivered to the Contractor, or within any extension of that period to which the parties shall have agreed, the Contracting Officer shall either:</w:t>
      </w:r>
    </w:p>
    <w:p w:rsidR="00AA7A9C" w:rsidRPr="0041225F" w:rsidRDefault="00AA7A9C" w:rsidP="00AA7A9C">
      <w:pPr>
        <w:ind w:left="72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Cancel the stop work order; or</w:t>
      </w:r>
    </w:p>
    <w:p w:rsidR="00AA7A9C" w:rsidRPr="0041225F" w:rsidRDefault="00AA7A9C" w:rsidP="005922FE">
      <w:pPr>
        <w:ind w:left="216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 xml:space="preserve">Terminate the work covered by such order as provided in the DEFAULT or TERMINATION FOR CONVENIENCE OF THE </w:t>
      </w:r>
      <w:r w:rsidR="00072FD4" w:rsidRPr="0041225F">
        <w:rPr>
          <w:rFonts w:ascii="Times New Roman" w:hAnsi="Times New Roman"/>
        </w:rPr>
        <w:t>WMATA</w:t>
      </w:r>
      <w:r w:rsidRPr="0041225F">
        <w:rPr>
          <w:rFonts w:ascii="Times New Roman" w:hAnsi="Times New Roman"/>
        </w:rPr>
        <w:t xml:space="preserve"> clauses of this Contract.</w:t>
      </w:r>
    </w:p>
    <w:p w:rsidR="00AA7A9C" w:rsidRPr="0041225F" w:rsidRDefault="00AA7A9C" w:rsidP="00AA7A9C">
      <w:pPr>
        <w:ind w:left="72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If a stop work order issued under this clause is cancelled or the period of the order or any extension thereof expires, the Contractor shall resume work. An equitable adjustment shall be made in the delivery schedule or Contract price, or both, and the Contract modified in writing accordingly, if:</w:t>
      </w:r>
    </w:p>
    <w:p w:rsidR="00AA7A9C" w:rsidRPr="0041225F" w:rsidRDefault="00AA7A9C" w:rsidP="00AA7A9C">
      <w:pPr>
        <w:ind w:left="72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The stop work order results in an increase in the time required for, or in the Contractor's cost properly allocable to, the performance of any part of this Contract; and</w:t>
      </w:r>
    </w:p>
    <w:p w:rsidR="00AA7A9C" w:rsidRPr="0041225F" w:rsidRDefault="00AA7A9C" w:rsidP="005922FE">
      <w:pPr>
        <w:ind w:left="216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The Contractor asserts a claim for such adjustment within 30 days after the end of the period of work stoppage; provided that, if the Contracting Officer decides the facts justify such action, he may receive and act upon any such claim submitted at any time before final payment under this Contract.</w:t>
      </w:r>
    </w:p>
    <w:p w:rsidR="00AA7A9C" w:rsidRPr="0041225F" w:rsidRDefault="00AA7A9C" w:rsidP="00AA7A9C">
      <w:pPr>
        <w:ind w:left="72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(c)</w:t>
      </w:r>
      <w:r w:rsidRPr="0041225F">
        <w:rPr>
          <w:rFonts w:ascii="Times New Roman" w:hAnsi="Times New Roman"/>
        </w:rPr>
        <w:tab/>
        <w:t>If a stop work order is not cancelled and the work covered by the order is terminated for the convenience of the Authority, the Contracting Officer shall allow reasonable costs resulting from the stop work order shall be allowed in arriving at the termination settlement.</w:t>
      </w:r>
    </w:p>
    <w:p w:rsidR="00AA7A9C" w:rsidRPr="0041225F" w:rsidRDefault="00AA7A9C" w:rsidP="005922FE">
      <w:pPr>
        <w:ind w:left="144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(d)</w:t>
      </w:r>
      <w:r w:rsidRPr="0041225F">
        <w:rPr>
          <w:rFonts w:ascii="Times New Roman" w:hAnsi="Times New Roman"/>
        </w:rPr>
        <w:tab/>
        <w:t xml:space="preserve">If a stop work order is not cancelled and the work covering by the order is terminated for default, the Contracting Officer shall allow, by equitable adjustment or otherwise, reasonable costs resulting from the stop-work order.  </w:t>
      </w:r>
    </w:p>
    <w:p w:rsidR="00C67D44" w:rsidRPr="0041225F" w:rsidRDefault="00C67D44" w:rsidP="00D94BF7">
      <w:pPr>
        <w:ind w:left="720" w:hanging="720"/>
        <w:outlineLvl w:val="2"/>
        <w:rPr>
          <w:rFonts w:ascii="Times New Roman" w:hAnsi="Times New Roman"/>
          <w:b/>
        </w:rPr>
      </w:pPr>
      <w:bookmarkStart w:id="80" w:name="_Toc245200419"/>
    </w:p>
    <w:p w:rsidR="00AA7A9C" w:rsidRPr="0041225F" w:rsidRDefault="00AA7A9C" w:rsidP="00D94BF7">
      <w:pPr>
        <w:ind w:left="720" w:hanging="720"/>
        <w:outlineLvl w:val="2"/>
        <w:rPr>
          <w:rFonts w:ascii="Times New Roman" w:hAnsi="Times New Roman"/>
          <w:b/>
        </w:rPr>
      </w:pPr>
      <w:r w:rsidRPr="0041225F">
        <w:rPr>
          <w:rFonts w:ascii="Times New Roman" w:hAnsi="Times New Roman"/>
          <w:b/>
        </w:rPr>
        <w:t>40.</w:t>
      </w:r>
      <w:r w:rsidRPr="0041225F">
        <w:rPr>
          <w:rFonts w:ascii="Times New Roman" w:hAnsi="Times New Roman"/>
          <w:b/>
        </w:rPr>
        <w:tab/>
        <w:t>SUBCONTRACTOR COST AND PRICING DATA-PRICE ADJUSTMENTS</w:t>
      </w:r>
      <w:bookmarkEnd w:id="80"/>
    </w:p>
    <w:p w:rsidR="00AA7A9C" w:rsidRPr="0041225F" w:rsidRDefault="00AA7A9C" w:rsidP="00AA7A9C">
      <w:pPr>
        <w:ind w:left="72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 xml:space="preserve">(a) </w:t>
      </w:r>
      <w:r w:rsidRPr="0041225F">
        <w:rPr>
          <w:rFonts w:ascii="Times New Roman" w:hAnsi="Times New Roman"/>
        </w:rPr>
        <w:tab/>
        <w:t>Paragraphs (b) and (c) of this clause shall become operative only with respect to any change or other modification made pursuant to one or more provisions of this Contract which involves a price adjustment in excess of $100,000. The requirements of this clause shall be limited to such price adjustments.</w:t>
      </w:r>
    </w:p>
    <w:p w:rsidR="00AA7A9C" w:rsidRPr="0041225F" w:rsidRDefault="00AA7A9C" w:rsidP="005922FE">
      <w:pPr>
        <w:ind w:left="144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 xml:space="preserve">(b) </w:t>
      </w:r>
      <w:r w:rsidRPr="0041225F">
        <w:rPr>
          <w:rFonts w:ascii="Times New Roman" w:hAnsi="Times New Roman"/>
        </w:rPr>
        <w:tab/>
        <w:t>The Contractor shall require subcontractors hereunder to submit cost or pricing data under the following circumstances:</w:t>
      </w:r>
    </w:p>
    <w:p w:rsidR="00AA7A9C" w:rsidRPr="0041225F" w:rsidRDefault="00AA7A9C" w:rsidP="00AA7A9C">
      <w:pPr>
        <w:ind w:left="72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Prior to award of any cost-reimbursement type, incentive, or price re-determinable subcontract;</w:t>
      </w:r>
    </w:p>
    <w:p w:rsidR="00AA7A9C" w:rsidRPr="0041225F" w:rsidRDefault="00AA7A9C" w:rsidP="00AA7A9C">
      <w:pPr>
        <w:ind w:left="72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Prior to the award of any subcontract the price of which is expected to exceed $100,000; and</w:t>
      </w:r>
    </w:p>
    <w:p w:rsidR="00AA7A9C" w:rsidRPr="0041225F" w:rsidRDefault="00AA7A9C" w:rsidP="005922FE">
      <w:pPr>
        <w:ind w:left="216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(3)</w:t>
      </w:r>
      <w:r w:rsidRPr="0041225F">
        <w:rPr>
          <w:rFonts w:ascii="Times New Roman" w:hAnsi="Times New Roman"/>
        </w:rPr>
        <w:tab/>
        <w:t>Prior to the pricing of any subcontract change or other modification for which the price adjustment is expected to exceed $100,000; except in the case of (b)(2) or (3) where the price is based on adequate price competition, established catalog or market prices of commercial items sold in substantial quantities to the general public, or prices set by law or regulation.</w:t>
      </w:r>
    </w:p>
    <w:p w:rsidR="00AA7A9C" w:rsidRPr="0041225F" w:rsidRDefault="00AA7A9C" w:rsidP="00AA7A9C">
      <w:pPr>
        <w:ind w:left="72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 xml:space="preserve">(c) </w:t>
      </w:r>
      <w:r w:rsidRPr="0041225F">
        <w:rPr>
          <w:rFonts w:ascii="Times New Roman" w:hAnsi="Times New Roman"/>
        </w:rPr>
        <w:tab/>
        <w:t>The Contractor shall require subcontractors to certify that to the best of their knowledge and belief, the cost and pricing data submitted under paragraph (b) of this clause, is accurate, complete, and current as of the date of execution, which date shall be as close as possible to the date of agreement on the negotiated price of the Contract modification.</w:t>
      </w:r>
    </w:p>
    <w:p w:rsidR="00AA7A9C" w:rsidRPr="0041225F" w:rsidRDefault="00AA7A9C" w:rsidP="005922FE">
      <w:pPr>
        <w:ind w:left="144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 xml:space="preserve">(d) </w:t>
      </w:r>
      <w:r w:rsidRPr="0041225F">
        <w:rPr>
          <w:rFonts w:ascii="Times New Roman" w:hAnsi="Times New Roman"/>
        </w:rPr>
        <w:tab/>
        <w:t>The Contractor shall insert the substance of this clause including this paragraph (d) in each subcontract which exceeds $100,000.</w:t>
      </w:r>
    </w:p>
    <w:p w:rsidR="00AA7A9C" w:rsidRPr="0041225F" w:rsidRDefault="00AA7A9C" w:rsidP="00AA7A9C">
      <w:pPr>
        <w:ind w:left="72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81" w:name="_Toc245200420"/>
      <w:r w:rsidRPr="0041225F">
        <w:rPr>
          <w:rFonts w:ascii="Times New Roman" w:hAnsi="Times New Roman"/>
          <w:b/>
        </w:rPr>
        <w:t>41.</w:t>
      </w:r>
      <w:r w:rsidRPr="0041225F">
        <w:rPr>
          <w:rFonts w:ascii="Times New Roman" w:hAnsi="Times New Roman"/>
          <w:b/>
        </w:rPr>
        <w:tab/>
        <w:t>SUBCONTRACTOR PAYMENTS</w:t>
      </w:r>
      <w:bookmarkEnd w:id="81"/>
      <w:r w:rsidRPr="0041225F">
        <w:rPr>
          <w:rFonts w:ascii="Times New Roman" w:hAnsi="Times New Roman"/>
          <w:b/>
        </w:rPr>
        <w:t xml:space="preserve"> </w:t>
      </w:r>
    </w:p>
    <w:p w:rsidR="00AA7A9C" w:rsidRPr="0041225F" w:rsidRDefault="00AA7A9C" w:rsidP="00AA7A9C">
      <w:pPr>
        <w:ind w:left="72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The Contractor shall, under this contract, establish procedures to ensure timely payment of amounts due pursuant to the terms of its subcontracts.  The Contractor shall pay each subcontractor for satisfactory performance of its contract, or any billable portion thereof, no later than ten (10) days from the date of the Contractor’s receipt of payment from the Authority for work by that subcontractor.  The Contractor shall also release, within ten (10) days of satisfactory completion of all work required by the subcontractor, any retention withheld from the subcontractor.</w:t>
      </w:r>
    </w:p>
    <w:p w:rsidR="00AA7A9C" w:rsidRPr="0041225F" w:rsidRDefault="00AA7A9C" w:rsidP="005922FE">
      <w:pPr>
        <w:ind w:left="144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 xml:space="preserve">The Contractor shall certify on each payment request to the Authority that payment has been or will be made to all subcontractors in accordance with paragraph (a) above for previous payments by the Authority to the Contractor.  The Contractor shall notify the Contracting Officer or other delegated </w:t>
      </w:r>
      <w:r w:rsidR="00072FD4" w:rsidRPr="0041225F">
        <w:rPr>
          <w:rFonts w:ascii="Times New Roman" w:hAnsi="Times New Roman"/>
        </w:rPr>
        <w:t>WMATA</w:t>
      </w:r>
      <w:r w:rsidRPr="0041225F">
        <w:rPr>
          <w:rFonts w:ascii="Times New Roman" w:hAnsi="Times New Roman"/>
        </w:rPr>
        <w:t xml:space="preserve"> representative with each payment request, of any situation in which scheduled subcontractor payments have not been made.</w:t>
      </w:r>
    </w:p>
    <w:p w:rsidR="00AA7A9C" w:rsidRPr="0041225F" w:rsidRDefault="00AA7A9C" w:rsidP="005922FE">
      <w:pPr>
        <w:ind w:left="144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(c)</w:t>
      </w:r>
      <w:r w:rsidRPr="0041225F">
        <w:rPr>
          <w:rFonts w:ascii="Times New Roman" w:hAnsi="Times New Roman"/>
        </w:rPr>
        <w:tab/>
        <w:t xml:space="preserve">If a subcontractor alleges that the Contractor has failed to comply with this provision, the Contractor agrees to support any </w:t>
      </w:r>
      <w:r w:rsidR="00072FD4" w:rsidRPr="0041225F">
        <w:rPr>
          <w:rFonts w:ascii="Times New Roman" w:hAnsi="Times New Roman"/>
        </w:rPr>
        <w:t>WMATA</w:t>
      </w:r>
      <w:r w:rsidRPr="0041225F">
        <w:rPr>
          <w:rFonts w:ascii="Times New Roman" w:hAnsi="Times New Roman"/>
        </w:rPr>
        <w:t xml:space="preserve"> investigation, and, if deemed appropriate by the Authority, to consent to remedial measures to ensure subcontractor payment that is due.</w:t>
      </w:r>
    </w:p>
    <w:p w:rsidR="00AA7A9C" w:rsidRPr="0041225F" w:rsidRDefault="00AA7A9C" w:rsidP="005922FE">
      <w:pPr>
        <w:ind w:left="144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(d)</w:t>
      </w:r>
      <w:r w:rsidRPr="0041225F">
        <w:rPr>
          <w:rFonts w:ascii="Times New Roman" w:hAnsi="Times New Roman"/>
        </w:rPr>
        <w:tab/>
        <w:t xml:space="preserve">The Contractor agrees that the Authority may provide appropriate information to interested subcontractors who want to determine the status of </w:t>
      </w:r>
      <w:r w:rsidR="00072FD4" w:rsidRPr="0041225F">
        <w:rPr>
          <w:rFonts w:ascii="Times New Roman" w:hAnsi="Times New Roman"/>
        </w:rPr>
        <w:t>WMATA</w:t>
      </w:r>
      <w:r w:rsidRPr="0041225F">
        <w:rPr>
          <w:rFonts w:ascii="Times New Roman" w:hAnsi="Times New Roman"/>
        </w:rPr>
        <w:t xml:space="preserve"> payments to the Contractor.</w:t>
      </w:r>
    </w:p>
    <w:p w:rsidR="00AA7A9C" w:rsidRPr="0041225F" w:rsidRDefault="00AA7A9C" w:rsidP="005922FE">
      <w:pPr>
        <w:ind w:left="144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(c)</w:t>
      </w:r>
      <w:r w:rsidRPr="0041225F">
        <w:rPr>
          <w:rFonts w:ascii="Times New Roman" w:hAnsi="Times New Roman"/>
        </w:rPr>
        <w:tab/>
        <w:t xml:space="preserve">Nothing in this provision is intended to create a contractual obligation between the Authority and any subcontractor or to alter or affect traditional concepts of privity of contract between all parties. </w:t>
      </w:r>
    </w:p>
    <w:p w:rsidR="00AA7A9C" w:rsidRPr="0041225F" w:rsidRDefault="00AA7A9C" w:rsidP="00AA7A9C">
      <w:pPr>
        <w:ind w:left="72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82" w:name="_Toc245200421"/>
      <w:r w:rsidRPr="0041225F">
        <w:rPr>
          <w:rFonts w:ascii="Times New Roman" w:hAnsi="Times New Roman"/>
          <w:b/>
        </w:rPr>
        <w:t>42.</w:t>
      </w:r>
      <w:r w:rsidRPr="0041225F">
        <w:rPr>
          <w:rFonts w:ascii="Times New Roman" w:hAnsi="Times New Roman"/>
          <w:b/>
        </w:rPr>
        <w:tab/>
        <w:t>TERMINATION FOR CONVENIENCE OF THE AUTHORITY</w:t>
      </w:r>
      <w:bookmarkEnd w:id="82"/>
    </w:p>
    <w:p w:rsidR="00AA7A9C" w:rsidRPr="0041225F" w:rsidRDefault="00AA7A9C" w:rsidP="00AA7A9C">
      <w:pPr>
        <w:ind w:left="72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 xml:space="preserve">The Authority may terminate performance of work under this Contract in whole, or from time to time, in part, if the Contracting Officer determines that a termination is in the Authority’s interest. The Contracting Officer shall terminate by delivering to the Contractor a Notice of Termination specifying the extent of termination and the effective date. </w:t>
      </w:r>
    </w:p>
    <w:p w:rsidR="00AA7A9C" w:rsidRPr="0041225F" w:rsidRDefault="00AA7A9C" w:rsidP="00AA7A9C">
      <w:pPr>
        <w:ind w:left="72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After receipt of a Notice of Termination, and except as otherwise directed by the Contracting Officer, the Contractor shall immediately proceed with the following obligations, regardless of any delays in determining or adjusting any amounts due under the clause:</w:t>
      </w:r>
    </w:p>
    <w:p w:rsidR="00AA7A9C" w:rsidRPr="0041225F" w:rsidRDefault="00AA7A9C" w:rsidP="00AA7A9C">
      <w:pPr>
        <w:ind w:left="144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Stop work as specified in the Notice of Termination;</w:t>
      </w:r>
    </w:p>
    <w:p w:rsidR="00AA7A9C" w:rsidRPr="0041225F" w:rsidRDefault="00AA7A9C" w:rsidP="005922FE">
      <w:pPr>
        <w:ind w:left="216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 xml:space="preserve">Place no further subcontracts or orders (referred to as subcontracts in this clause) for materials, services, or facilities, except as necessary to complete the continued portion of the contract; </w:t>
      </w:r>
    </w:p>
    <w:p w:rsidR="00AA7A9C" w:rsidRPr="0041225F" w:rsidRDefault="00AA7A9C" w:rsidP="005922FE">
      <w:pPr>
        <w:ind w:left="216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(3)</w:t>
      </w:r>
      <w:r w:rsidRPr="0041225F">
        <w:rPr>
          <w:rFonts w:ascii="Times New Roman" w:hAnsi="Times New Roman"/>
        </w:rPr>
        <w:tab/>
        <w:t>Terminate all subcontracts to the extent that they relate to the work terminated;</w:t>
      </w:r>
    </w:p>
    <w:p w:rsidR="00AA7A9C" w:rsidRPr="0041225F" w:rsidRDefault="00AA7A9C" w:rsidP="005922FE">
      <w:pPr>
        <w:ind w:left="216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(4)</w:t>
      </w:r>
      <w:r w:rsidRPr="0041225F">
        <w:rPr>
          <w:rFonts w:ascii="Times New Roman" w:hAnsi="Times New Roman"/>
        </w:rPr>
        <w:tab/>
        <w:t xml:space="preserve">Assign to the Authority, as directed by the Contracting Officer, all right(s), title, and interest of the Contractor under the subcontracts terminated, in which case the Authority shall have the right to settle or pay any termination settlement proposal arising out of those terminations; </w:t>
      </w:r>
    </w:p>
    <w:p w:rsidR="00AA7A9C" w:rsidRPr="0041225F" w:rsidRDefault="00AA7A9C" w:rsidP="005922FE">
      <w:pPr>
        <w:ind w:left="216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(5)</w:t>
      </w:r>
      <w:r w:rsidRPr="0041225F">
        <w:rPr>
          <w:rFonts w:ascii="Times New Roman" w:hAnsi="Times New Roman"/>
        </w:rPr>
        <w:tab/>
        <w:t>With approval or ratification to the extent required by the Contracting Officer, settle all outstanding liabilities and termination settlement proposals arising from the termination of subcontracts; the approval or ratification will be final for all the purposes of this clause;</w:t>
      </w:r>
    </w:p>
    <w:p w:rsidR="00AA7A9C" w:rsidRPr="0041225F" w:rsidRDefault="00AA7A9C" w:rsidP="005922FE">
      <w:pPr>
        <w:ind w:left="216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(6)</w:t>
      </w:r>
      <w:r w:rsidRPr="0041225F">
        <w:rPr>
          <w:rFonts w:ascii="Times New Roman" w:hAnsi="Times New Roman"/>
        </w:rPr>
        <w:tab/>
        <w:t>As directed by the Contracting Officer, transfer title and deliver to the Authority:</w:t>
      </w:r>
    </w:p>
    <w:p w:rsidR="00AA7A9C" w:rsidRPr="0041225F" w:rsidRDefault="00AA7A9C" w:rsidP="00AA7A9C">
      <w:pPr>
        <w:ind w:left="720" w:hanging="720"/>
        <w:rPr>
          <w:rFonts w:ascii="Times New Roman" w:hAnsi="Times New Roman"/>
        </w:rPr>
      </w:pPr>
    </w:p>
    <w:p w:rsidR="00AA7A9C" w:rsidRPr="0041225F" w:rsidRDefault="00AA7A9C" w:rsidP="005922FE">
      <w:pPr>
        <w:ind w:left="2880" w:hanging="720"/>
        <w:rPr>
          <w:rFonts w:ascii="Times New Roman" w:hAnsi="Times New Roman"/>
        </w:rPr>
      </w:pPr>
      <w:r w:rsidRPr="0041225F">
        <w:rPr>
          <w:rFonts w:ascii="Times New Roman" w:hAnsi="Times New Roman"/>
        </w:rPr>
        <w:t>(i)</w:t>
      </w:r>
      <w:r w:rsidRPr="0041225F">
        <w:rPr>
          <w:rFonts w:ascii="Times New Roman" w:hAnsi="Times New Roman"/>
        </w:rPr>
        <w:tab/>
        <w:t xml:space="preserve">The fabricated or un-fabricated parts, work in process, completed work, supplies, and other material produced or acquired for the work terminated; and </w:t>
      </w:r>
    </w:p>
    <w:p w:rsidR="00AA7A9C" w:rsidRPr="0041225F" w:rsidRDefault="00AA7A9C" w:rsidP="005922FE">
      <w:pPr>
        <w:ind w:left="2880" w:hanging="720"/>
        <w:rPr>
          <w:rFonts w:ascii="Times New Roman" w:hAnsi="Times New Roman"/>
        </w:rPr>
      </w:pPr>
    </w:p>
    <w:p w:rsidR="00AA7A9C" w:rsidRPr="0041225F" w:rsidRDefault="00AA7A9C" w:rsidP="005922FE">
      <w:pPr>
        <w:ind w:left="2880" w:hanging="720"/>
        <w:rPr>
          <w:rFonts w:ascii="Times New Roman" w:hAnsi="Times New Roman"/>
        </w:rPr>
      </w:pPr>
      <w:r w:rsidRPr="0041225F">
        <w:rPr>
          <w:rFonts w:ascii="Times New Roman" w:hAnsi="Times New Roman"/>
        </w:rPr>
        <w:t>(ii)</w:t>
      </w:r>
      <w:r w:rsidRPr="0041225F">
        <w:rPr>
          <w:rFonts w:ascii="Times New Roman" w:hAnsi="Times New Roman"/>
        </w:rPr>
        <w:tab/>
        <w:t>The completed or partially completed plans, drawings, information and other property that, if the Contract had been completed, would be required to be furnished to the Authority.</w:t>
      </w:r>
    </w:p>
    <w:p w:rsidR="00AA7A9C" w:rsidRPr="0041225F" w:rsidRDefault="00AA7A9C" w:rsidP="00AA7A9C">
      <w:pPr>
        <w:ind w:left="72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(7)</w:t>
      </w:r>
      <w:r w:rsidRPr="0041225F">
        <w:rPr>
          <w:rFonts w:ascii="Times New Roman" w:hAnsi="Times New Roman"/>
        </w:rPr>
        <w:tab/>
        <w:t xml:space="preserve">Complete performance of the work not terminated;  </w:t>
      </w:r>
    </w:p>
    <w:p w:rsidR="00AA7A9C" w:rsidRPr="0041225F" w:rsidRDefault="00AA7A9C" w:rsidP="005922FE">
      <w:pPr>
        <w:ind w:left="216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(8)</w:t>
      </w:r>
      <w:r w:rsidRPr="0041225F">
        <w:rPr>
          <w:rFonts w:ascii="Times New Roman" w:hAnsi="Times New Roman"/>
        </w:rPr>
        <w:tab/>
        <w:t>Take any action that may be necessary, or as the Contracting Officer may direct, for the protection and preservation of the property related to this Contract that is in the possession of the Contractor and in which the Authority has or may acquire an interest;</w:t>
      </w:r>
    </w:p>
    <w:p w:rsidR="00AA7A9C" w:rsidRPr="0041225F" w:rsidRDefault="00AA7A9C" w:rsidP="005922FE">
      <w:pPr>
        <w:ind w:left="216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(9)</w:t>
      </w:r>
      <w:r w:rsidRPr="0041225F">
        <w:rPr>
          <w:rFonts w:ascii="Times New Roman" w:hAnsi="Times New Roman"/>
        </w:rPr>
        <w:tab/>
        <w:t xml:space="preserve">Use its best efforts to sell, as directed or authorized by the Contracting Officer, any property of the types referred to in paragraph (b)(6) of this clause; provided, however, that the Contractor (a) is not required to extend credit to any purchaser and (b) may acquire the property under the conditions prescribed by, and at prices approved by, the Contracting Officer.  The proceeds of any transfer or disposition will be applied to reduce payments to be made by the Authority under this contract, credited to the price or cost of the work, or paid in any other manner directed by the Contracting Officer.  </w:t>
      </w:r>
    </w:p>
    <w:p w:rsidR="00AA7A9C" w:rsidRPr="0041225F" w:rsidRDefault="00AA7A9C" w:rsidP="00AA7A9C">
      <w:pPr>
        <w:ind w:left="72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(c)</w:t>
      </w:r>
      <w:r w:rsidRPr="0041225F">
        <w:rPr>
          <w:rFonts w:ascii="Times New Roman" w:hAnsi="Times New Roman"/>
        </w:rPr>
        <w:tab/>
        <w:t xml:space="preserve">The Contractor shall submit complete termination inventory schedules not later than 120 days from the effective date of termination, unless extended in writing by the Contracting Officer upon written request of the Contractor within the 120-day period.  </w:t>
      </w:r>
    </w:p>
    <w:p w:rsidR="00AA7A9C" w:rsidRPr="0041225F" w:rsidRDefault="00AA7A9C" w:rsidP="00AA7A9C">
      <w:pPr>
        <w:ind w:left="72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(d)</w:t>
      </w:r>
      <w:r w:rsidRPr="0041225F">
        <w:rPr>
          <w:rFonts w:ascii="Times New Roman" w:hAnsi="Times New Roman"/>
        </w:rPr>
        <w:tab/>
        <w:t xml:space="preserve">After expiration of the plant clearance period (as defined in Subpart 49.001 of the Federal Acquisition Regulation), the Contractor may submit to the Contracting Officer a list, certified as to quantity and quality, of termination inventory not previously disposed of, excluding items authorized for disposition by the Contracting Officer.  The Contractor may request the Authority to remove those items or enter into an agreement for their storage. Within 15 days thereafter, the Authority will accept title to those items and remove them or enter into a storage agreement. The Contracting Officer may verify the list upon removal of the items, or if stored, within 45 days from submission of the list, and shall correct the list, as necessary, before final settlement. </w:t>
      </w:r>
    </w:p>
    <w:p w:rsidR="00AA7A9C" w:rsidRPr="0041225F" w:rsidRDefault="00AA7A9C" w:rsidP="005922FE">
      <w:pPr>
        <w:ind w:left="144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(e)</w:t>
      </w:r>
      <w:r w:rsidRPr="0041225F">
        <w:rPr>
          <w:rFonts w:ascii="Times New Roman" w:hAnsi="Times New Roman"/>
        </w:rPr>
        <w:tab/>
        <w:t xml:space="preserve">After termination, the Contractor shall submit a final termination settlement proposal to the Contracting Officer in the form and with the certification prescribed by the Contracting Officer. The Contractor shall submit the proposal promptly, but no later than 1 year from the effective date of termination, unless extended in writing by the Contracting Officer upon written request of the Contractor within this 1-year period.  However, if the Contracting Officer determines that the facts justify it, a termination settlement proposal may be received and acted upon after 1 year or any extension.  If the Contractor fails to submit the proposal within the time allowed, the Contracting Officer may determine, on the basis of information available, the amount, if any, due the contractor because of the termination and shall pay the amount determined. </w:t>
      </w:r>
    </w:p>
    <w:p w:rsidR="00AA7A9C" w:rsidRPr="0041225F" w:rsidRDefault="00AA7A9C" w:rsidP="00AA7A9C">
      <w:pPr>
        <w:ind w:left="72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(f)</w:t>
      </w:r>
      <w:r w:rsidRPr="0041225F">
        <w:rPr>
          <w:rFonts w:ascii="Times New Roman" w:hAnsi="Times New Roman"/>
        </w:rPr>
        <w:tab/>
        <w:t xml:space="preserve">Subject to paragraph (e) this clause, the Contractor and the Contracting Officer may agree upon the whole or any part of the amount to be paid or remaining to be paid because of the termination.  The amount may include a reasonable allowance for profit on work done.  However, the agreed amount, whether under this paragraph (f) or paragraph (g) of this clause, exclusive of costs shown in paragraph (g)(3) of this clause, may not exceed the total contract price as reduced by (1) the amount of payment previously made and (2) the contract of price of work not terminated.  The contract shall be modified, and the Contractor paid the agreed amount.  Paragraph (g) of this clause does not limit, restrict, or affect the amount that may be agreed upon to be paid under this paragraph. </w:t>
      </w:r>
    </w:p>
    <w:p w:rsidR="00AA7A9C" w:rsidRPr="0041225F" w:rsidRDefault="00AA7A9C" w:rsidP="00AA7A9C">
      <w:pPr>
        <w:ind w:left="72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(g)</w:t>
      </w:r>
      <w:r w:rsidRPr="0041225F">
        <w:rPr>
          <w:rFonts w:ascii="Times New Roman" w:hAnsi="Times New Roman"/>
        </w:rPr>
        <w:tab/>
        <w:t xml:space="preserve">If the Contractor and the Contracting Officer fail to agree on the whole amount to be paid because of the termination of work, the Contracting Officer shall pay the Contractor the amounts determined by the Contracting Officer as follows, but without duplication of any amounts agreed on under paragraph (f) of this clause: </w:t>
      </w:r>
    </w:p>
    <w:p w:rsidR="00AA7A9C" w:rsidRPr="0041225F" w:rsidRDefault="00AA7A9C" w:rsidP="00AA7A9C">
      <w:pPr>
        <w:ind w:left="72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 xml:space="preserve">The contract price for completed supplies or services accepted by the Authority (or sold or acquired under paragraph (b)(9) of this clause) not previously paid for, adjusted for any saving of freight and other charges.  </w:t>
      </w:r>
    </w:p>
    <w:p w:rsidR="00AA7A9C" w:rsidRPr="0041225F" w:rsidRDefault="00AA7A9C" w:rsidP="005922FE">
      <w:pPr>
        <w:ind w:left="216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The total of:</w:t>
      </w:r>
    </w:p>
    <w:p w:rsidR="00AA7A9C" w:rsidRPr="0041225F" w:rsidRDefault="00AA7A9C" w:rsidP="00AA7A9C">
      <w:pPr>
        <w:ind w:left="720" w:hanging="720"/>
        <w:rPr>
          <w:rFonts w:ascii="Times New Roman" w:hAnsi="Times New Roman"/>
        </w:rPr>
      </w:pPr>
    </w:p>
    <w:p w:rsidR="00AA7A9C" w:rsidRPr="0041225F" w:rsidRDefault="00AA7A9C" w:rsidP="005922FE">
      <w:pPr>
        <w:ind w:left="2880" w:hanging="720"/>
        <w:rPr>
          <w:rFonts w:ascii="Times New Roman" w:hAnsi="Times New Roman"/>
        </w:rPr>
      </w:pPr>
      <w:r w:rsidRPr="0041225F">
        <w:rPr>
          <w:rFonts w:ascii="Times New Roman" w:hAnsi="Times New Roman"/>
        </w:rPr>
        <w:t>(i)</w:t>
      </w:r>
      <w:r w:rsidRPr="0041225F">
        <w:rPr>
          <w:rFonts w:ascii="Times New Roman" w:hAnsi="Times New Roman"/>
        </w:rPr>
        <w:tab/>
        <w:t>The costs incurred in the performance of the work terminated, including initial costs and preparatory expense allocable thereto, but excluding any costs attributable to items compensated or to be paid for under paragraph (g)(1) of this clause;</w:t>
      </w:r>
    </w:p>
    <w:p w:rsidR="00AA7A9C" w:rsidRPr="0041225F" w:rsidRDefault="00AA7A9C" w:rsidP="005922FE">
      <w:pPr>
        <w:ind w:left="2880" w:hanging="720"/>
        <w:rPr>
          <w:rFonts w:ascii="Times New Roman" w:hAnsi="Times New Roman"/>
        </w:rPr>
      </w:pPr>
    </w:p>
    <w:p w:rsidR="00AA7A9C" w:rsidRPr="0041225F" w:rsidRDefault="00AA7A9C" w:rsidP="005922FE">
      <w:pPr>
        <w:ind w:left="2880" w:hanging="720"/>
        <w:rPr>
          <w:rFonts w:ascii="Times New Roman" w:hAnsi="Times New Roman"/>
        </w:rPr>
      </w:pPr>
      <w:r w:rsidRPr="0041225F">
        <w:rPr>
          <w:rFonts w:ascii="Times New Roman" w:hAnsi="Times New Roman"/>
        </w:rPr>
        <w:t>(ii)</w:t>
      </w:r>
      <w:r w:rsidRPr="0041225F">
        <w:rPr>
          <w:rFonts w:ascii="Times New Roman" w:hAnsi="Times New Roman"/>
        </w:rPr>
        <w:tab/>
        <w:t>The cost of settling and paying termination settlement proposals under terminated subcontracts that are properly chargeable to the terminated portion of the contract if not excluded in subsection (g)(2)(i) of this clause; and</w:t>
      </w:r>
    </w:p>
    <w:p w:rsidR="00AA7A9C" w:rsidRPr="0041225F" w:rsidRDefault="00AA7A9C" w:rsidP="005922FE">
      <w:pPr>
        <w:ind w:left="2880" w:hanging="720"/>
        <w:rPr>
          <w:rFonts w:ascii="Times New Roman" w:hAnsi="Times New Roman"/>
        </w:rPr>
      </w:pPr>
    </w:p>
    <w:p w:rsidR="00AA7A9C" w:rsidRPr="0041225F" w:rsidRDefault="00AA7A9C" w:rsidP="005922FE">
      <w:pPr>
        <w:ind w:left="2880" w:hanging="720"/>
        <w:rPr>
          <w:rFonts w:ascii="Times New Roman" w:hAnsi="Times New Roman"/>
        </w:rPr>
      </w:pPr>
      <w:r w:rsidRPr="0041225F">
        <w:rPr>
          <w:rFonts w:ascii="Times New Roman" w:hAnsi="Times New Roman"/>
        </w:rPr>
        <w:t>(iii)</w:t>
      </w:r>
      <w:r w:rsidRPr="0041225F">
        <w:rPr>
          <w:rFonts w:ascii="Times New Roman" w:hAnsi="Times New Roman"/>
        </w:rPr>
        <w:tab/>
        <w:t>A sum, as profit on subdivision (g)(2)(i) of this clause, determined by the Contracting Officer pursuant to Section 49.202 of the Federal Acquisition Regulation, in effect on the date of this contract, to be fair and reasonable;  however if it appears that the Contractor would have sustained a loss on the entire Contract had it been completed, the Contracting Officer shall allow no profit under this subsection (g)(2)(iii) and reduce the settlement to reflect the indicated rate of loss.</w:t>
      </w:r>
    </w:p>
    <w:p w:rsidR="00AA7A9C" w:rsidRPr="0041225F" w:rsidRDefault="00AA7A9C" w:rsidP="00AA7A9C">
      <w:pPr>
        <w:ind w:left="72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(3)</w:t>
      </w:r>
      <w:r w:rsidRPr="0041225F">
        <w:rPr>
          <w:rFonts w:ascii="Times New Roman" w:hAnsi="Times New Roman"/>
        </w:rPr>
        <w:tab/>
        <w:t xml:space="preserve">The reasonable costs of settlement of the work terminated, including: </w:t>
      </w:r>
    </w:p>
    <w:p w:rsidR="00AA7A9C" w:rsidRPr="0041225F" w:rsidRDefault="00AA7A9C" w:rsidP="00AA7A9C">
      <w:pPr>
        <w:ind w:left="720" w:hanging="720"/>
        <w:rPr>
          <w:rFonts w:ascii="Times New Roman" w:hAnsi="Times New Roman"/>
        </w:rPr>
      </w:pPr>
    </w:p>
    <w:p w:rsidR="00AA7A9C" w:rsidRPr="0041225F" w:rsidRDefault="00AA7A9C" w:rsidP="005922FE">
      <w:pPr>
        <w:ind w:left="2880" w:hanging="720"/>
        <w:rPr>
          <w:rFonts w:ascii="Times New Roman" w:hAnsi="Times New Roman"/>
        </w:rPr>
      </w:pPr>
      <w:r w:rsidRPr="0041225F">
        <w:rPr>
          <w:rFonts w:ascii="Times New Roman" w:hAnsi="Times New Roman"/>
        </w:rPr>
        <w:t>(i)</w:t>
      </w:r>
      <w:r w:rsidRPr="0041225F">
        <w:rPr>
          <w:rFonts w:ascii="Times New Roman" w:hAnsi="Times New Roman"/>
        </w:rPr>
        <w:tab/>
        <w:t>Accounting, legal, clerical, and other expenses reasonably necessary for the preparation of termination settlement proposals and supporting data;</w:t>
      </w:r>
    </w:p>
    <w:p w:rsidR="00AA7A9C" w:rsidRPr="0041225F" w:rsidRDefault="00AA7A9C" w:rsidP="005922FE">
      <w:pPr>
        <w:ind w:left="2880" w:hanging="720"/>
        <w:rPr>
          <w:rFonts w:ascii="Times New Roman" w:hAnsi="Times New Roman"/>
        </w:rPr>
      </w:pPr>
    </w:p>
    <w:p w:rsidR="00AA7A9C" w:rsidRPr="0041225F" w:rsidRDefault="00AA7A9C" w:rsidP="005922FE">
      <w:pPr>
        <w:ind w:left="2880" w:hanging="720"/>
        <w:rPr>
          <w:rFonts w:ascii="Times New Roman" w:hAnsi="Times New Roman"/>
        </w:rPr>
      </w:pPr>
      <w:r w:rsidRPr="0041225F">
        <w:rPr>
          <w:rFonts w:ascii="Times New Roman" w:hAnsi="Times New Roman"/>
        </w:rPr>
        <w:t>(ii)</w:t>
      </w:r>
      <w:r w:rsidRPr="0041225F">
        <w:rPr>
          <w:rFonts w:ascii="Times New Roman" w:hAnsi="Times New Roman"/>
        </w:rPr>
        <w:tab/>
        <w:t xml:space="preserve">The termination and settlement of subcontracts (excluding the amounts of such settlements); and </w:t>
      </w:r>
    </w:p>
    <w:p w:rsidR="00AA7A9C" w:rsidRPr="0041225F" w:rsidRDefault="00AA7A9C" w:rsidP="005922FE">
      <w:pPr>
        <w:ind w:left="2880" w:hanging="720"/>
        <w:rPr>
          <w:rFonts w:ascii="Times New Roman" w:hAnsi="Times New Roman"/>
        </w:rPr>
      </w:pPr>
    </w:p>
    <w:p w:rsidR="00AA7A9C" w:rsidRPr="0041225F" w:rsidRDefault="00AA7A9C" w:rsidP="005922FE">
      <w:pPr>
        <w:ind w:left="2880" w:hanging="720"/>
        <w:rPr>
          <w:rFonts w:ascii="Times New Roman" w:hAnsi="Times New Roman"/>
        </w:rPr>
      </w:pPr>
      <w:r w:rsidRPr="0041225F">
        <w:rPr>
          <w:rFonts w:ascii="Times New Roman" w:hAnsi="Times New Roman"/>
        </w:rPr>
        <w:t>(iii)</w:t>
      </w:r>
      <w:r w:rsidRPr="0041225F">
        <w:rPr>
          <w:rFonts w:ascii="Times New Roman" w:hAnsi="Times New Roman"/>
        </w:rPr>
        <w:tab/>
        <w:t>Storage, transportation, and other costs incurred, reasonably necessary for the preservation, protection, or disposition of the termination inventory.</w:t>
      </w:r>
    </w:p>
    <w:p w:rsidR="00AA7A9C" w:rsidRPr="0041225F" w:rsidRDefault="00AA7A9C" w:rsidP="00AA7A9C">
      <w:pPr>
        <w:ind w:left="72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(h)</w:t>
      </w:r>
      <w:r w:rsidRPr="0041225F">
        <w:rPr>
          <w:rFonts w:ascii="Times New Roman" w:hAnsi="Times New Roman"/>
        </w:rPr>
        <w:tab/>
        <w:t>Except for normal spoilage, and except to the extent that the Authority expressly assumed the risk of loss, the Contracting Officer shall exclude from the amounts payable to the Contractor under paragraph (g) of this clause, the fair value, as determined by the Contracting Officer, of property that is destroyed, lost, stolen, or damaged so as to become undeliverable to the Authority or to a buyer.</w:t>
      </w:r>
    </w:p>
    <w:p w:rsidR="00AA7A9C" w:rsidRPr="0041225F" w:rsidRDefault="00AA7A9C" w:rsidP="005922FE">
      <w:pPr>
        <w:ind w:left="144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(i)</w:t>
      </w:r>
      <w:r w:rsidRPr="0041225F">
        <w:rPr>
          <w:rFonts w:ascii="Times New Roman" w:hAnsi="Times New Roman"/>
        </w:rPr>
        <w:tab/>
        <w:t xml:space="preserve">The cost principles and procedures of Part 31 of the Federal Acquisition Regulation, in effect on the date of this contract, shall govern all costs claimed, agreed to, or determined under this clause. </w:t>
      </w:r>
    </w:p>
    <w:p w:rsidR="00AA7A9C" w:rsidRPr="0041225F" w:rsidRDefault="00AA7A9C" w:rsidP="005922FE">
      <w:pPr>
        <w:ind w:left="144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(j)</w:t>
      </w:r>
      <w:r w:rsidRPr="0041225F">
        <w:rPr>
          <w:rFonts w:ascii="Times New Roman" w:hAnsi="Times New Roman"/>
        </w:rPr>
        <w:tab/>
        <w:t xml:space="preserve">The Contractor shall have the right of appeal, under the DISPUTES clause, from any determination made by the Contracting Officer under paragraph (e), (g) or (1) of this clause, except that if the Contractor failed to submit the termination settlement proposal or request for equitable adjustment within the time provided in paragraph (e) or (1) respectively, and failed to request a time extension, there is no right of appeal.   </w:t>
      </w:r>
    </w:p>
    <w:p w:rsidR="00AA7A9C" w:rsidRPr="0041225F" w:rsidRDefault="00AA7A9C" w:rsidP="005922FE">
      <w:pPr>
        <w:ind w:left="144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(k)</w:t>
      </w:r>
      <w:r w:rsidRPr="0041225F">
        <w:rPr>
          <w:rFonts w:ascii="Times New Roman" w:hAnsi="Times New Roman"/>
        </w:rPr>
        <w:tab/>
        <w:t>In arriving at the amount due the Contractor under this clause, there shall be deducted:</w:t>
      </w:r>
    </w:p>
    <w:p w:rsidR="00AA7A9C" w:rsidRPr="0041225F" w:rsidRDefault="00AA7A9C" w:rsidP="00AA7A9C">
      <w:pPr>
        <w:ind w:left="72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 xml:space="preserve">All un-liquidated advances or other payments to the Contractor under the terminated portion of the Contract; </w:t>
      </w:r>
    </w:p>
    <w:p w:rsidR="00AA7A9C" w:rsidRPr="0041225F" w:rsidRDefault="00AA7A9C" w:rsidP="005922FE">
      <w:pPr>
        <w:ind w:left="216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Any claim which the Authority has against the Contractor under this contract; and</w:t>
      </w:r>
    </w:p>
    <w:p w:rsidR="00AA7A9C" w:rsidRPr="0041225F" w:rsidRDefault="00AA7A9C" w:rsidP="005922FE">
      <w:pPr>
        <w:ind w:left="2160" w:hanging="720"/>
        <w:rPr>
          <w:rFonts w:ascii="Times New Roman" w:hAnsi="Times New Roman"/>
        </w:rPr>
      </w:pPr>
    </w:p>
    <w:p w:rsidR="00AA7A9C" w:rsidRPr="0041225F" w:rsidRDefault="00AA7A9C" w:rsidP="005922FE">
      <w:pPr>
        <w:ind w:left="2160" w:hanging="720"/>
        <w:rPr>
          <w:rFonts w:ascii="Times New Roman" w:hAnsi="Times New Roman"/>
        </w:rPr>
      </w:pPr>
      <w:r w:rsidRPr="0041225F">
        <w:rPr>
          <w:rFonts w:ascii="Times New Roman" w:hAnsi="Times New Roman"/>
        </w:rPr>
        <w:t>(3)</w:t>
      </w:r>
      <w:r w:rsidRPr="0041225F">
        <w:rPr>
          <w:rFonts w:ascii="Times New Roman" w:hAnsi="Times New Roman"/>
        </w:rPr>
        <w:tab/>
        <w:t xml:space="preserve">The agreed price for, or the proceeds of sale of, materials, supplies, or other things procured by the Contractor or sold under the provisions of this clause and not recovered by or credited to the Authority. </w:t>
      </w:r>
    </w:p>
    <w:p w:rsidR="00AA7A9C" w:rsidRPr="0041225F" w:rsidRDefault="00AA7A9C" w:rsidP="00AA7A9C">
      <w:pPr>
        <w:ind w:left="720" w:hanging="720"/>
        <w:rPr>
          <w:rFonts w:ascii="Times New Roman" w:hAnsi="Times New Roman"/>
        </w:rPr>
      </w:pPr>
    </w:p>
    <w:p w:rsidR="00AA7A9C" w:rsidRPr="0041225F" w:rsidRDefault="00AA7A9C" w:rsidP="005922FE">
      <w:pPr>
        <w:ind w:left="1440" w:hanging="720"/>
        <w:rPr>
          <w:rFonts w:ascii="Times New Roman" w:hAnsi="Times New Roman"/>
        </w:rPr>
      </w:pPr>
      <w:r w:rsidRPr="0041225F">
        <w:rPr>
          <w:rFonts w:ascii="Times New Roman" w:hAnsi="Times New Roman"/>
        </w:rPr>
        <w:t>(l)</w:t>
      </w:r>
      <w:r w:rsidRPr="0041225F">
        <w:rPr>
          <w:rFonts w:ascii="Times New Roman" w:hAnsi="Times New Roman"/>
        </w:rPr>
        <w:tab/>
        <w:t xml:space="preserve">If the termination is partial, the Contractor may file a proposal with the Contracting Officer for an equitable adjustment of the price(s) of the continued portion of the Contract. The Contracting Officer shall make any equitable adjustment agreed upon.  Any proposal by the Contractor for an equitable adjustment under this clause shall be requested within 90 days from the effective date of termination unless extended in writing by the Contracting Officer.  </w:t>
      </w:r>
    </w:p>
    <w:p w:rsidR="00AA7A9C" w:rsidRPr="0041225F" w:rsidRDefault="00AA7A9C" w:rsidP="00AA7A9C">
      <w:pPr>
        <w:ind w:left="720" w:hanging="720"/>
        <w:rPr>
          <w:rFonts w:ascii="Times New Roman" w:hAnsi="Times New Roman"/>
        </w:rPr>
      </w:pPr>
    </w:p>
    <w:p w:rsidR="00AA7A9C" w:rsidRPr="0041225F" w:rsidRDefault="00AA7A9C" w:rsidP="00C80540">
      <w:pPr>
        <w:ind w:left="2160" w:hanging="1440"/>
        <w:rPr>
          <w:rFonts w:ascii="Times New Roman" w:hAnsi="Times New Roman"/>
        </w:rPr>
      </w:pPr>
      <w:r w:rsidRPr="0041225F">
        <w:rPr>
          <w:rFonts w:ascii="Times New Roman" w:hAnsi="Times New Roman"/>
        </w:rPr>
        <w:t xml:space="preserve">(m)   </w:t>
      </w:r>
      <w:r w:rsidR="00C80540" w:rsidRPr="0041225F">
        <w:rPr>
          <w:rFonts w:ascii="Times New Roman" w:hAnsi="Times New Roman"/>
        </w:rPr>
        <w:t xml:space="preserve">   </w:t>
      </w:r>
      <w:r w:rsidRPr="0041225F">
        <w:rPr>
          <w:rFonts w:ascii="Times New Roman" w:hAnsi="Times New Roman"/>
        </w:rPr>
        <w:t>(1)</w:t>
      </w:r>
      <w:r w:rsidRPr="0041225F">
        <w:rPr>
          <w:rFonts w:ascii="Times New Roman" w:hAnsi="Times New Roman"/>
        </w:rPr>
        <w:tab/>
        <w:t xml:space="preserve">The Authority may, under such terms and conditions it prescribes, make partial payments and payments against costs incurred by the Contractor for the terminated portion of the Contract, if the Contracting Officer believes the total of these payments will not exceed the amount to which the contractor will be entitled.  </w:t>
      </w:r>
    </w:p>
    <w:p w:rsidR="00AA7A9C" w:rsidRPr="0041225F" w:rsidRDefault="00AA7A9C" w:rsidP="00AA7A9C">
      <w:pPr>
        <w:ind w:left="720" w:hanging="720"/>
        <w:rPr>
          <w:rFonts w:ascii="Times New Roman" w:hAnsi="Times New Roman"/>
        </w:rPr>
      </w:pPr>
    </w:p>
    <w:p w:rsidR="00AA7A9C" w:rsidRPr="0041225F" w:rsidRDefault="00AA7A9C" w:rsidP="00C80540">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 xml:space="preserve">If the total payments exceed the amount finally determined to be due, the Contractor shall repay the excess to the Authority upon demand, together with interest computed at the rate established by the Secretary of Treasury under 50 U.S.C. App. 1215(b)(2).  Interest shall be computed for the period from the date the excess payment is received by the Contractor to the date the excess is repaid.  Interest shall not be charged on any excess payment due to a reduction in the Contractor’s termination settlement proposal because of retention or other disposition of termination inventory until 10 days after the date of the retention or disposition, or a later date determined by the Contracting Officer because of circumstances. </w:t>
      </w:r>
    </w:p>
    <w:p w:rsidR="00AA7A9C" w:rsidRPr="0041225F" w:rsidRDefault="00AA7A9C" w:rsidP="00AA7A9C">
      <w:pPr>
        <w:ind w:left="720" w:hanging="720"/>
        <w:rPr>
          <w:rFonts w:ascii="Times New Roman" w:hAnsi="Times New Roman"/>
        </w:rPr>
      </w:pPr>
    </w:p>
    <w:p w:rsidR="00AA7A9C" w:rsidRPr="0041225F" w:rsidRDefault="00AA7A9C" w:rsidP="00C80540">
      <w:pPr>
        <w:ind w:left="1440" w:hanging="720"/>
        <w:rPr>
          <w:rFonts w:ascii="Times New Roman" w:hAnsi="Times New Roman"/>
        </w:rPr>
      </w:pPr>
      <w:r w:rsidRPr="0041225F">
        <w:rPr>
          <w:rFonts w:ascii="Times New Roman" w:hAnsi="Times New Roman"/>
        </w:rPr>
        <w:t>(n)</w:t>
      </w:r>
      <w:r w:rsidRPr="0041225F">
        <w:rPr>
          <w:rFonts w:ascii="Times New Roman" w:hAnsi="Times New Roman"/>
        </w:rPr>
        <w:tab/>
        <w:t>Unless otherwise provided in this Contract or by statute, the Contractor shall maintain all records and documents relating to the terminated portion of this contract for three (3) years after final settlement.  This includes all books and other evidence bearing on the costs and expenses of the Contractor under this Contract. The Contractor shall make these records and documents available to the Authority, its governing jurisdictions and any other federal, state, or local entities providing funding for this Contract, and to the Comptroller General of the United States, or the agents or representatives of any of them, at the Contractor’s office, at all reasonable times, without any direct charge.  If approved by the Contracting Officer, photographs, microphotographs, or other authentic reproduction may be maintained instead of original records and documents.  This requirement shall be passed through to all subcontractors whose compensation is included in the termination settlement.</w:t>
      </w:r>
    </w:p>
    <w:p w:rsidR="00AA7A9C" w:rsidRPr="0041225F" w:rsidRDefault="00AA7A9C" w:rsidP="00AA7A9C">
      <w:pPr>
        <w:ind w:left="72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83" w:name="_Toc245200422"/>
      <w:r w:rsidRPr="0041225F">
        <w:rPr>
          <w:rFonts w:ascii="Times New Roman" w:hAnsi="Times New Roman"/>
          <w:b/>
        </w:rPr>
        <w:t>43.</w:t>
      </w:r>
      <w:r w:rsidRPr="0041225F">
        <w:rPr>
          <w:rFonts w:ascii="Times New Roman" w:hAnsi="Times New Roman"/>
          <w:b/>
        </w:rPr>
        <w:tab/>
        <w:t>TITLE</w:t>
      </w:r>
      <w:bookmarkEnd w:id="83"/>
    </w:p>
    <w:p w:rsidR="00AA7A9C" w:rsidRPr="0041225F" w:rsidRDefault="00AA7A9C" w:rsidP="00AA7A9C">
      <w:pPr>
        <w:ind w:left="720" w:hanging="720"/>
        <w:rPr>
          <w:rFonts w:ascii="Times New Roman" w:hAnsi="Times New Roman"/>
        </w:rPr>
      </w:pPr>
    </w:p>
    <w:p w:rsidR="00AA7A9C" w:rsidRPr="0041225F" w:rsidRDefault="00AA7A9C" w:rsidP="00C80540">
      <w:pPr>
        <w:ind w:left="720"/>
        <w:rPr>
          <w:rFonts w:ascii="Times New Roman" w:hAnsi="Times New Roman"/>
        </w:rPr>
      </w:pPr>
      <w:r w:rsidRPr="0041225F">
        <w:rPr>
          <w:rFonts w:ascii="Times New Roman" w:hAnsi="Times New Roman"/>
        </w:rPr>
        <w:t xml:space="preserve">Unless this Contract specifically provides for earlier passage of title to deliverables (including documents, reports, and data) or other items resulting from this Contract, title shall pass to the Authority upon formal acceptance, regardless of when or where the Authority takes physical possession.  The risk of loss remains with the Contractor until the transfer of title. </w:t>
      </w:r>
    </w:p>
    <w:p w:rsidR="00AA7A9C" w:rsidRPr="0041225F" w:rsidRDefault="00AA7A9C" w:rsidP="00AA7A9C">
      <w:pPr>
        <w:ind w:left="720" w:hanging="720"/>
        <w:rPr>
          <w:rFonts w:ascii="Times New Roman" w:hAnsi="Times New Roman"/>
        </w:rPr>
      </w:pPr>
    </w:p>
    <w:p w:rsidR="00AA7A9C" w:rsidRPr="0041225F" w:rsidRDefault="00AA7A9C" w:rsidP="00D94BF7">
      <w:pPr>
        <w:ind w:left="720" w:hanging="720"/>
        <w:outlineLvl w:val="2"/>
        <w:rPr>
          <w:rFonts w:ascii="Times New Roman" w:hAnsi="Times New Roman"/>
          <w:b/>
        </w:rPr>
      </w:pPr>
      <w:bookmarkStart w:id="84" w:name="_Toc245200423"/>
      <w:r w:rsidRPr="0041225F">
        <w:rPr>
          <w:rFonts w:ascii="Times New Roman" w:hAnsi="Times New Roman"/>
          <w:b/>
        </w:rPr>
        <w:t>44.</w:t>
      </w:r>
      <w:r w:rsidRPr="0041225F">
        <w:rPr>
          <w:rFonts w:ascii="Times New Roman" w:hAnsi="Times New Roman"/>
          <w:b/>
        </w:rPr>
        <w:tab/>
        <w:t>VARIATION IN QUANTITY (SUPPLIES)</w:t>
      </w:r>
      <w:bookmarkEnd w:id="84"/>
    </w:p>
    <w:p w:rsidR="00AA7A9C" w:rsidRPr="0041225F" w:rsidRDefault="00AA7A9C" w:rsidP="00AA7A9C">
      <w:pPr>
        <w:ind w:left="720" w:hanging="720"/>
        <w:rPr>
          <w:rFonts w:ascii="Times New Roman" w:hAnsi="Times New Roman"/>
        </w:rPr>
      </w:pPr>
    </w:p>
    <w:p w:rsidR="00AA7A9C" w:rsidRPr="0041225F" w:rsidRDefault="00AA7A9C" w:rsidP="00C80540">
      <w:pPr>
        <w:ind w:left="720"/>
        <w:rPr>
          <w:rFonts w:ascii="Times New Roman" w:hAnsi="Times New Roman"/>
        </w:rPr>
      </w:pPr>
      <w:r w:rsidRPr="0041225F">
        <w:rPr>
          <w:rFonts w:ascii="Times New Roman" w:hAnsi="Times New Roman"/>
        </w:rPr>
        <w:t>No variation in the quantity of any item called for by this Contract will be accepted unless such variation has been caused by conditions of loading, shipping, or packing, or allowances in manufacturing processes, and then only to the extent, if any, specified elsewhere in this Contract.</w:t>
      </w:r>
    </w:p>
    <w:p w:rsidR="00C67D44" w:rsidRPr="0041225F" w:rsidRDefault="00C67D44" w:rsidP="00D94BF7">
      <w:pPr>
        <w:ind w:left="720" w:hanging="720"/>
        <w:outlineLvl w:val="2"/>
        <w:rPr>
          <w:rFonts w:ascii="Times New Roman" w:hAnsi="Times New Roman"/>
          <w:b/>
        </w:rPr>
      </w:pPr>
      <w:bookmarkStart w:id="85" w:name="_Toc245200424"/>
    </w:p>
    <w:p w:rsidR="00C67D44" w:rsidRPr="0041225F" w:rsidRDefault="00C67D44" w:rsidP="00D94BF7">
      <w:pPr>
        <w:ind w:left="720" w:hanging="720"/>
        <w:outlineLvl w:val="2"/>
        <w:rPr>
          <w:rFonts w:ascii="Times New Roman" w:hAnsi="Times New Roman"/>
          <w:b/>
        </w:rPr>
      </w:pPr>
    </w:p>
    <w:p w:rsidR="00AA7A9C" w:rsidRPr="0041225F" w:rsidRDefault="00AA7A9C" w:rsidP="00D94BF7">
      <w:pPr>
        <w:ind w:left="720" w:hanging="720"/>
        <w:outlineLvl w:val="2"/>
        <w:rPr>
          <w:rFonts w:ascii="Times New Roman" w:hAnsi="Times New Roman"/>
          <w:b/>
        </w:rPr>
      </w:pPr>
      <w:r w:rsidRPr="0041225F">
        <w:rPr>
          <w:rFonts w:ascii="Times New Roman" w:hAnsi="Times New Roman"/>
          <w:b/>
        </w:rPr>
        <w:t>45.</w:t>
      </w:r>
      <w:r w:rsidRPr="0041225F">
        <w:rPr>
          <w:rFonts w:ascii="Times New Roman" w:hAnsi="Times New Roman"/>
          <w:b/>
        </w:rPr>
        <w:tab/>
        <w:t>WALSH-HEALEY PUBLIC CONTRACTS ACT</w:t>
      </w:r>
      <w:bookmarkEnd w:id="85"/>
      <w:r w:rsidRPr="0041225F">
        <w:rPr>
          <w:rFonts w:ascii="Times New Roman" w:hAnsi="Times New Roman"/>
          <w:b/>
        </w:rPr>
        <w:t xml:space="preserve"> </w:t>
      </w:r>
    </w:p>
    <w:p w:rsidR="00AA7A9C" w:rsidRPr="0041225F" w:rsidRDefault="00AA7A9C" w:rsidP="00AA7A9C">
      <w:pPr>
        <w:ind w:left="720" w:hanging="720"/>
        <w:rPr>
          <w:rFonts w:ascii="Times New Roman" w:hAnsi="Times New Roman"/>
        </w:rPr>
      </w:pPr>
    </w:p>
    <w:p w:rsidR="00AA7A9C" w:rsidRPr="0041225F" w:rsidRDefault="00C80540" w:rsidP="00C80540">
      <w:pPr>
        <w:ind w:left="720" w:hanging="720"/>
        <w:rPr>
          <w:rFonts w:ascii="Times New Roman" w:hAnsi="Times New Roman"/>
        </w:rPr>
      </w:pPr>
      <w:r w:rsidRPr="0041225F">
        <w:rPr>
          <w:rFonts w:ascii="Times New Roman" w:hAnsi="Times New Roman"/>
        </w:rPr>
        <w:tab/>
      </w:r>
      <w:r w:rsidR="00AA7A9C" w:rsidRPr="0041225F">
        <w:rPr>
          <w:rFonts w:ascii="Times New Roman" w:hAnsi="Times New Roman"/>
        </w:rPr>
        <w:t>If this Contract is for the manufacture or furnishing of materials, supplies, or equipment in an amount which exceeds or may exceed $10,000 and is subject to the Walsh-Healey Public Contracts Act, as amended (41 U.S.C. 35-45), the following terms and conditions apply:</w:t>
      </w:r>
    </w:p>
    <w:p w:rsidR="00AA7A9C" w:rsidRPr="0041225F" w:rsidRDefault="00AA7A9C" w:rsidP="00AA7A9C">
      <w:pPr>
        <w:ind w:left="720" w:hanging="720"/>
        <w:rPr>
          <w:rFonts w:ascii="Times New Roman" w:hAnsi="Times New Roman"/>
        </w:rPr>
      </w:pPr>
    </w:p>
    <w:p w:rsidR="00AA7A9C" w:rsidRPr="0041225F" w:rsidRDefault="00AA7A9C" w:rsidP="00C80540">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All stipulations required by the Act and regulations issued by the Secretary of Labor (41 CFR Chapter 50) are incorporated by reference.  These stipulations are subject to all applicable rulings and interpretations of the Secretary of Labor that are now, or may be hereafter, be in effect.</w:t>
      </w:r>
    </w:p>
    <w:p w:rsidR="00AA7A9C" w:rsidRPr="0041225F" w:rsidRDefault="00AA7A9C" w:rsidP="00C80540">
      <w:pPr>
        <w:ind w:left="1440" w:hanging="720"/>
        <w:rPr>
          <w:rFonts w:ascii="Times New Roman" w:hAnsi="Times New Roman"/>
        </w:rPr>
      </w:pPr>
    </w:p>
    <w:p w:rsidR="009E5FC1" w:rsidRPr="0041225F" w:rsidRDefault="00AA7A9C" w:rsidP="00C80540">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All employees whose work relates to this contract shall be paid not less than the minimum wage prescribed by regulations issued by the Secretary of Labor (41 CFR 50-202.2).  Learners, student learners, apprentices, and handicapped worker may be employed at less than the prescribed minimum wage (see 41 CFR 50-202.3) to the same extent that such employment is permitted under Section 14 of the Fair Labor Standards Act (41 U.S.C. 40).</w:t>
      </w:r>
    </w:p>
    <w:p w:rsidR="009E5FC1" w:rsidRPr="0041225F" w:rsidRDefault="009E5FC1" w:rsidP="009E5FC1">
      <w:pPr>
        <w:ind w:left="1440" w:hanging="720"/>
        <w:rPr>
          <w:rFonts w:ascii="Times New Roman" w:hAnsi="Times New Roman"/>
        </w:rPr>
      </w:pPr>
    </w:p>
    <w:p w:rsidR="009E5FC1" w:rsidRPr="0041225F" w:rsidRDefault="009E5FC1" w:rsidP="009E5FC1">
      <w:pPr>
        <w:ind w:left="1440" w:hanging="720"/>
        <w:rPr>
          <w:rFonts w:ascii="Times New Roman" w:hAnsi="Times New Roman"/>
        </w:rPr>
      </w:pPr>
    </w:p>
    <w:p w:rsidR="009E5FC1" w:rsidRPr="0041225F" w:rsidRDefault="009E5FC1" w:rsidP="009E5FC1">
      <w:pPr>
        <w:ind w:left="1440" w:hanging="720"/>
        <w:rPr>
          <w:rFonts w:ascii="Times New Roman" w:hAnsi="Times New Roman"/>
        </w:rPr>
        <w:sectPr w:rsidR="009E5FC1" w:rsidRPr="0041225F" w:rsidSect="00AA7A9C">
          <w:pgSz w:w="12240" w:h="15840" w:code="1"/>
          <w:pgMar w:top="1584" w:right="1152" w:bottom="1152" w:left="1152" w:header="720" w:footer="720" w:gutter="0"/>
          <w:cols w:space="720"/>
          <w:docGrid w:linePitch="360"/>
        </w:sectPr>
      </w:pPr>
    </w:p>
    <w:p w:rsidR="009E5FC1" w:rsidRPr="0041225F" w:rsidRDefault="009E5FC1" w:rsidP="009E5FC1">
      <w:pPr>
        <w:ind w:left="1440" w:hanging="720"/>
        <w:rPr>
          <w:rFonts w:ascii="Times New Roman" w:hAnsi="Times New Roman"/>
        </w:rPr>
      </w:pPr>
    </w:p>
    <w:p w:rsidR="009E5FC1" w:rsidRPr="0041225F" w:rsidRDefault="009E5FC1" w:rsidP="009E5FC1">
      <w:pPr>
        <w:ind w:left="1440" w:hanging="720"/>
        <w:rPr>
          <w:rFonts w:ascii="Times New Roman" w:hAnsi="Times New Roman"/>
        </w:rPr>
      </w:pPr>
    </w:p>
    <w:p w:rsidR="009E5FC1" w:rsidRPr="0041225F" w:rsidRDefault="009E5FC1" w:rsidP="009E5FC1">
      <w:pPr>
        <w:ind w:left="1440" w:hanging="720"/>
        <w:rPr>
          <w:rFonts w:ascii="Times New Roman" w:hAnsi="Times New Roman"/>
        </w:rPr>
      </w:pPr>
    </w:p>
    <w:p w:rsidR="009E5FC1" w:rsidRPr="0041225F" w:rsidRDefault="009E5FC1" w:rsidP="009E5FC1">
      <w:pPr>
        <w:ind w:left="1440" w:hanging="720"/>
        <w:rPr>
          <w:rFonts w:ascii="Times New Roman" w:hAnsi="Times New Roman"/>
        </w:rPr>
      </w:pPr>
    </w:p>
    <w:p w:rsidR="009E5FC1" w:rsidRPr="0041225F" w:rsidRDefault="009E5FC1" w:rsidP="009E5FC1">
      <w:pPr>
        <w:ind w:left="1440" w:hanging="720"/>
        <w:rPr>
          <w:rFonts w:ascii="Times New Roman" w:hAnsi="Times New Roman"/>
        </w:rPr>
      </w:pPr>
    </w:p>
    <w:p w:rsidR="009E5FC1" w:rsidRPr="0041225F" w:rsidRDefault="009E5FC1" w:rsidP="009E5FC1">
      <w:pPr>
        <w:ind w:left="1440" w:hanging="720"/>
        <w:rPr>
          <w:rFonts w:ascii="Times New Roman" w:hAnsi="Times New Roman"/>
        </w:rPr>
      </w:pPr>
    </w:p>
    <w:p w:rsidR="009E5FC1" w:rsidRPr="0041225F" w:rsidRDefault="009E5FC1" w:rsidP="009E5FC1">
      <w:pPr>
        <w:ind w:left="1440" w:hanging="720"/>
        <w:rPr>
          <w:rFonts w:ascii="Times New Roman" w:hAnsi="Times New Roman"/>
        </w:rPr>
      </w:pPr>
    </w:p>
    <w:p w:rsidR="009E5FC1" w:rsidRPr="0041225F" w:rsidRDefault="009E5FC1" w:rsidP="009E5FC1">
      <w:pPr>
        <w:ind w:left="1440" w:hanging="720"/>
        <w:rPr>
          <w:rFonts w:ascii="Times New Roman" w:hAnsi="Times New Roman"/>
        </w:rPr>
      </w:pPr>
    </w:p>
    <w:p w:rsidR="009E5FC1" w:rsidRPr="0041225F" w:rsidRDefault="009E5FC1" w:rsidP="009E5FC1">
      <w:pPr>
        <w:ind w:left="1440" w:hanging="720"/>
        <w:rPr>
          <w:rFonts w:ascii="Times New Roman" w:hAnsi="Times New Roman"/>
        </w:rPr>
      </w:pPr>
    </w:p>
    <w:p w:rsidR="009E5FC1" w:rsidRPr="0041225F" w:rsidRDefault="009E5FC1" w:rsidP="00054880">
      <w:pPr>
        <w:jc w:val="center"/>
        <w:outlineLvl w:val="1"/>
        <w:rPr>
          <w:rFonts w:ascii="Times New Roman" w:hAnsi="Times New Roman"/>
          <w:b/>
        </w:rPr>
      </w:pPr>
      <w:bookmarkStart w:id="86" w:name="_Toc245200425"/>
      <w:r w:rsidRPr="0041225F">
        <w:rPr>
          <w:rFonts w:ascii="Times New Roman" w:hAnsi="Times New Roman"/>
          <w:b/>
        </w:rPr>
        <w:t>PART II, SECTION 2 - SPECIAL PROVISIONS</w:t>
      </w:r>
      <w:bookmarkEnd w:id="86"/>
    </w:p>
    <w:p w:rsidR="009E5FC1" w:rsidRPr="0041225F" w:rsidRDefault="009E5FC1" w:rsidP="009E5FC1">
      <w:pPr>
        <w:ind w:left="1440" w:hanging="720"/>
        <w:rPr>
          <w:rFonts w:ascii="Times New Roman" w:hAnsi="Times New Roman"/>
        </w:rPr>
      </w:pPr>
    </w:p>
    <w:p w:rsidR="009E5FC1" w:rsidRPr="0041225F" w:rsidRDefault="009E5FC1" w:rsidP="009E5FC1">
      <w:pPr>
        <w:ind w:left="1440" w:hanging="720"/>
        <w:rPr>
          <w:rFonts w:ascii="Times New Roman" w:hAnsi="Times New Roman"/>
        </w:rPr>
      </w:pPr>
    </w:p>
    <w:p w:rsidR="009E5FC1" w:rsidRPr="0041225F" w:rsidRDefault="009E5FC1" w:rsidP="009E5FC1">
      <w:pPr>
        <w:ind w:left="1440" w:hanging="720"/>
        <w:rPr>
          <w:rFonts w:ascii="Times New Roman" w:hAnsi="Times New Roman"/>
        </w:rPr>
      </w:pPr>
    </w:p>
    <w:p w:rsidR="009E5FC1" w:rsidRPr="0041225F" w:rsidRDefault="009E5FC1" w:rsidP="009E5FC1">
      <w:pPr>
        <w:ind w:left="1440" w:hanging="720"/>
        <w:rPr>
          <w:rFonts w:ascii="Times New Roman" w:hAnsi="Times New Roman"/>
        </w:rPr>
      </w:pPr>
    </w:p>
    <w:p w:rsidR="009E5FC1" w:rsidRPr="0041225F" w:rsidRDefault="009E5FC1" w:rsidP="009E5FC1">
      <w:pPr>
        <w:ind w:left="1440" w:hanging="720"/>
        <w:rPr>
          <w:rFonts w:ascii="Times New Roman" w:hAnsi="Times New Roman"/>
        </w:rPr>
        <w:sectPr w:rsidR="009E5FC1" w:rsidRPr="0041225F" w:rsidSect="00FD07B8">
          <w:pgSz w:w="12240" w:h="15840" w:code="1"/>
          <w:pgMar w:top="1584" w:right="1440" w:bottom="1152" w:left="1440" w:header="720" w:footer="720" w:gutter="0"/>
          <w:cols w:space="720"/>
          <w:docGrid w:linePitch="360"/>
        </w:sectPr>
      </w:pPr>
    </w:p>
    <w:p w:rsidR="009E5FC1" w:rsidRPr="0041225F" w:rsidRDefault="009E5FC1" w:rsidP="0041439F">
      <w:pPr>
        <w:jc w:val="center"/>
        <w:rPr>
          <w:rFonts w:ascii="Times New Roman" w:hAnsi="Times New Roman"/>
          <w:b/>
          <w:sz w:val="24"/>
          <w:szCs w:val="24"/>
        </w:rPr>
      </w:pPr>
      <w:bookmarkStart w:id="87" w:name="_Toc244336258"/>
      <w:r w:rsidRPr="0041225F">
        <w:rPr>
          <w:rFonts w:ascii="Times New Roman" w:hAnsi="Times New Roman"/>
          <w:b/>
          <w:sz w:val="24"/>
          <w:szCs w:val="24"/>
        </w:rPr>
        <w:t>PART II, SECTION 2 - SPECIAL PROVISIONS</w:t>
      </w:r>
      <w:bookmarkEnd w:id="87"/>
    </w:p>
    <w:p w:rsidR="009E5FC1" w:rsidRPr="0041225F" w:rsidRDefault="009E5FC1" w:rsidP="009E5FC1">
      <w:pPr>
        <w:rPr>
          <w:rFonts w:ascii="Times New Roman" w:hAnsi="Times New Roman"/>
        </w:rPr>
      </w:pPr>
    </w:p>
    <w:p w:rsidR="009E5FC1" w:rsidRPr="0041225F" w:rsidRDefault="009E5FC1" w:rsidP="009E5FC1">
      <w:pPr>
        <w:rPr>
          <w:rFonts w:ascii="Times New Roman" w:hAnsi="Times New Roman"/>
        </w:rPr>
      </w:pPr>
    </w:p>
    <w:p w:rsidR="009E5FC1" w:rsidRPr="0041225F" w:rsidRDefault="009E5FC1" w:rsidP="00D94BF7">
      <w:pPr>
        <w:outlineLvl w:val="2"/>
        <w:rPr>
          <w:rFonts w:ascii="Times New Roman" w:hAnsi="Times New Roman"/>
          <w:b/>
          <w:u w:val="single"/>
        </w:rPr>
      </w:pPr>
      <w:bookmarkStart w:id="88" w:name="_Toc244336259"/>
      <w:bookmarkStart w:id="89" w:name="_Toc245200426"/>
      <w:r w:rsidRPr="0041225F">
        <w:rPr>
          <w:rFonts w:ascii="Times New Roman" w:hAnsi="Times New Roman"/>
          <w:b/>
        </w:rPr>
        <w:t>1.</w:t>
      </w:r>
      <w:r w:rsidRPr="0041225F">
        <w:rPr>
          <w:rFonts w:ascii="Times New Roman" w:hAnsi="Times New Roman"/>
          <w:b/>
        </w:rPr>
        <w:tab/>
      </w:r>
      <w:r w:rsidRPr="0041225F">
        <w:rPr>
          <w:rFonts w:ascii="Times New Roman" w:hAnsi="Times New Roman"/>
          <w:b/>
          <w:u w:val="single"/>
        </w:rPr>
        <w:t>PERIOD OF PERFORMANCE</w:t>
      </w:r>
      <w:bookmarkEnd w:id="88"/>
      <w:bookmarkEnd w:id="89"/>
    </w:p>
    <w:p w:rsidR="009E5FC1" w:rsidRPr="0041225F" w:rsidRDefault="009E5FC1" w:rsidP="009E5FC1">
      <w:pPr>
        <w:rPr>
          <w:rFonts w:ascii="Times New Roman" w:hAnsi="Times New Roman"/>
        </w:rPr>
      </w:pPr>
    </w:p>
    <w:p w:rsidR="00085DE7" w:rsidRPr="0041225F" w:rsidRDefault="0097177E" w:rsidP="00085DE7">
      <w:pPr>
        <w:ind w:left="720"/>
        <w:rPr>
          <w:rFonts w:ascii="Times New Roman" w:hAnsi="Times New Roman"/>
          <w:bCs/>
        </w:rPr>
      </w:pPr>
      <w:r w:rsidRPr="0041225F">
        <w:rPr>
          <w:rFonts w:ascii="Times New Roman" w:hAnsi="Times New Roman"/>
          <w:bCs/>
        </w:rPr>
        <w:t xml:space="preserve">Is contingent upon the completion of the construction project and requires coordination with the WMATA </w:t>
      </w:r>
      <w:r w:rsidR="0041225F">
        <w:rPr>
          <w:rFonts w:ascii="Times New Roman" w:hAnsi="Times New Roman"/>
          <w:bCs/>
        </w:rPr>
        <w:t>COTR</w:t>
      </w:r>
      <w:r w:rsidRPr="0041225F">
        <w:rPr>
          <w:rFonts w:ascii="Times New Roman" w:hAnsi="Times New Roman"/>
          <w:bCs/>
        </w:rPr>
        <w:t>.</w:t>
      </w:r>
    </w:p>
    <w:p w:rsidR="009E5FC1" w:rsidRPr="0041225F" w:rsidRDefault="0009324F" w:rsidP="001F3EB0">
      <w:pPr>
        <w:ind w:left="720"/>
        <w:rPr>
          <w:rFonts w:ascii="Times New Roman" w:hAnsi="Times New Roman"/>
        </w:rPr>
      </w:pPr>
      <w:r w:rsidRPr="0041225F">
        <w:rPr>
          <w:rFonts w:ascii="Times New Roman" w:hAnsi="Times New Roman"/>
        </w:rPr>
        <w:t>.</w:t>
      </w:r>
      <w:r w:rsidR="006E560B" w:rsidRPr="0041225F">
        <w:rPr>
          <w:rFonts w:ascii="Times New Roman" w:hAnsi="Times New Roman"/>
        </w:rPr>
        <w:t xml:space="preserve"> </w:t>
      </w:r>
    </w:p>
    <w:p w:rsidR="005E6CE8" w:rsidRPr="0041225F" w:rsidRDefault="005E6CE8" w:rsidP="005E6CE8">
      <w:pPr>
        <w:outlineLvl w:val="2"/>
        <w:rPr>
          <w:rFonts w:ascii="Times New Roman" w:hAnsi="Times New Roman"/>
          <w:b/>
        </w:rPr>
      </w:pPr>
      <w:bookmarkStart w:id="90" w:name="_Toc244336260"/>
      <w:bookmarkStart w:id="91" w:name="_Toc245200427"/>
    </w:p>
    <w:p w:rsidR="009E5FC1" w:rsidRPr="0041225F" w:rsidRDefault="009E5FC1" w:rsidP="005E6CE8">
      <w:pPr>
        <w:outlineLvl w:val="2"/>
        <w:rPr>
          <w:rFonts w:ascii="Times New Roman" w:hAnsi="Times New Roman"/>
        </w:rPr>
      </w:pPr>
      <w:r w:rsidRPr="0041225F">
        <w:rPr>
          <w:rFonts w:ascii="Times New Roman" w:hAnsi="Times New Roman"/>
          <w:b/>
        </w:rPr>
        <w:t>2.</w:t>
      </w:r>
      <w:r w:rsidRPr="0041225F">
        <w:rPr>
          <w:rFonts w:ascii="Times New Roman" w:hAnsi="Times New Roman"/>
          <w:b/>
        </w:rPr>
        <w:tab/>
      </w:r>
      <w:r w:rsidR="00A0128F" w:rsidRPr="0041225F">
        <w:rPr>
          <w:rFonts w:ascii="Times New Roman" w:hAnsi="Times New Roman"/>
          <w:b/>
          <w:u w:val="single"/>
        </w:rPr>
        <w:t>DELIVERY</w:t>
      </w:r>
      <w:r w:rsidR="006E1C6B" w:rsidRPr="0041225F">
        <w:rPr>
          <w:rFonts w:ascii="Times New Roman" w:hAnsi="Times New Roman"/>
          <w:b/>
          <w:u w:val="single"/>
        </w:rPr>
        <w:t xml:space="preserve"> SCHEDULE</w:t>
      </w:r>
      <w:bookmarkEnd w:id="90"/>
      <w:bookmarkEnd w:id="91"/>
      <w:r w:rsidR="00A0128F" w:rsidRPr="0041225F">
        <w:rPr>
          <w:rFonts w:ascii="Times New Roman" w:hAnsi="Times New Roman"/>
          <w:b/>
          <w:u w:val="single"/>
        </w:rPr>
        <w:t>/PERFORMANCE REQUIREMENTS</w:t>
      </w:r>
    </w:p>
    <w:p w:rsidR="009E5FC1" w:rsidRPr="0041225F" w:rsidRDefault="009E5FC1" w:rsidP="009E5FC1">
      <w:pPr>
        <w:rPr>
          <w:rFonts w:ascii="Times New Roman" w:hAnsi="Times New Roman"/>
        </w:rPr>
      </w:pPr>
      <w:r w:rsidRPr="0041225F">
        <w:rPr>
          <w:rFonts w:ascii="Times New Roman" w:hAnsi="Times New Roman"/>
        </w:rPr>
        <w:tab/>
      </w:r>
      <w:r w:rsidR="001F3EB0" w:rsidRPr="0041225F">
        <w:rPr>
          <w:rFonts w:ascii="Times New Roman" w:hAnsi="Times New Roman"/>
        </w:rPr>
        <w:t xml:space="preserve"> </w:t>
      </w:r>
    </w:p>
    <w:p w:rsidR="00A25D9C" w:rsidRPr="0041225F" w:rsidRDefault="001F3EB0" w:rsidP="005559B4">
      <w:pPr>
        <w:rPr>
          <w:rFonts w:ascii="Times New Roman" w:hAnsi="Times New Roman"/>
          <w:b/>
        </w:rPr>
      </w:pPr>
      <w:r w:rsidRPr="0041225F">
        <w:rPr>
          <w:rFonts w:ascii="Times New Roman" w:hAnsi="Times New Roman"/>
        </w:rPr>
        <w:tab/>
      </w:r>
      <w:r w:rsidR="001D670E" w:rsidRPr="0041225F">
        <w:rPr>
          <w:rFonts w:ascii="Times New Roman" w:hAnsi="Times New Roman"/>
        </w:rPr>
        <w:t xml:space="preserve">Contract services </w:t>
      </w:r>
      <w:r w:rsidR="00085DE7" w:rsidRPr="0041225F">
        <w:rPr>
          <w:rFonts w:ascii="Times New Roman" w:hAnsi="Times New Roman"/>
        </w:rPr>
        <w:t>shall</w:t>
      </w:r>
      <w:r w:rsidR="001D670E" w:rsidRPr="0041225F">
        <w:rPr>
          <w:rFonts w:ascii="Times New Roman" w:hAnsi="Times New Roman"/>
        </w:rPr>
        <w:t xml:space="preserve"> be</w:t>
      </w:r>
      <w:r w:rsidRPr="0041225F">
        <w:rPr>
          <w:rFonts w:ascii="Times New Roman" w:hAnsi="Times New Roman"/>
        </w:rPr>
        <w:t xml:space="preserve"> </w:t>
      </w:r>
      <w:r w:rsidR="004449F9" w:rsidRPr="0041225F">
        <w:rPr>
          <w:rFonts w:ascii="Times New Roman" w:hAnsi="Times New Roman"/>
        </w:rPr>
        <w:t>pe</w:t>
      </w:r>
      <w:r w:rsidR="00254E28" w:rsidRPr="0041225F">
        <w:rPr>
          <w:rFonts w:ascii="Times New Roman" w:hAnsi="Times New Roman"/>
        </w:rPr>
        <w:t>r</w:t>
      </w:r>
      <w:r w:rsidR="005559B4" w:rsidRPr="0041225F">
        <w:rPr>
          <w:rFonts w:ascii="Times New Roman" w:hAnsi="Times New Roman"/>
        </w:rPr>
        <w:t xml:space="preserve">formed </w:t>
      </w:r>
      <w:r w:rsidR="00085DE7" w:rsidRPr="0041225F">
        <w:rPr>
          <w:rFonts w:ascii="Times New Roman" w:hAnsi="Times New Roman"/>
        </w:rPr>
        <w:t xml:space="preserve">in accordance with </w:t>
      </w:r>
      <w:r w:rsidR="00085DE7" w:rsidRPr="0041225F">
        <w:rPr>
          <w:rFonts w:ascii="Times New Roman" w:hAnsi="Times New Roman"/>
          <w:b/>
        </w:rPr>
        <w:t xml:space="preserve">SOW Section </w:t>
      </w:r>
      <w:r w:rsidR="003B3071" w:rsidRPr="0041225F">
        <w:rPr>
          <w:rFonts w:ascii="Times New Roman" w:hAnsi="Times New Roman"/>
          <w:b/>
        </w:rPr>
        <w:t>4</w:t>
      </w:r>
      <w:r w:rsidR="00085DE7" w:rsidRPr="0041225F">
        <w:rPr>
          <w:rFonts w:ascii="Times New Roman" w:hAnsi="Times New Roman"/>
          <w:b/>
        </w:rPr>
        <w:t xml:space="preserve">.0 Performance </w:t>
      </w:r>
    </w:p>
    <w:p w:rsidR="005559B4" w:rsidRPr="0041225F" w:rsidRDefault="00A25D9C" w:rsidP="005559B4">
      <w:pPr>
        <w:rPr>
          <w:rFonts w:ascii="Times New Roman" w:hAnsi="Times New Roman"/>
        </w:rPr>
      </w:pPr>
      <w:r w:rsidRPr="0041225F">
        <w:rPr>
          <w:rFonts w:ascii="Times New Roman" w:hAnsi="Times New Roman"/>
          <w:b/>
        </w:rPr>
        <w:t xml:space="preserve">             </w:t>
      </w:r>
      <w:r w:rsidR="00085DE7" w:rsidRPr="0041225F">
        <w:rPr>
          <w:rFonts w:ascii="Times New Roman" w:hAnsi="Times New Roman"/>
          <w:b/>
        </w:rPr>
        <w:t>Requirement</w:t>
      </w:r>
      <w:r w:rsidR="00DD119C" w:rsidRPr="0041225F">
        <w:rPr>
          <w:rFonts w:ascii="Times New Roman" w:hAnsi="Times New Roman"/>
        </w:rPr>
        <w:t xml:space="preserve"> </w:t>
      </w:r>
      <w:r w:rsidR="005559B4" w:rsidRPr="0041225F">
        <w:rPr>
          <w:rFonts w:ascii="Times New Roman" w:hAnsi="Times New Roman"/>
        </w:rPr>
        <w:t xml:space="preserve"> </w:t>
      </w:r>
    </w:p>
    <w:p w:rsidR="003B3071" w:rsidRPr="0041225F" w:rsidRDefault="003B3071" w:rsidP="003B3071">
      <w:pPr>
        <w:rPr>
          <w:rFonts w:ascii="Times New Roman" w:hAnsi="Times New Roman"/>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
        <w:gridCol w:w="2698"/>
        <w:gridCol w:w="1906"/>
        <w:gridCol w:w="1868"/>
        <w:gridCol w:w="2176"/>
      </w:tblGrid>
      <w:tr w:rsidR="003B3071" w:rsidRPr="0041225F" w:rsidTr="00532132">
        <w:tc>
          <w:tcPr>
            <w:tcW w:w="928" w:type="dxa"/>
          </w:tcPr>
          <w:p w:rsidR="003B3071" w:rsidRPr="0041225F" w:rsidRDefault="003B3071" w:rsidP="00532132">
            <w:pPr>
              <w:jc w:val="center"/>
              <w:rPr>
                <w:rFonts w:ascii="Times New Roman" w:hAnsi="Times New Roman"/>
                <w:b/>
                <w:bCs/>
              </w:rPr>
            </w:pPr>
            <w:r w:rsidRPr="0041225F">
              <w:rPr>
                <w:rFonts w:ascii="Times New Roman" w:hAnsi="Times New Roman"/>
                <w:b/>
                <w:bCs/>
              </w:rPr>
              <w:t>CDRL</w:t>
            </w:r>
          </w:p>
        </w:tc>
        <w:tc>
          <w:tcPr>
            <w:tcW w:w="2698" w:type="dxa"/>
          </w:tcPr>
          <w:p w:rsidR="003B3071" w:rsidRPr="0041225F" w:rsidRDefault="003B3071" w:rsidP="00532132">
            <w:pPr>
              <w:jc w:val="center"/>
              <w:rPr>
                <w:rFonts w:ascii="Times New Roman" w:hAnsi="Times New Roman"/>
                <w:b/>
                <w:bCs/>
              </w:rPr>
            </w:pPr>
            <w:r w:rsidRPr="0041225F">
              <w:rPr>
                <w:rFonts w:ascii="Times New Roman" w:hAnsi="Times New Roman"/>
                <w:b/>
                <w:bCs/>
              </w:rPr>
              <w:t>TITLE</w:t>
            </w:r>
          </w:p>
        </w:tc>
        <w:tc>
          <w:tcPr>
            <w:tcW w:w="1906" w:type="dxa"/>
          </w:tcPr>
          <w:p w:rsidR="003B3071" w:rsidRPr="0041225F" w:rsidRDefault="003B3071" w:rsidP="00532132">
            <w:pPr>
              <w:jc w:val="center"/>
              <w:rPr>
                <w:rFonts w:ascii="Times New Roman" w:hAnsi="Times New Roman"/>
                <w:b/>
                <w:bCs/>
              </w:rPr>
            </w:pPr>
            <w:r w:rsidRPr="0041225F">
              <w:rPr>
                <w:rFonts w:ascii="Times New Roman" w:hAnsi="Times New Roman"/>
                <w:b/>
                <w:bCs/>
              </w:rPr>
              <w:t>Subtitle</w:t>
            </w:r>
          </w:p>
        </w:tc>
        <w:tc>
          <w:tcPr>
            <w:tcW w:w="1868" w:type="dxa"/>
          </w:tcPr>
          <w:p w:rsidR="003B3071" w:rsidRPr="0041225F" w:rsidRDefault="003B3071" w:rsidP="00532132">
            <w:pPr>
              <w:jc w:val="center"/>
              <w:rPr>
                <w:rFonts w:ascii="Times New Roman" w:hAnsi="Times New Roman"/>
                <w:b/>
                <w:bCs/>
              </w:rPr>
            </w:pPr>
            <w:r w:rsidRPr="0041225F">
              <w:rPr>
                <w:rFonts w:ascii="Times New Roman" w:hAnsi="Times New Roman"/>
                <w:b/>
                <w:bCs/>
              </w:rPr>
              <w:t xml:space="preserve">Section III </w:t>
            </w:r>
          </w:p>
          <w:p w:rsidR="003B3071" w:rsidRPr="0041225F" w:rsidRDefault="003B3071" w:rsidP="00532132">
            <w:pPr>
              <w:jc w:val="center"/>
              <w:rPr>
                <w:rFonts w:ascii="Times New Roman" w:hAnsi="Times New Roman"/>
                <w:b/>
                <w:bCs/>
              </w:rPr>
            </w:pPr>
            <w:r w:rsidRPr="0041225F">
              <w:rPr>
                <w:rFonts w:ascii="Times New Roman" w:hAnsi="Times New Roman"/>
                <w:b/>
                <w:bCs/>
              </w:rPr>
              <w:t>Cross Reference</w:t>
            </w:r>
          </w:p>
        </w:tc>
        <w:tc>
          <w:tcPr>
            <w:tcW w:w="2176" w:type="dxa"/>
          </w:tcPr>
          <w:p w:rsidR="003B3071" w:rsidRPr="0041225F" w:rsidRDefault="003B3071" w:rsidP="00532132">
            <w:pPr>
              <w:jc w:val="center"/>
              <w:rPr>
                <w:rFonts w:ascii="Times New Roman" w:hAnsi="Times New Roman"/>
                <w:b/>
                <w:bCs/>
              </w:rPr>
            </w:pPr>
            <w:r w:rsidRPr="0041225F">
              <w:rPr>
                <w:rFonts w:ascii="Times New Roman" w:hAnsi="Times New Roman"/>
                <w:b/>
                <w:bCs/>
              </w:rPr>
              <w:t>Due Date</w:t>
            </w:r>
          </w:p>
        </w:tc>
      </w:tr>
      <w:tr w:rsidR="003B3071" w:rsidRPr="0041225F" w:rsidTr="00532132">
        <w:tc>
          <w:tcPr>
            <w:tcW w:w="928" w:type="dxa"/>
          </w:tcPr>
          <w:p w:rsidR="003B3071" w:rsidRPr="0041225F" w:rsidRDefault="003B3071" w:rsidP="00532132">
            <w:pPr>
              <w:rPr>
                <w:rFonts w:ascii="Times New Roman" w:hAnsi="Times New Roman"/>
                <w:b/>
                <w:bCs/>
                <w:sz w:val="20"/>
                <w:szCs w:val="20"/>
              </w:rPr>
            </w:pPr>
            <w:r w:rsidRPr="0041225F">
              <w:rPr>
                <w:rFonts w:ascii="Times New Roman" w:hAnsi="Times New Roman"/>
                <w:b/>
                <w:bCs/>
                <w:sz w:val="20"/>
                <w:szCs w:val="20"/>
              </w:rPr>
              <w:t>0001</w:t>
            </w:r>
          </w:p>
        </w:tc>
        <w:tc>
          <w:tcPr>
            <w:tcW w:w="2698" w:type="dxa"/>
          </w:tcPr>
          <w:p w:rsidR="003B3071" w:rsidRPr="0041225F" w:rsidRDefault="003B3071" w:rsidP="00532132">
            <w:pPr>
              <w:rPr>
                <w:rFonts w:ascii="Times New Roman" w:hAnsi="Times New Roman"/>
                <w:bCs/>
                <w:sz w:val="20"/>
                <w:szCs w:val="20"/>
              </w:rPr>
            </w:pPr>
            <w:r w:rsidRPr="0041225F">
              <w:rPr>
                <w:rFonts w:ascii="Times New Roman" w:hAnsi="Times New Roman"/>
                <w:bCs/>
                <w:sz w:val="20"/>
                <w:szCs w:val="20"/>
              </w:rPr>
              <w:t>Inventory of all proposed equipment</w:t>
            </w:r>
          </w:p>
        </w:tc>
        <w:tc>
          <w:tcPr>
            <w:tcW w:w="1906" w:type="dxa"/>
          </w:tcPr>
          <w:p w:rsidR="003B3071" w:rsidRPr="0041225F" w:rsidRDefault="003B3071" w:rsidP="00532132">
            <w:pPr>
              <w:rPr>
                <w:rFonts w:ascii="Times New Roman" w:hAnsi="Times New Roman"/>
                <w:bCs/>
                <w:sz w:val="20"/>
                <w:szCs w:val="20"/>
              </w:rPr>
            </w:pPr>
            <w:r w:rsidRPr="0041225F">
              <w:rPr>
                <w:rFonts w:ascii="Times New Roman" w:hAnsi="Times New Roman"/>
                <w:bCs/>
                <w:sz w:val="20"/>
                <w:szCs w:val="20"/>
              </w:rPr>
              <w:t>Functional Requirement</w:t>
            </w:r>
          </w:p>
        </w:tc>
        <w:tc>
          <w:tcPr>
            <w:tcW w:w="1868" w:type="dxa"/>
          </w:tcPr>
          <w:p w:rsidR="003B3071" w:rsidRPr="0041225F" w:rsidRDefault="003B3071" w:rsidP="00532132">
            <w:pPr>
              <w:jc w:val="center"/>
              <w:rPr>
                <w:rFonts w:ascii="Times New Roman" w:hAnsi="Times New Roman"/>
                <w:bCs/>
                <w:sz w:val="20"/>
                <w:szCs w:val="20"/>
              </w:rPr>
            </w:pPr>
            <w:r w:rsidRPr="0041225F">
              <w:rPr>
                <w:rFonts w:ascii="Times New Roman" w:hAnsi="Times New Roman"/>
                <w:bCs/>
                <w:sz w:val="20"/>
                <w:szCs w:val="20"/>
              </w:rPr>
              <w:t>4.1</w:t>
            </w:r>
          </w:p>
        </w:tc>
        <w:tc>
          <w:tcPr>
            <w:tcW w:w="2176" w:type="dxa"/>
          </w:tcPr>
          <w:p w:rsidR="003B3071" w:rsidRPr="0041225F" w:rsidRDefault="003B3071" w:rsidP="003B3071">
            <w:pPr>
              <w:jc w:val="center"/>
              <w:rPr>
                <w:rFonts w:ascii="Times New Roman" w:hAnsi="Times New Roman"/>
              </w:rPr>
            </w:pPr>
            <w:r w:rsidRPr="0041225F">
              <w:rPr>
                <w:rFonts w:ascii="Times New Roman" w:hAnsi="Times New Roman"/>
                <w:bCs/>
                <w:sz w:val="20"/>
                <w:szCs w:val="20"/>
              </w:rPr>
              <w:t>TBDAW</w:t>
            </w:r>
          </w:p>
        </w:tc>
      </w:tr>
      <w:tr w:rsidR="003B3071" w:rsidRPr="0041225F" w:rsidTr="00532132">
        <w:tc>
          <w:tcPr>
            <w:tcW w:w="928" w:type="dxa"/>
          </w:tcPr>
          <w:p w:rsidR="003B3071" w:rsidRPr="0041225F" w:rsidRDefault="003B3071" w:rsidP="00532132">
            <w:pPr>
              <w:rPr>
                <w:rFonts w:ascii="Times New Roman" w:hAnsi="Times New Roman"/>
                <w:b/>
                <w:bCs/>
                <w:sz w:val="20"/>
                <w:szCs w:val="20"/>
              </w:rPr>
            </w:pPr>
            <w:r w:rsidRPr="0041225F">
              <w:rPr>
                <w:rFonts w:ascii="Times New Roman" w:hAnsi="Times New Roman"/>
                <w:b/>
                <w:bCs/>
                <w:sz w:val="20"/>
                <w:szCs w:val="20"/>
              </w:rPr>
              <w:t>0002</w:t>
            </w:r>
          </w:p>
        </w:tc>
        <w:tc>
          <w:tcPr>
            <w:tcW w:w="2698" w:type="dxa"/>
          </w:tcPr>
          <w:p w:rsidR="003B3071" w:rsidRPr="0041225F" w:rsidRDefault="003B3071" w:rsidP="00532132">
            <w:pPr>
              <w:rPr>
                <w:rFonts w:ascii="Times New Roman" w:hAnsi="Times New Roman"/>
                <w:bCs/>
                <w:sz w:val="20"/>
                <w:szCs w:val="20"/>
              </w:rPr>
            </w:pPr>
            <w:r w:rsidRPr="0041225F">
              <w:rPr>
                <w:rFonts w:ascii="Times New Roman" w:hAnsi="Times New Roman"/>
                <w:bCs/>
                <w:sz w:val="20"/>
                <w:szCs w:val="20"/>
              </w:rPr>
              <w:t xml:space="preserve">Equipment Installation Inspection </w:t>
            </w:r>
          </w:p>
        </w:tc>
        <w:tc>
          <w:tcPr>
            <w:tcW w:w="1906" w:type="dxa"/>
          </w:tcPr>
          <w:p w:rsidR="003B3071" w:rsidRPr="0041225F" w:rsidRDefault="003B3071" w:rsidP="00532132">
            <w:pPr>
              <w:rPr>
                <w:rFonts w:ascii="Times New Roman" w:hAnsi="Times New Roman"/>
                <w:bCs/>
                <w:sz w:val="20"/>
                <w:szCs w:val="20"/>
              </w:rPr>
            </w:pPr>
            <w:r w:rsidRPr="0041225F">
              <w:rPr>
                <w:rFonts w:ascii="Times New Roman" w:hAnsi="Times New Roman"/>
                <w:bCs/>
                <w:sz w:val="20"/>
                <w:szCs w:val="20"/>
              </w:rPr>
              <w:t>Functional Requirement</w:t>
            </w:r>
          </w:p>
        </w:tc>
        <w:tc>
          <w:tcPr>
            <w:tcW w:w="1868" w:type="dxa"/>
          </w:tcPr>
          <w:p w:rsidR="003B3071" w:rsidRPr="0041225F" w:rsidRDefault="003B3071" w:rsidP="00532132">
            <w:pPr>
              <w:jc w:val="center"/>
              <w:rPr>
                <w:rFonts w:ascii="Times New Roman" w:hAnsi="Times New Roman"/>
                <w:bCs/>
                <w:sz w:val="20"/>
                <w:szCs w:val="20"/>
              </w:rPr>
            </w:pPr>
            <w:r w:rsidRPr="0041225F">
              <w:rPr>
                <w:rFonts w:ascii="Times New Roman" w:hAnsi="Times New Roman"/>
                <w:bCs/>
                <w:sz w:val="20"/>
                <w:szCs w:val="20"/>
              </w:rPr>
              <w:t>4.1</w:t>
            </w:r>
          </w:p>
        </w:tc>
        <w:tc>
          <w:tcPr>
            <w:tcW w:w="2176" w:type="dxa"/>
          </w:tcPr>
          <w:p w:rsidR="003B3071" w:rsidRPr="0041225F" w:rsidRDefault="003B3071" w:rsidP="003B3071">
            <w:pPr>
              <w:jc w:val="center"/>
              <w:rPr>
                <w:rFonts w:ascii="Times New Roman" w:hAnsi="Times New Roman"/>
              </w:rPr>
            </w:pPr>
            <w:r w:rsidRPr="0041225F">
              <w:rPr>
                <w:rFonts w:ascii="Times New Roman" w:hAnsi="Times New Roman"/>
                <w:bCs/>
                <w:sz w:val="20"/>
                <w:szCs w:val="20"/>
              </w:rPr>
              <w:t>TBDAW</w:t>
            </w:r>
          </w:p>
        </w:tc>
      </w:tr>
      <w:tr w:rsidR="003B3071" w:rsidRPr="0041225F" w:rsidTr="00532132">
        <w:tc>
          <w:tcPr>
            <w:tcW w:w="928" w:type="dxa"/>
          </w:tcPr>
          <w:p w:rsidR="003B3071" w:rsidRPr="0041225F" w:rsidRDefault="003B3071" w:rsidP="00532132">
            <w:pPr>
              <w:rPr>
                <w:rFonts w:ascii="Times New Roman" w:hAnsi="Times New Roman"/>
                <w:b/>
                <w:bCs/>
                <w:sz w:val="20"/>
                <w:szCs w:val="20"/>
              </w:rPr>
            </w:pPr>
            <w:r w:rsidRPr="0041225F">
              <w:rPr>
                <w:rFonts w:ascii="Times New Roman" w:hAnsi="Times New Roman"/>
                <w:b/>
                <w:bCs/>
                <w:sz w:val="20"/>
                <w:szCs w:val="20"/>
              </w:rPr>
              <w:t>0003</w:t>
            </w:r>
          </w:p>
        </w:tc>
        <w:tc>
          <w:tcPr>
            <w:tcW w:w="2698" w:type="dxa"/>
          </w:tcPr>
          <w:p w:rsidR="003B3071" w:rsidRPr="0041225F" w:rsidRDefault="003B3071" w:rsidP="00532132">
            <w:pPr>
              <w:rPr>
                <w:rFonts w:ascii="Times New Roman" w:hAnsi="Times New Roman"/>
                <w:bCs/>
                <w:sz w:val="20"/>
                <w:szCs w:val="20"/>
              </w:rPr>
            </w:pPr>
            <w:r w:rsidRPr="0041225F">
              <w:rPr>
                <w:rFonts w:ascii="Times New Roman" w:hAnsi="Times New Roman"/>
                <w:bCs/>
                <w:sz w:val="20"/>
                <w:szCs w:val="20"/>
              </w:rPr>
              <w:t>Monthly Progress Reports</w:t>
            </w:r>
          </w:p>
        </w:tc>
        <w:tc>
          <w:tcPr>
            <w:tcW w:w="1906" w:type="dxa"/>
          </w:tcPr>
          <w:p w:rsidR="003B3071" w:rsidRPr="0041225F" w:rsidRDefault="003B3071" w:rsidP="00532132">
            <w:pPr>
              <w:rPr>
                <w:rFonts w:ascii="Times New Roman" w:hAnsi="Times New Roman"/>
                <w:bCs/>
                <w:sz w:val="20"/>
                <w:szCs w:val="20"/>
              </w:rPr>
            </w:pPr>
            <w:r w:rsidRPr="0041225F">
              <w:rPr>
                <w:rFonts w:ascii="Times New Roman" w:hAnsi="Times New Roman"/>
                <w:bCs/>
                <w:sz w:val="20"/>
                <w:szCs w:val="20"/>
              </w:rPr>
              <w:t>Project Organization</w:t>
            </w:r>
          </w:p>
        </w:tc>
        <w:tc>
          <w:tcPr>
            <w:tcW w:w="1868" w:type="dxa"/>
          </w:tcPr>
          <w:p w:rsidR="003B3071" w:rsidRPr="0041225F" w:rsidRDefault="003B3071" w:rsidP="00532132">
            <w:pPr>
              <w:jc w:val="center"/>
              <w:rPr>
                <w:rFonts w:ascii="Times New Roman" w:hAnsi="Times New Roman"/>
                <w:bCs/>
                <w:sz w:val="20"/>
                <w:szCs w:val="20"/>
              </w:rPr>
            </w:pPr>
            <w:r w:rsidRPr="0041225F">
              <w:rPr>
                <w:rFonts w:ascii="Times New Roman" w:hAnsi="Times New Roman"/>
                <w:bCs/>
                <w:sz w:val="20"/>
                <w:szCs w:val="20"/>
              </w:rPr>
              <w:t>8.0</w:t>
            </w:r>
          </w:p>
        </w:tc>
        <w:tc>
          <w:tcPr>
            <w:tcW w:w="2176" w:type="dxa"/>
          </w:tcPr>
          <w:p w:rsidR="003B3071" w:rsidRPr="0041225F" w:rsidRDefault="003B3071" w:rsidP="003B3071">
            <w:pPr>
              <w:jc w:val="center"/>
              <w:rPr>
                <w:rFonts w:ascii="Times New Roman" w:hAnsi="Times New Roman"/>
              </w:rPr>
            </w:pPr>
            <w:r w:rsidRPr="0041225F">
              <w:rPr>
                <w:rFonts w:ascii="Times New Roman" w:hAnsi="Times New Roman"/>
                <w:bCs/>
                <w:sz w:val="20"/>
                <w:szCs w:val="20"/>
              </w:rPr>
              <w:t>TBDAW</w:t>
            </w:r>
          </w:p>
        </w:tc>
      </w:tr>
      <w:tr w:rsidR="003B3071" w:rsidRPr="0041225F" w:rsidTr="00532132">
        <w:tc>
          <w:tcPr>
            <w:tcW w:w="928" w:type="dxa"/>
          </w:tcPr>
          <w:p w:rsidR="003B3071" w:rsidRPr="0041225F" w:rsidRDefault="003B3071" w:rsidP="00532132">
            <w:pPr>
              <w:rPr>
                <w:rFonts w:ascii="Times New Roman" w:hAnsi="Times New Roman"/>
                <w:b/>
                <w:bCs/>
                <w:sz w:val="20"/>
                <w:szCs w:val="20"/>
              </w:rPr>
            </w:pPr>
            <w:r w:rsidRPr="0041225F">
              <w:rPr>
                <w:rFonts w:ascii="Times New Roman" w:hAnsi="Times New Roman"/>
                <w:b/>
                <w:bCs/>
                <w:sz w:val="20"/>
                <w:szCs w:val="20"/>
              </w:rPr>
              <w:t>0004</w:t>
            </w:r>
          </w:p>
        </w:tc>
        <w:tc>
          <w:tcPr>
            <w:tcW w:w="2698" w:type="dxa"/>
          </w:tcPr>
          <w:p w:rsidR="003B3071" w:rsidRPr="0041225F" w:rsidRDefault="003B3071" w:rsidP="00532132">
            <w:pPr>
              <w:rPr>
                <w:rFonts w:ascii="Times New Roman" w:hAnsi="Times New Roman"/>
                <w:bCs/>
                <w:sz w:val="20"/>
                <w:szCs w:val="20"/>
              </w:rPr>
            </w:pPr>
            <w:r w:rsidRPr="0041225F">
              <w:rPr>
                <w:rFonts w:ascii="Times New Roman" w:hAnsi="Times New Roman"/>
                <w:bCs/>
                <w:sz w:val="20"/>
                <w:szCs w:val="20"/>
              </w:rPr>
              <w:t>System Check-out, Testing and review of the testing Procedures to include results</w:t>
            </w:r>
          </w:p>
        </w:tc>
        <w:tc>
          <w:tcPr>
            <w:tcW w:w="1906" w:type="dxa"/>
          </w:tcPr>
          <w:p w:rsidR="003B3071" w:rsidRPr="0041225F" w:rsidRDefault="003B3071" w:rsidP="00532132">
            <w:pPr>
              <w:rPr>
                <w:rFonts w:ascii="Times New Roman" w:hAnsi="Times New Roman"/>
                <w:bCs/>
                <w:sz w:val="20"/>
                <w:szCs w:val="20"/>
              </w:rPr>
            </w:pPr>
            <w:r w:rsidRPr="0041225F">
              <w:rPr>
                <w:rFonts w:ascii="Times New Roman" w:hAnsi="Times New Roman"/>
                <w:bCs/>
                <w:sz w:val="20"/>
                <w:szCs w:val="20"/>
              </w:rPr>
              <w:t>Functional Requirement</w:t>
            </w:r>
          </w:p>
        </w:tc>
        <w:tc>
          <w:tcPr>
            <w:tcW w:w="1868" w:type="dxa"/>
          </w:tcPr>
          <w:p w:rsidR="003B3071" w:rsidRPr="0041225F" w:rsidRDefault="003B3071" w:rsidP="00532132">
            <w:pPr>
              <w:jc w:val="center"/>
              <w:rPr>
                <w:rFonts w:ascii="Times New Roman" w:hAnsi="Times New Roman"/>
                <w:bCs/>
                <w:sz w:val="20"/>
                <w:szCs w:val="20"/>
              </w:rPr>
            </w:pPr>
            <w:r w:rsidRPr="0041225F">
              <w:rPr>
                <w:rFonts w:ascii="Times New Roman" w:hAnsi="Times New Roman"/>
                <w:bCs/>
                <w:sz w:val="20"/>
                <w:szCs w:val="20"/>
              </w:rPr>
              <w:t>4.1</w:t>
            </w:r>
          </w:p>
        </w:tc>
        <w:tc>
          <w:tcPr>
            <w:tcW w:w="2176" w:type="dxa"/>
          </w:tcPr>
          <w:p w:rsidR="003B3071" w:rsidRPr="0041225F" w:rsidRDefault="003B3071" w:rsidP="003B3071">
            <w:pPr>
              <w:jc w:val="center"/>
              <w:rPr>
                <w:rFonts w:ascii="Times New Roman" w:hAnsi="Times New Roman"/>
              </w:rPr>
            </w:pPr>
            <w:r w:rsidRPr="0041225F">
              <w:rPr>
                <w:rFonts w:ascii="Times New Roman" w:hAnsi="Times New Roman"/>
                <w:bCs/>
                <w:sz w:val="20"/>
                <w:szCs w:val="20"/>
              </w:rPr>
              <w:t>TBDAW</w:t>
            </w:r>
          </w:p>
        </w:tc>
      </w:tr>
      <w:tr w:rsidR="003B3071" w:rsidRPr="0041225F" w:rsidTr="00532132">
        <w:tc>
          <w:tcPr>
            <w:tcW w:w="928" w:type="dxa"/>
          </w:tcPr>
          <w:p w:rsidR="003B3071" w:rsidRPr="0041225F" w:rsidRDefault="003B3071" w:rsidP="00532132">
            <w:pPr>
              <w:rPr>
                <w:rFonts w:ascii="Times New Roman" w:hAnsi="Times New Roman"/>
                <w:b/>
                <w:bCs/>
                <w:sz w:val="20"/>
                <w:szCs w:val="20"/>
              </w:rPr>
            </w:pPr>
            <w:r w:rsidRPr="0041225F">
              <w:rPr>
                <w:rFonts w:ascii="Times New Roman" w:hAnsi="Times New Roman"/>
                <w:b/>
                <w:bCs/>
                <w:sz w:val="20"/>
                <w:szCs w:val="20"/>
              </w:rPr>
              <w:t>0005</w:t>
            </w:r>
          </w:p>
        </w:tc>
        <w:tc>
          <w:tcPr>
            <w:tcW w:w="2698" w:type="dxa"/>
          </w:tcPr>
          <w:p w:rsidR="003B3071" w:rsidRPr="0041225F" w:rsidRDefault="003B3071" w:rsidP="00532132">
            <w:pPr>
              <w:rPr>
                <w:rFonts w:ascii="Times New Roman" w:hAnsi="Times New Roman"/>
                <w:bCs/>
                <w:sz w:val="20"/>
                <w:szCs w:val="20"/>
              </w:rPr>
            </w:pPr>
            <w:r w:rsidRPr="0041225F">
              <w:rPr>
                <w:rFonts w:ascii="Times New Roman" w:hAnsi="Times New Roman"/>
                <w:sz w:val="20"/>
                <w:szCs w:val="20"/>
              </w:rPr>
              <w:t xml:space="preserve">Documentation Package </w:t>
            </w:r>
          </w:p>
        </w:tc>
        <w:tc>
          <w:tcPr>
            <w:tcW w:w="1906" w:type="dxa"/>
          </w:tcPr>
          <w:p w:rsidR="003B3071" w:rsidRPr="0041225F" w:rsidRDefault="003B3071" w:rsidP="00532132">
            <w:pPr>
              <w:rPr>
                <w:rFonts w:ascii="Times New Roman" w:hAnsi="Times New Roman"/>
                <w:bCs/>
                <w:sz w:val="20"/>
                <w:szCs w:val="20"/>
              </w:rPr>
            </w:pPr>
            <w:r w:rsidRPr="0041225F">
              <w:rPr>
                <w:rFonts w:ascii="Times New Roman" w:hAnsi="Times New Roman"/>
                <w:bCs/>
                <w:sz w:val="20"/>
                <w:szCs w:val="20"/>
              </w:rPr>
              <w:t>General Requirements</w:t>
            </w:r>
          </w:p>
        </w:tc>
        <w:tc>
          <w:tcPr>
            <w:tcW w:w="1868" w:type="dxa"/>
          </w:tcPr>
          <w:p w:rsidR="003B3071" w:rsidRPr="0041225F" w:rsidRDefault="003B3071" w:rsidP="00532132">
            <w:pPr>
              <w:jc w:val="center"/>
              <w:rPr>
                <w:rFonts w:ascii="Times New Roman" w:hAnsi="Times New Roman"/>
                <w:bCs/>
                <w:sz w:val="20"/>
                <w:szCs w:val="20"/>
              </w:rPr>
            </w:pPr>
            <w:r w:rsidRPr="0041225F">
              <w:rPr>
                <w:rFonts w:ascii="Times New Roman" w:hAnsi="Times New Roman"/>
                <w:bCs/>
                <w:sz w:val="20"/>
                <w:szCs w:val="20"/>
              </w:rPr>
              <w:t>4.2</w:t>
            </w:r>
          </w:p>
        </w:tc>
        <w:tc>
          <w:tcPr>
            <w:tcW w:w="2176" w:type="dxa"/>
          </w:tcPr>
          <w:p w:rsidR="003B3071" w:rsidRPr="0041225F" w:rsidRDefault="003B3071" w:rsidP="00532132">
            <w:pPr>
              <w:jc w:val="center"/>
              <w:rPr>
                <w:rFonts w:ascii="Times New Roman" w:hAnsi="Times New Roman"/>
                <w:bCs/>
                <w:sz w:val="20"/>
                <w:szCs w:val="20"/>
              </w:rPr>
            </w:pPr>
            <w:r w:rsidRPr="0041225F">
              <w:rPr>
                <w:rFonts w:ascii="Times New Roman" w:hAnsi="Times New Roman"/>
                <w:bCs/>
                <w:sz w:val="20"/>
                <w:szCs w:val="20"/>
              </w:rPr>
              <w:t>TBDAW</w:t>
            </w:r>
          </w:p>
        </w:tc>
      </w:tr>
      <w:tr w:rsidR="003B3071" w:rsidRPr="0041225F" w:rsidTr="00532132">
        <w:tc>
          <w:tcPr>
            <w:tcW w:w="928" w:type="dxa"/>
          </w:tcPr>
          <w:p w:rsidR="003B3071" w:rsidRPr="0041225F" w:rsidRDefault="003B3071" w:rsidP="00532132">
            <w:pPr>
              <w:rPr>
                <w:rFonts w:ascii="Times New Roman" w:hAnsi="Times New Roman"/>
                <w:b/>
                <w:bCs/>
                <w:sz w:val="20"/>
                <w:szCs w:val="20"/>
              </w:rPr>
            </w:pPr>
            <w:r w:rsidRPr="0041225F">
              <w:rPr>
                <w:rFonts w:ascii="Times New Roman" w:hAnsi="Times New Roman"/>
                <w:b/>
                <w:bCs/>
                <w:sz w:val="20"/>
                <w:szCs w:val="20"/>
              </w:rPr>
              <w:t>0006</w:t>
            </w:r>
          </w:p>
        </w:tc>
        <w:tc>
          <w:tcPr>
            <w:tcW w:w="2698" w:type="dxa"/>
          </w:tcPr>
          <w:p w:rsidR="003B3071" w:rsidRPr="0041225F" w:rsidRDefault="003B3071" w:rsidP="00532132">
            <w:pPr>
              <w:rPr>
                <w:rFonts w:ascii="Times New Roman" w:hAnsi="Times New Roman"/>
                <w:bCs/>
                <w:sz w:val="20"/>
                <w:szCs w:val="20"/>
              </w:rPr>
            </w:pPr>
            <w:r w:rsidRPr="0041225F">
              <w:rPr>
                <w:rFonts w:ascii="Times New Roman" w:hAnsi="Times New Roman"/>
                <w:bCs/>
                <w:sz w:val="20"/>
                <w:szCs w:val="20"/>
              </w:rPr>
              <w:t>A comprehensive synopsis detailing system construction and point to point wiring schematic drawings, including all component values and showing complete letter and number identification of all wire and cable as well as jacks, terminals and connectors</w:t>
            </w:r>
          </w:p>
        </w:tc>
        <w:tc>
          <w:tcPr>
            <w:tcW w:w="1906" w:type="dxa"/>
          </w:tcPr>
          <w:p w:rsidR="003B3071" w:rsidRPr="0041225F" w:rsidRDefault="003B3071" w:rsidP="00532132">
            <w:pPr>
              <w:rPr>
                <w:rFonts w:ascii="Times New Roman" w:hAnsi="Times New Roman"/>
                <w:bCs/>
                <w:sz w:val="20"/>
                <w:szCs w:val="20"/>
              </w:rPr>
            </w:pPr>
            <w:r w:rsidRPr="0041225F">
              <w:rPr>
                <w:rFonts w:ascii="Times New Roman" w:hAnsi="Times New Roman"/>
                <w:bCs/>
                <w:sz w:val="20"/>
                <w:szCs w:val="20"/>
              </w:rPr>
              <w:t>General Requirements</w:t>
            </w:r>
          </w:p>
        </w:tc>
        <w:tc>
          <w:tcPr>
            <w:tcW w:w="1868" w:type="dxa"/>
          </w:tcPr>
          <w:p w:rsidR="003B3071" w:rsidRPr="0041225F" w:rsidRDefault="003B3071" w:rsidP="00532132">
            <w:pPr>
              <w:jc w:val="center"/>
              <w:rPr>
                <w:rFonts w:ascii="Times New Roman" w:hAnsi="Times New Roman"/>
                <w:bCs/>
                <w:sz w:val="20"/>
                <w:szCs w:val="20"/>
              </w:rPr>
            </w:pPr>
            <w:r w:rsidRPr="0041225F">
              <w:rPr>
                <w:rFonts w:ascii="Times New Roman" w:hAnsi="Times New Roman"/>
                <w:bCs/>
                <w:sz w:val="20"/>
                <w:szCs w:val="20"/>
              </w:rPr>
              <w:t>4.2</w:t>
            </w:r>
          </w:p>
        </w:tc>
        <w:tc>
          <w:tcPr>
            <w:tcW w:w="2176" w:type="dxa"/>
          </w:tcPr>
          <w:p w:rsidR="003B3071" w:rsidRPr="0041225F" w:rsidRDefault="003B3071" w:rsidP="00532132">
            <w:pPr>
              <w:jc w:val="center"/>
              <w:rPr>
                <w:rFonts w:ascii="Times New Roman" w:hAnsi="Times New Roman"/>
                <w:bCs/>
                <w:sz w:val="20"/>
                <w:szCs w:val="20"/>
              </w:rPr>
            </w:pPr>
            <w:r w:rsidRPr="0041225F">
              <w:rPr>
                <w:rFonts w:ascii="Times New Roman" w:hAnsi="Times New Roman"/>
                <w:bCs/>
                <w:sz w:val="20"/>
                <w:szCs w:val="20"/>
              </w:rPr>
              <w:t>TBDAW</w:t>
            </w:r>
          </w:p>
        </w:tc>
      </w:tr>
      <w:tr w:rsidR="003B3071" w:rsidRPr="0041225F" w:rsidTr="00532132">
        <w:tc>
          <w:tcPr>
            <w:tcW w:w="928" w:type="dxa"/>
          </w:tcPr>
          <w:p w:rsidR="003B3071" w:rsidRPr="0041225F" w:rsidRDefault="003B3071" w:rsidP="00532132">
            <w:pPr>
              <w:rPr>
                <w:rFonts w:ascii="Times New Roman" w:hAnsi="Times New Roman"/>
                <w:b/>
                <w:bCs/>
                <w:sz w:val="20"/>
                <w:szCs w:val="20"/>
              </w:rPr>
            </w:pPr>
            <w:r w:rsidRPr="0041225F">
              <w:rPr>
                <w:rFonts w:ascii="Times New Roman" w:hAnsi="Times New Roman"/>
                <w:b/>
                <w:bCs/>
                <w:sz w:val="20"/>
                <w:szCs w:val="20"/>
              </w:rPr>
              <w:t>0007</w:t>
            </w:r>
          </w:p>
        </w:tc>
        <w:tc>
          <w:tcPr>
            <w:tcW w:w="2698" w:type="dxa"/>
          </w:tcPr>
          <w:p w:rsidR="003B3071" w:rsidRPr="0041225F" w:rsidRDefault="003B3071" w:rsidP="00532132">
            <w:pPr>
              <w:rPr>
                <w:rFonts w:ascii="Times New Roman" w:hAnsi="Times New Roman"/>
                <w:bCs/>
                <w:sz w:val="20"/>
                <w:szCs w:val="20"/>
              </w:rPr>
            </w:pPr>
            <w:r w:rsidRPr="0041225F">
              <w:rPr>
                <w:rFonts w:ascii="Times New Roman" w:hAnsi="Times New Roman"/>
                <w:bCs/>
                <w:sz w:val="20"/>
                <w:szCs w:val="20"/>
              </w:rPr>
              <w:t>Schematic drawings of all custom components, assemblies and circuitry.</w:t>
            </w:r>
          </w:p>
        </w:tc>
        <w:tc>
          <w:tcPr>
            <w:tcW w:w="1906" w:type="dxa"/>
          </w:tcPr>
          <w:p w:rsidR="003B3071" w:rsidRPr="0041225F" w:rsidRDefault="003B3071" w:rsidP="00532132">
            <w:pPr>
              <w:rPr>
                <w:rFonts w:ascii="Times New Roman" w:hAnsi="Times New Roman"/>
                <w:bCs/>
                <w:sz w:val="20"/>
                <w:szCs w:val="20"/>
              </w:rPr>
            </w:pPr>
            <w:r w:rsidRPr="0041225F">
              <w:rPr>
                <w:rFonts w:ascii="Times New Roman" w:hAnsi="Times New Roman"/>
                <w:bCs/>
                <w:sz w:val="20"/>
                <w:szCs w:val="20"/>
              </w:rPr>
              <w:t>General Requirements</w:t>
            </w:r>
          </w:p>
        </w:tc>
        <w:tc>
          <w:tcPr>
            <w:tcW w:w="1868" w:type="dxa"/>
          </w:tcPr>
          <w:p w:rsidR="003B3071" w:rsidRPr="0041225F" w:rsidRDefault="003B3071" w:rsidP="00532132">
            <w:pPr>
              <w:jc w:val="center"/>
              <w:rPr>
                <w:rFonts w:ascii="Times New Roman" w:hAnsi="Times New Roman"/>
                <w:bCs/>
                <w:sz w:val="20"/>
                <w:szCs w:val="20"/>
              </w:rPr>
            </w:pPr>
            <w:r w:rsidRPr="0041225F">
              <w:rPr>
                <w:rFonts w:ascii="Times New Roman" w:hAnsi="Times New Roman"/>
                <w:bCs/>
                <w:sz w:val="20"/>
                <w:szCs w:val="20"/>
              </w:rPr>
              <w:t>4.2</w:t>
            </w:r>
          </w:p>
        </w:tc>
        <w:tc>
          <w:tcPr>
            <w:tcW w:w="2176" w:type="dxa"/>
          </w:tcPr>
          <w:p w:rsidR="003B3071" w:rsidRPr="0041225F" w:rsidRDefault="003B3071" w:rsidP="00532132">
            <w:pPr>
              <w:jc w:val="center"/>
              <w:rPr>
                <w:rFonts w:ascii="Times New Roman" w:hAnsi="Times New Roman"/>
                <w:bCs/>
                <w:sz w:val="20"/>
                <w:szCs w:val="20"/>
              </w:rPr>
            </w:pPr>
            <w:r w:rsidRPr="0041225F">
              <w:rPr>
                <w:rFonts w:ascii="Times New Roman" w:hAnsi="Times New Roman"/>
                <w:bCs/>
                <w:sz w:val="20"/>
                <w:szCs w:val="20"/>
              </w:rPr>
              <w:t>TBDAW</w:t>
            </w:r>
          </w:p>
        </w:tc>
      </w:tr>
      <w:tr w:rsidR="003B3071" w:rsidRPr="0041225F" w:rsidTr="00532132">
        <w:tc>
          <w:tcPr>
            <w:tcW w:w="928" w:type="dxa"/>
          </w:tcPr>
          <w:p w:rsidR="003B3071" w:rsidRPr="0041225F" w:rsidRDefault="003B3071" w:rsidP="00532132">
            <w:pPr>
              <w:rPr>
                <w:rFonts w:ascii="Times New Roman" w:hAnsi="Times New Roman"/>
                <w:b/>
                <w:bCs/>
                <w:sz w:val="20"/>
                <w:szCs w:val="20"/>
              </w:rPr>
            </w:pPr>
            <w:r w:rsidRPr="0041225F">
              <w:rPr>
                <w:rFonts w:ascii="Times New Roman" w:hAnsi="Times New Roman"/>
                <w:b/>
                <w:bCs/>
                <w:sz w:val="20"/>
                <w:szCs w:val="20"/>
              </w:rPr>
              <w:t>0008</w:t>
            </w:r>
          </w:p>
        </w:tc>
        <w:tc>
          <w:tcPr>
            <w:tcW w:w="2698" w:type="dxa"/>
          </w:tcPr>
          <w:p w:rsidR="003B3071" w:rsidRPr="0041225F" w:rsidRDefault="003B3071" w:rsidP="00532132">
            <w:pPr>
              <w:rPr>
                <w:rFonts w:ascii="Times New Roman" w:hAnsi="Times New Roman"/>
                <w:bCs/>
                <w:sz w:val="20"/>
                <w:szCs w:val="20"/>
              </w:rPr>
            </w:pPr>
            <w:r w:rsidRPr="0041225F">
              <w:rPr>
                <w:rFonts w:ascii="Times New Roman" w:hAnsi="Times New Roman"/>
                <w:bCs/>
                <w:sz w:val="20"/>
                <w:szCs w:val="20"/>
              </w:rPr>
              <w:t xml:space="preserve">Run sheets or field wiring details </w:t>
            </w:r>
          </w:p>
        </w:tc>
        <w:tc>
          <w:tcPr>
            <w:tcW w:w="1906" w:type="dxa"/>
          </w:tcPr>
          <w:p w:rsidR="003B3071" w:rsidRPr="0041225F" w:rsidRDefault="003B3071" w:rsidP="00532132">
            <w:pPr>
              <w:rPr>
                <w:rFonts w:ascii="Times New Roman" w:hAnsi="Times New Roman"/>
                <w:bCs/>
                <w:sz w:val="20"/>
                <w:szCs w:val="20"/>
              </w:rPr>
            </w:pPr>
            <w:r w:rsidRPr="0041225F">
              <w:rPr>
                <w:rFonts w:ascii="Times New Roman" w:hAnsi="Times New Roman"/>
                <w:bCs/>
                <w:sz w:val="20"/>
                <w:szCs w:val="20"/>
              </w:rPr>
              <w:t>General Requirements</w:t>
            </w:r>
          </w:p>
        </w:tc>
        <w:tc>
          <w:tcPr>
            <w:tcW w:w="1868" w:type="dxa"/>
          </w:tcPr>
          <w:p w:rsidR="003B3071" w:rsidRPr="0041225F" w:rsidRDefault="003B3071" w:rsidP="00532132">
            <w:pPr>
              <w:jc w:val="center"/>
              <w:rPr>
                <w:rFonts w:ascii="Times New Roman" w:hAnsi="Times New Roman"/>
                <w:bCs/>
                <w:sz w:val="20"/>
                <w:szCs w:val="20"/>
              </w:rPr>
            </w:pPr>
            <w:r w:rsidRPr="0041225F">
              <w:rPr>
                <w:rFonts w:ascii="Times New Roman" w:hAnsi="Times New Roman"/>
                <w:bCs/>
                <w:sz w:val="20"/>
                <w:szCs w:val="20"/>
              </w:rPr>
              <w:t>4.2</w:t>
            </w:r>
          </w:p>
        </w:tc>
        <w:tc>
          <w:tcPr>
            <w:tcW w:w="2176" w:type="dxa"/>
          </w:tcPr>
          <w:p w:rsidR="003B3071" w:rsidRPr="0041225F" w:rsidRDefault="003B3071" w:rsidP="00532132">
            <w:pPr>
              <w:jc w:val="center"/>
              <w:rPr>
                <w:rFonts w:ascii="Times New Roman" w:hAnsi="Times New Roman"/>
                <w:bCs/>
                <w:sz w:val="20"/>
                <w:szCs w:val="20"/>
              </w:rPr>
            </w:pPr>
            <w:r w:rsidRPr="0041225F">
              <w:rPr>
                <w:rFonts w:ascii="Times New Roman" w:hAnsi="Times New Roman"/>
                <w:bCs/>
                <w:sz w:val="20"/>
                <w:szCs w:val="20"/>
              </w:rPr>
              <w:t>TBDAW</w:t>
            </w:r>
          </w:p>
        </w:tc>
      </w:tr>
      <w:tr w:rsidR="003B3071" w:rsidRPr="0041225F" w:rsidTr="00532132">
        <w:tc>
          <w:tcPr>
            <w:tcW w:w="928" w:type="dxa"/>
          </w:tcPr>
          <w:p w:rsidR="003B3071" w:rsidRPr="0041225F" w:rsidRDefault="003B3071" w:rsidP="00532132">
            <w:pPr>
              <w:rPr>
                <w:rFonts w:ascii="Times New Roman" w:hAnsi="Times New Roman"/>
                <w:b/>
                <w:bCs/>
                <w:sz w:val="20"/>
                <w:szCs w:val="20"/>
              </w:rPr>
            </w:pPr>
            <w:r w:rsidRPr="0041225F">
              <w:rPr>
                <w:rFonts w:ascii="Times New Roman" w:hAnsi="Times New Roman"/>
                <w:b/>
                <w:bCs/>
                <w:sz w:val="20"/>
                <w:szCs w:val="20"/>
              </w:rPr>
              <w:t>0009</w:t>
            </w:r>
          </w:p>
        </w:tc>
        <w:tc>
          <w:tcPr>
            <w:tcW w:w="2698" w:type="dxa"/>
          </w:tcPr>
          <w:p w:rsidR="003B3071" w:rsidRPr="0041225F" w:rsidRDefault="003B3071" w:rsidP="00532132">
            <w:pPr>
              <w:rPr>
                <w:rFonts w:ascii="Times New Roman" w:hAnsi="Times New Roman"/>
                <w:bCs/>
                <w:sz w:val="20"/>
                <w:szCs w:val="20"/>
              </w:rPr>
            </w:pPr>
            <w:r w:rsidRPr="0041225F">
              <w:rPr>
                <w:rFonts w:ascii="Times New Roman" w:hAnsi="Times New Roman"/>
                <w:bCs/>
                <w:sz w:val="20"/>
                <w:szCs w:val="20"/>
              </w:rPr>
              <w:t xml:space="preserve">Product data: Manufacturer’s product information and data sheets for all equipment items </w:t>
            </w:r>
          </w:p>
          <w:p w:rsidR="003B3071" w:rsidRPr="0041225F" w:rsidDel="00882D48" w:rsidRDefault="003B3071" w:rsidP="00532132">
            <w:pPr>
              <w:rPr>
                <w:rFonts w:ascii="Times New Roman" w:hAnsi="Times New Roman"/>
                <w:bCs/>
                <w:sz w:val="20"/>
                <w:szCs w:val="20"/>
              </w:rPr>
            </w:pPr>
          </w:p>
        </w:tc>
        <w:tc>
          <w:tcPr>
            <w:tcW w:w="1906" w:type="dxa"/>
          </w:tcPr>
          <w:p w:rsidR="003B3071" w:rsidRPr="0041225F" w:rsidDel="00882D48" w:rsidRDefault="003B3071" w:rsidP="00532132">
            <w:pPr>
              <w:rPr>
                <w:rFonts w:ascii="Times New Roman" w:hAnsi="Times New Roman"/>
                <w:bCs/>
                <w:sz w:val="20"/>
                <w:szCs w:val="20"/>
              </w:rPr>
            </w:pPr>
            <w:r w:rsidRPr="0041225F">
              <w:rPr>
                <w:rFonts w:ascii="Times New Roman" w:hAnsi="Times New Roman"/>
                <w:bCs/>
                <w:sz w:val="20"/>
                <w:szCs w:val="20"/>
              </w:rPr>
              <w:t>General Requirements</w:t>
            </w:r>
          </w:p>
        </w:tc>
        <w:tc>
          <w:tcPr>
            <w:tcW w:w="1868" w:type="dxa"/>
          </w:tcPr>
          <w:p w:rsidR="003B3071" w:rsidRPr="0041225F" w:rsidDel="00CD31B9" w:rsidRDefault="003B3071" w:rsidP="00532132">
            <w:pPr>
              <w:jc w:val="center"/>
              <w:rPr>
                <w:rFonts w:ascii="Times New Roman" w:hAnsi="Times New Roman"/>
                <w:bCs/>
                <w:sz w:val="20"/>
                <w:szCs w:val="20"/>
              </w:rPr>
            </w:pPr>
            <w:r w:rsidRPr="0041225F">
              <w:rPr>
                <w:rFonts w:ascii="Times New Roman" w:hAnsi="Times New Roman"/>
                <w:bCs/>
                <w:sz w:val="20"/>
                <w:szCs w:val="20"/>
              </w:rPr>
              <w:t>4.2</w:t>
            </w:r>
          </w:p>
        </w:tc>
        <w:tc>
          <w:tcPr>
            <w:tcW w:w="2176" w:type="dxa"/>
          </w:tcPr>
          <w:p w:rsidR="003B3071" w:rsidRPr="0041225F" w:rsidRDefault="003B3071" w:rsidP="00532132">
            <w:pPr>
              <w:jc w:val="center"/>
              <w:rPr>
                <w:rFonts w:ascii="Times New Roman" w:hAnsi="Times New Roman"/>
                <w:bCs/>
                <w:sz w:val="20"/>
                <w:szCs w:val="20"/>
              </w:rPr>
            </w:pPr>
            <w:r w:rsidRPr="0041225F">
              <w:rPr>
                <w:rFonts w:ascii="Times New Roman" w:hAnsi="Times New Roman"/>
                <w:bCs/>
                <w:sz w:val="20"/>
                <w:szCs w:val="20"/>
              </w:rPr>
              <w:t>TBDAW</w:t>
            </w:r>
          </w:p>
        </w:tc>
      </w:tr>
      <w:tr w:rsidR="003B3071" w:rsidRPr="0041225F" w:rsidTr="00532132">
        <w:tc>
          <w:tcPr>
            <w:tcW w:w="928" w:type="dxa"/>
          </w:tcPr>
          <w:p w:rsidR="003B3071" w:rsidRPr="0041225F" w:rsidRDefault="003B3071" w:rsidP="00532132">
            <w:pPr>
              <w:rPr>
                <w:rFonts w:ascii="Times New Roman" w:hAnsi="Times New Roman"/>
                <w:b/>
                <w:bCs/>
                <w:sz w:val="20"/>
                <w:szCs w:val="20"/>
              </w:rPr>
            </w:pPr>
            <w:r w:rsidRPr="0041225F">
              <w:rPr>
                <w:rFonts w:ascii="Times New Roman" w:hAnsi="Times New Roman"/>
                <w:b/>
                <w:bCs/>
                <w:sz w:val="20"/>
                <w:szCs w:val="20"/>
              </w:rPr>
              <w:t>0010</w:t>
            </w:r>
          </w:p>
        </w:tc>
        <w:tc>
          <w:tcPr>
            <w:tcW w:w="2698" w:type="dxa"/>
          </w:tcPr>
          <w:p w:rsidR="003B3071" w:rsidRPr="0041225F" w:rsidRDefault="003B3071" w:rsidP="00532132">
            <w:pPr>
              <w:rPr>
                <w:rFonts w:ascii="Times New Roman" w:hAnsi="Times New Roman"/>
                <w:bCs/>
                <w:sz w:val="20"/>
                <w:szCs w:val="20"/>
              </w:rPr>
            </w:pPr>
            <w:r w:rsidRPr="0041225F">
              <w:rPr>
                <w:rFonts w:ascii="Times New Roman" w:hAnsi="Times New Roman"/>
                <w:bCs/>
                <w:sz w:val="20"/>
                <w:szCs w:val="20"/>
              </w:rPr>
              <w:t>System User Training</w:t>
            </w:r>
          </w:p>
        </w:tc>
        <w:tc>
          <w:tcPr>
            <w:tcW w:w="1906" w:type="dxa"/>
          </w:tcPr>
          <w:p w:rsidR="003B3071" w:rsidRPr="0041225F" w:rsidRDefault="003B3071" w:rsidP="00532132">
            <w:pPr>
              <w:rPr>
                <w:rFonts w:ascii="Times New Roman" w:hAnsi="Times New Roman"/>
                <w:bCs/>
                <w:sz w:val="20"/>
                <w:szCs w:val="20"/>
              </w:rPr>
            </w:pPr>
            <w:r w:rsidRPr="0041225F">
              <w:rPr>
                <w:rFonts w:ascii="Times New Roman" w:hAnsi="Times New Roman"/>
                <w:bCs/>
                <w:sz w:val="20"/>
                <w:szCs w:val="20"/>
              </w:rPr>
              <w:t>General Requirements</w:t>
            </w:r>
          </w:p>
        </w:tc>
        <w:tc>
          <w:tcPr>
            <w:tcW w:w="1868" w:type="dxa"/>
          </w:tcPr>
          <w:p w:rsidR="003B3071" w:rsidRPr="0041225F" w:rsidRDefault="003B3071" w:rsidP="00532132">
            <w:pPr>
              <w:jc w:val="center"/>
              <w:rPr>
                <w:rFonts w:ascii="Times New Roman" w:hAnsi="Times New Roman"/>
                <w:bCs/>
                <w:sz w:val="20"/>
                <w:szCs w:val="20"/>
              </w:rPr>
            </w:pPr>
            <w:r w:rsidRPr="0041225F">
              <w:rPr>
                <w:rFonts w:ascii="Times New Roman" w:hAnsi="Times New Roman"/>
                <w:bCs/>
                <w:sz w:val="20"/>
                <w:szCs w:val="20"/>
              </w:rPr>
              <w:t>4.2</w:t>
            </w:r>
          </w:p>
        </w:tc>
        <w:tc>
          <w:tcPr>
            <w:tcW w:w="2176" w:type="dxa"/>
          </w:tcPr>
          <w:p w:rsidR="003B3071" w:rsidRPr="0041225F" w:rsidRDefault="003B3071" w:rsidP="00532132">
            <w:pPr>
              <w:jc w:val="center"/>
              <w:rPr>
                <w:rFonts w:ascii="Times New Roman" w:hAnsi="Times New Roman"/>
                <w:bCs/>
                <w:sz w:val="20"/>
                <w:szCs w:val="20"/>
              </w:rPr>
            </w:pPr>
            <w:r w:rsidRPr="0041225F">
              <w:rPr>
                <w:rFonts w:ascii="Times New Roman" w:hAnsi="Times New Roman"/>
                <w:bCs/>
                <w:sz w:val="20"/>
                <w:szCs w:val="20"/>
              </w:rPr>
              <w:t>TBDAW</w:t>
            </w:r>
          </w:p>
        </w:tc>
      </w:tr>
    </w:tbl>
    <w:p w:rsidR="00085DE7" w:rsidRPr="0041225F" w:rsidRDefault="00085DE7" w:rsidP="005559B4">
      <w:pPr>
        <w:rPr>
          <w:rFonts w:ascii="Times New Roman" w:hAnsi="Times New Roman"/>
        </w:rPr>
      </w:pPr>
    </w:p>
    <w:p w:rsidR="00A25D9C" w:rsidRPr="0041225F" w:rsidRDefault="00A25D9C" w:rsidP="00085DE7">
      <w:pPr>
        <w:rPr>
          <w:rFonts w:ascii="Times New Roman" w:hAnsi="Times New Roman"/>
          <w:bCs/>
        </w:rPr>
      </w:pPr>
      <w:r w:rsidRPr="0041225F">
        <w:rPr>
          <w:rFonts w:ascii="Times New Roman" w:hAnsi="Times New Roman"/>
          <w:bCs/>
        </w:rPr>
        <w:t xml:space="preserve">         </w:t>
      </w:r>
      <w:r w:rsidR="00085DE7" w:rsidRPr="0041225F">
        <w:rPr>
          <w:rFonts w:ascii="Times New Roman" w:hAnsi="Times New Roman"/>
          <w:bCs/>
        </w:rPr>
        <w:t xml:space="preserve">The content and due dates of all deliverables will be coordinated with </w:t>
      </w:r>
      <w:r w:rsidR="002267A3" w:rsidRPr="0041225F">
        <w:rPr>
          <w:rFonts w:ascii="Times New Roman" w:hAnsi="Times New Roman"/>
          <w:bCs/>
        </w:rPr>
        <w:t>WMATA</w:t>
      </w:r>
      <w:r w:rsidR="00085DE7" w:rsidRPr="0041225F">
        <w:rPr>
          <w:rFonts w:ascii="Times New Roman" w:hAnsi="Times New Roman"/>
          <w:bCs/>
        </w:rPr>
        <w:t xml:space="preserve"> to ensure they meet </w:t>
      </w:r>
      <w:r w:rsidRPr="0041225F">
        <w:rPr>
          <w:rFonts w:ascii="Times New Roman" w:hAnsi="Times New Roman"/>
          <w:bCs/>
        </w:rPr>
        <w:t xml:space="preserve">   </w:t>
      </w:r>
    </w:p>
    <w:p w:rsidR="00085DE7" w:rsidRPr="0041225F" w:rsidRDefault="00A25D9C" w:rsidP="00085DE7">
      <w:pPr>
        <w:rPr>
          <w:rFonts w:ascii="Times New Roman" w:hAnsi="Times New Roman"/>
          <w:bCs/>
        </w:rPr>
      </w:pPr>
      <w:r w:rsidRPr="0041225F">
        <w:rPr>
          <w:rFonts w:ascii="Times New Roman" w:hAnsi="Times New Roman"/>
          <w:bCs/>
        </w:rPr>
        <w:t xml:space="preserve">         </w:t>
      </w:r>
      <w:r w:rsidR="00085DE7" w:rsidRPr="0041225F">
        <w:rPr>
          <w:rFonts w:ascii="Times New Roman" w:hAnsi="Times New Roman"/>
          <w:bCs/>
        </w:rPr>
        <w:t xml:space="preserve">all of WATMA’s needs and requirements. </w:t>
      </w:r>
    </w:p>
    <w:p w:rsidR="00085DE7" w:rsidRPr="0041225F" w:rsidRDefault="00327C35" w:rsidP="005559B4">
      <w:pPr>
        <w:ind w:firstLine="720"/>
        <w:rPr>
          <w:rFonts w:ascii="Times New Roman" w:hAnsi="Times New Roman"/>
        </w:rPr>
      </w:pPr>
      <w:r w:rsidRPr="0041225F">
        <w:rPr>
          <w:rFonts w:ascii="Times New Roman" w:hAnsi="Times New Roman"/>
        </w:rPr>
        <w:tab/>
      </w:r>
    </w:p>
    <w:p w:rsidR="00605E9B" w:rsidRPr="0041225F" w:rsidRDefault="00605E9B" w:rsidP="005559B4">
      <w:pPr>
        <w:ind w:firstLine="720"/>
        <w:rPr>
          <w:rFonts w:ascii="Times New Roman" w:hAnsi="Times New Roman"/>
        </w:rPr>
      </w:pPr>
    </w:p>
    <w:p w:rsidR="00E62E95" w:rsidRPr="0041225F" w:rsidRDefault="00E62E95" w:rsidP="005559B4">
      <w:pPr>
        <w:ind w:firstLine="720"/>
        <w:rPr>
          <w:rFonts w:ascii="Times New Roman" w:hAnsi="Times New Roman"/>
        </w:rPr>
      </w:pPr>
      <w:r w:rsidRPr="0041225F">
        <w:rPr>
          <w:rFonts w:ascii="Times New Roman" w:hAnsi="Times New Roman"/>
        </w:rPr>
        <w:tab/>
      </w:r>
    </w:p>
    <w:p w:rsidR="009E5FC1" w:rsidRPr="0041225F" w:rsidRDefault="009E5FC1" w:rsidP="000556E1">
      <w:pPr>
        <w:outlineLvl w:val="2"/>
        <w:rPr>
          <w:rFonts w:ascii="Times New Roman" w:hAnsi="Times New Roman"/>
          <w:b/>
          <w:u w:val="single"/>
        </w:rPr>
      </w:pPr>
      <w:bookmarkStart w:id="92" w:name="_Toc244336261"/>
      <w:bookmarkStart w:id="93" w:name="_Toc245200428"/>
      <w:r w:rsidRPr="0041225F">
        <w:rPr>
          <w:rFonts w:ascii="Times New Roman" w:hAnsi="Times New Roman"/>
          <w:b/>
        </w:rPr>
        <w:t>3.</w:t>
      </w:r>
      <w:r w:rsidRPr="0041225F">
        <w:rPr>
          <w:rFonts w:ascii="Times New Roman" w:hAnsi="Times New Roman"/>
          <w:b/>
        </w:rPr>
        <w:tab/>
      </w:r>
      <w:r w:rsidRPr="0041225F">
        <w:rPr>
          <w:rFonts w:ascii="Times New Roman" w:hAnsi="Times New Roman"/>
          <w:b/>
          <w:u w:val="single"/>
        </w:rPr>
        <w:t>OPTION</w:t>
      </w:r>
      <w:r w:rsidR="000556E1" w:rsidRPr="0041225F">
        <w:rPr>
          <w:rFonts w:ascii="Times New Roman" w:hAnsi="Times New Roman"/>
          <w:b/>
          <w:u w:val="single"/>
        </w:rPr>
        <w:t xml:space="preserve">AL </w:t>
      </w:r>
      <w:bookmarkEnd w:id="92"/>
      <w:bookmarkEnd w:id="93"/>
      <w:r w:rsidR="000556E1" w:rsidRPr="0041225F">
        <w:rPr>
          <w:rFonts w:ascii="Times New Roman" w:hAnsi="Times New Roman"/>
          <w:b/>
          <w:u w:val="single"/>
        </w:rPr>
        <w:t>PERIOD OF PREFORMANCE TERMS</w:t>
      </w:r>
    </w:p>
    <w:p w:rsidR="000556E1" w:rsidRPr="0041225F" w:rsidRDefault="000556E1" w:rsidP="000556E1">
      <w:pPr>
        <w:outlineLvl w:val="2"/>
        <w:rPr>
          <w:rFonts w:ascii="Times New Roman" w:hAnsi="Times New Roman"/>
        </w:rPr>
      </w:pPr>
    </w:p>
    <w:p w:rsidR="009E5FC1" w:rsidRPr="0041225F" w:rsidRDefault="00DB3204" w:rsidP="00DB3204">
      <w:pPr>
        <w:ind w:left="1440" w:hanging="720"/>
        <w:rPr>
          <w:rFonts w:ascii="Times New Roman" w:hAnsi="Times New Roman"/>
        </w:rPr>
      </w:pPr>
      <w:r w:rsidRPr="0041225F">
        <w:rPr>
          <w:rFonts w:ascii="Times New Roman" w:hAnsi="Times New Roman"/>
        </w:rPr>
        <w:t>Not Used</w:t>
      </w:r>
    </w:p>
    <w:p w:rsidR="009E5FC1" w:rsidRPr="0041225F" w:rsidRDefault="009E5FC1" w:rsidP="009E5FC1">
      <w:pPr>
        <w:rPr>
          <w:rFonts w:ascii="Times New Roman" w:hAnsi="Times New Roman"/>
        </w:rPr>
      </w:pPr>
    </w:p>
    <w:p w:rsidR="009E5FC1" w:rsidRPr="0041225F" w:rsidRDefault="009E5FC1" w:rsidP="00D94BF7">
      <w:pPr>
        <w:outlineLvl w:val="2"/>
        <w:rPr>
          <w:rFonts w:ascii="Times New Roman" w:hAnsi="Times New Roman"/>
          <w:b/>
          <w:u w:val="single"/>
        </w:rPr>
      </w:pPr>
      <w:bookmarkStart w:id="94" w:name="_Toc244336262"/>
      <w:bookmarkStart w:id="95" w:name="_Toc245200429"/>
      <w:r w:rsidRPr="0041225F">
        <w:rPr>
          <w:rFonts w:ascii="Times New Roman" w:hAnsi="Times New Roman"/>
          <w:b/>
        </w:rPr>
        <w:t>4.</w:t>
      </w:r>
      <w:r w:rsidRPr="0041225F">
        <w:rPr>
          <w:rFonts w:ascii="Times New Roman" w:hAnsi="Times New Roman"/>
          <w:b/>
        </w:rPr>
        <w:tab/>
      </w:r>
      <w:r w:rsidRPr="0041225F">
        <w:rPr>
          <w:rFonts w:ascii="Times New Roman" w:hAnsi="Times New Roman"/>
          <w:b/>
          <w:u w:val="single"/>
        </w:rPr>
        <w:t>PRICING</w:t>
      </w:r>
      <w:bookmarkEnd w:id="94"/>
      <w:bookmarkEnd w:id="95"/>
    </w:p>
    <w:p w:rsidR="009E5FC1" w:rsidRPr="0041225F" w:rsidRDefault="009E5FC1" w:rsidP="009E5FC1">
      <w:pPr>
        <w:rPr>
          <w:rFonts w:ascii="Times New Roman" w:hAnsi="Times New Roman"/>
        </w:rPr>
      </w:pPr>
    </w:p>
    <w:p w:rsidR="009E5FC1" w:rsidRPr="0041225F" w:rsidRDefault="009E5FC1" w:rsidP="009E5FC1">
      <w:pPr>
        <w:ind w:left="720"/>
        <w:rPr>
          <w:rFonts w:ascii="Times New Roman" w:hAnsi="Times New Roman"/>
        </w:rPr>
      </w:pPr>
      <w:r w:rsidRPr="0041225F">
        <w:rPr>
          <w:rFonts w:ascii="Times New Roman" w:hAnsi="Times New Roman"/>
        </w:rPr>
        <w:t>Prices on the Bid Schedule Sheets submitted must include all associated costs, including but not limited to</w:t>
      </w:r>
      <w:r w:rsidR="00B74BE0" w:rsidRPr="0041225F">
        <w:rPr>
          <w:rFonts w:ascii="Times New Roman" w:hAnsi="Times New Roman"/>
        </w:rPr>
        <w:t xml:space="preserve"> labor</w:t>
      </w:r>
      <w:r w:rsidRPr="0041225F">
        <w:rPr>
          <w:rFonts w:ascii="Times New Roman" w:hAnsi="Times New Roman"/>
        </w:rPr>
        <w:t xml:space="preserve">, </w:t>
      </w:r>
      <w:r w:rsidR="00FB2830" w:rsidRPr="0041225F">
        <w:rPr>
          <w:rFonts w:ascii="Times New Roman" w:hAnsi="Times New Roman"/>
        </w:rPr>
        <w:t xml:space="preserve">transportation, </w:t>
      </w:r>
      <w:r w:rsidRPr="0041225F">
        <w:rPr>
          <w:rFonts w:ascii="Times New Roman" w:hAnsi="Times New Roman"/>
        </w:rPr>
        <w:t>travel,</w:t>
      </w:r>
      <w:r w:rsidR="00B74BE0" w:rsidRPr="0041225F">
        <w:rPr>
          <w:rFonts w:ascii="Times New Roman" w:hAnsi="Times New Roman"/>
        </w:rPr>
        <w:t xml:space="preserve"> equipment, </w:t>
      </w:r>
      <w:r w:rsidRPr="0041225F">
        <w:rPr>
          <w:rFonts w:ascii="Times New Roman" w:hAnsi="Times New Roman"/>
        </w:rPr>
        <w:t>markups, overhead, and profit.</w:t>
      </w:r>
    </w:p>
    <w:p w:rsidR="009E5FC1" w:rsidRPr="0041225F" w:rsidRDefault="009E5FC1" w:rsidP="009E5FC1">
      <w:pPr>
        <w:rPr>
          <w:rFonts w:ascii="Times New Roman" w:hAnsi="Times New Roman"/>
        </w:rPr>
      </w:pPr>
    </w:p>
    <w:p w:rsidR="009E5FC1" w:rsidRPr="0041225F" w:rsidRDefault="009E5FC1" w:rsidP="00D94BF7">
      <w:pPr>
        <w:outlineLvl w:val="2"/>
        <w:rPr>
          <w:rFonts w:ascii="Times New Roman" w:hAnsi="Times New Roman"/>
          <w:b/>
          <w:u w:val="single"/>
        </w:rPr>
      </w:pPr>
      <w:bookmarkStart w:id="96" w:name="_Toc244336263"/>
      <w:bookmarkStart w:id="97" w:name="_Toc245200430"/>
      <w:r w:rsidRPr="0041225F">
        <w:rPr>
          <w:rFonts w:ascii="Times New Roman" w:hAnsi="Times New Roman"/>
          <w:b/>
        </w:rPr>
        <w:t>5.</w:t>
      </w:r>
      <w:r w:rsidRPr="0041225F">
        <w:rPr>
          <w:rFonts w:ascii="Times New Roman" w:hAnsi="Times New Roman"/>
          <w:b/>
        </w:rPr>
        <w:tab/>
      </w:r>
      <w:r w:rsidRPr="0041225F">
        <w:rPr>
          <w:rFonts w:ascii="Times New Roman" w:hAnsi="Times New Roman"/>
          <w:b/>
          <w:u w:val="single"/>
        </w:rPr>
        <w:t>PAYMENT TERMS</w:t>
      </w:r>
      <w:bookmarkEnd w:id="96"/>
      <w:bookmarkEnd w:id="97"/>
    </w:p>
    <w:p w:rsidR="009E5FC1" w:rsidRPr="0041225F" w:rsidRDefault="009E5FC1" w:rsidP="009E5FC1">
      <w:pPr>
        <w:rPr>
          <w:rFonts w:ascii="Times New Roman" w:hAnsi="Times New Roman"/>
        </w:rPr>
      </w:pPr>
    </w:p>
    <w:p w:rsidR="009E5FC1" w:rsidRPr="0041225F" w:rsidRDefault="009E5FC1" w:rsidP="009E5FC1">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 xml:space="preserve">Discounts for prompt payment will not be considered in the evaluation of offers.  However, any offered discount will form a part of the award, and will be taken if payment is made within the discount period indicated in the offer by the </w:t>
      </w:r>
      <w:r w:rsidR="00532132" w:rsidRPr="0041225F">
        <w:rPr>
          <w:rFonts w:ascii="Times New Roman" w:hAnsi="Times New Roman"/>
        </w:rPr>
        <w:t>Offeror</w:t>
      </w:r>
      <w:r w:rsidRPr="0041225F">
        <w:rPr>
          <w:rFonts w:ascii="Times New Roman" w:hAnsi="Times New Roman"/>
        </w:rPr>
        <w:t xml:space="preserve">. </w:t>
      </w:r>
    </w:p>
    <w:p w:rsidR="009E5FC1" w:rsidRPr="0041225F" w:rsidRDefault="009E5FC1" w:rsidP="009E5FC1">
      <w:pPr>
        <w:ind w:left="1440" w:hanging="720"/>
        <w:rPr>
          <w:rFonts w:ascii="Times New Roman" w:hAnsi="Times New Roman"/>
        </w:rPr>
      </w:pPr>
    </w:p>
    <w:p w:rsidR="009E5FC1" w:rsidRPr="0041225F" w:rsidRDefault="009E5FC1" w:rsidP="009E5FC1">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Partial payments are authorized upon receipt of supplies or services, acceptance by the COTR, and a properly executed invoice.</w:t>
      </w:r>
      <w:r w:rsidR="004B06D0" w:rsidRPr="0041225F">
        <w:rPr>
          <w:rFonts w:ascii="Times New Roman" w:hAnsi="Times New Roman"/>
        </w:rPr>
        <w:t xml:space="preserve"> </w:t>
      </w:r>
    </w:p>
    <w:p w:rsidR="009E5FC1" w:rsidRPr="0041225F" w:rsidRDefault="009E5FC1" w:rsidP="009E5FC1">
      <w:pPr>
        <w:rPr>
          <w:rFonts w:ascii="Times New Roman" w:hAnsi="Times New Roman"/>
        </w:rPr>
      </w:pPr>
    </w:p>
    <w:p w:rsidR="009E5FC1" w:rsidRPr="0041225F" w:rsidRDefault="009E5FC1" w:rsidP="00D94BF7">
      <w:pPr>
        <w:outlineLvl w:val="2"/>
        <w:rPr>
          <w:rFonts w:ascii="Times New Roman" w:hAnsi="Times New Roman"/>
          <w:b/>
          <w:u w:val="single"/>
        </w:rPr>
      </w:pPr>
      <w:bookmarkStart w:id="98" w:name="_Toc244336264"/>
      <w:bookmarkStart w:id="99" w:name="_Toc245200431"/>
      <w:r w:rsidRPr="0041225F">
        <w:rPr>
          <w:rFonts w:ascii="Times New Roman" w:hAnsi="Times New Roman"/>
          <w:b/>
        </w:rPr>
        <w:t>6.</w:t>
      </w:r>
      <w:r w:rsidRPr="0041225F">
        <w:rPr>
          <w:rFonts w:ascii="Times New Roman" w:hAnsi="Times New Roman"/>
          <w:b/>
        </w:rPr>
        <w:tab/>
      </w:r>
      <w:r w:rsidRPr="0041225F">
        <w:rPr>
          <w:rFonts w:ascii="Times New Roman" w:hAnsi="Times New Roman"/>
          <w:b/>
          <w:u w:val="single"/>
        </w:rPr>
        <w:t>BILLING AND PAYMENT</w:t>
      </w:r>
      <w:bookmarkEnd w:id="98"/>
      <w:bookmarkEnd w:id="99"/>
    </w:p>
    <w:p w:rsidR="009E5FC1" w:rsidRPr="0041225F" w:rsidRDefault="009E5FC1" w:rsidP="009E5FC1">
      <w:pPr>
        <w:rPr>
          <w:rFonts w:ascii="Times New Roman" w:hAnsi="Times New Roman"/>
        </w:rPr>
      </w:pPr>
    </w:p>
    <w:p w:rsidR="00085DE7" w:rsidRPr="0041225F" w:rsidRDefault="009E5FC1" w:rsidP="00085DE7">
      <w:pPr>
        <w:pStyle w:val="ListParagraph"/>
        <w:numPr>
          <w:ilvl w:val="0"/>
          <w:numId w:val="16"/>
        </w:numPr>
        <w:rPr>
          <w:rFonts w:ascii="Times New Roman" w:hAnsi="Times New Roman"/>
        </w:rPr>
      </w:pPr>
      <w:r w:rsidRPr="0041225F">
        <w:rPr>
          <w:rFonts w:ascii="Times New Roman" w:hAnsi="Times New Roman"/>
        </w:rPr>
        <w:t>Payment will be made after receipt of a properly completed invoice.  Mail original and one copy of all invoices to</w:t>
      </w:r>
      <w:r w:rsidR="00085DE7" w:rsidRPr="0041225F">
        <w:rPr>
          <w:rFonts w:ascii="Times New Roman" w:hAnsi="Times New Roman"/>
        </w:rPr>
        <w:t>:</w:t>
      </w:r>
    </w:p>
    <w:p w:rsidR="00085DE7" w:rsidRPr="0041225F" w:rsidRDefault="00085DE7" w:rsidP="00085DE7">
      <w:pPr>
        <w:pStyle w:val="ListParagraph"/>
        <w:ind w:left="1080"/>
        <w:rPr>
          <w:rFonts w:ascii="Times New Roman" w:hAnsi="Times New Roman"/>
          <w:b/>
        </w:rPr>
      </w:pPr>
      <w:r w:rsidRPr="0041225F">
        <w:rPr>
          <w:rFonts w:ascii="Times New Roman" w:hAnsi="Times New Roman"/>
          <w:b/>
        </w:rPr>
        <w:t xml:space="preserve">                              </w:t>
      </w:r>
      <w:r w:rsidR="009E5FC1" w:rsidRPr="0041225F">
        <w:rPr>
          <w:rFonts w:ascii="Times New Roman" w:hAnsi="Times New Roman"/>
          <w:b/>
        </w:rPr>
        <w:t xml:space="preserve"> Office of Accounting</w:t>
      </w:r>
    </w:p>
    <w:p w:rsidR="00085DE7" w:rsidRPr="0041225F" w:rsidRDefault="00085DE7" w:rsidP="00085DE7">
      <w:pPr>
        <w:pStyle w:val="ListParagraph"/>
        <w:ind w:left="1080"/>
        <w:rPr>
          <w:rFonts w:ascii="Times New Roman" w:hAnsi="Times New Roman"/>
          <w:b/>
        </w:rPr>
      </w:pPr>
      <w:r w:rsidRPr="0041225F">
        <w:rPr>
          <w:rFonts w:ascii="Times New Roman" w:hAnsi="Times New Roman"/>
          <w:b/>
        </w:rPr>
        <w:t xml:space="preserve">                               600 Fifth Street, NW</w:t>
      </w:r>
    </w:p>
    <w:p w:rsidR="00085DE7" w:rsidRPr="0041225F" w:rsidRDefault="00085DE7" w:rsidP="00085DE7">
      <w:pPr>
        <w:pStyle w:val="ListParagraph"/>
        <w:ind w:left="1080"/>
        <w:rPr>
          <w:rFonts w:ascii="Times New Roman" w:hAnsi="Times New Roman"/>
          <w:b/>
        </w:rPr>
      </w:pPr>
      <w:r w:rsidRPr="0041225F">
        <w:rPr>
          <w:rFonts w:ascii="Times New Roman" w:hAnsi="Times New Roman"/>
          <w:b/>
        </w:rPr>
        <w:t xml:space="preserve">                              </w:t>
      </w:r>
      <w:r w:rsidR="009E5FC1" w:rsidRPr="0041225F">
        <w:rPr>
          <w:rFonts w:ascii="Times New Roman" w:hAnsi="Times New Roman"/>
          <w:b/>
        </w:rPr>
        <w:t xml:space="preserve"> </w:t>
      </w:r>
      <w:r w:rsidR="002267A3" w:rsidRPr="0041225F">
        <w:rPr>
          <w:rFonts w:ascii="Times New Roman" w:hAnsi="Times New Roman"/>
          <w:b/>
        </w:rPr>
        <w:t>WMATA</w:t>
      </w:r>
      <w:r w:rsidR="009E5FC1" w:rsidRPr="0041225F">
        <w:rPr>
          <w:rFonts w:ascii="Times New Roman" w:hAnsi="Times New Roman"/>
          <w:b/>
        </w:rPr>
        <w:t>, 6th Floor</w:t>
      </w:r>
    </w:p>
    <w:p w:rsidR="00085DE7" w:rsidRPr="0041225F" w:rsidRDefault="00085DE7" w:rsidP="00085DE7">
      <w:pPr>
        <w:pStyle w:val="ListParagraph"/>
        <w:ind w:left="1080"/>
        <w:rPr>
          <w:rFonts w:ascii="Times New Roman" w:hAnsi="Times New Roman"/>
          <w:b/>
        </w:rPr>
      </w:pPr>
      <w:r w:rsidRPr="0041225F">
        <w:rPr>
          <w:rFonts w:ascii="Times New Roman" w:hAnsi="Times New Roman"/>
          <w:b/>
        </w:rPr>
        <w:t xml:space="preserve">                              </w:t>
      </w:r>
      <w:r w:rsidR="009E5FC1" w:rsidRPr="0041225F">
        <w:rPr>
          <w:rFonts w:ascii="Times New Roman" w:hAnsi="Times New Roman"/>
          <w:b/>
        </w:rPr>
        <w:t xml:space="preserve"> Washington DC  20001</w:t>
      </w:r>
    </w:p>
    <w:p w:rsidR="00085DE7" w:rsidRPr="0041225F" w:rsidRDefault="00085DE7" w:rsidP="00085DE7">
      <w:pPr>
        <w:pStyle w:val="ListParagraph"/>
        <w:ind w:left="1080"/>
        <w:rPr>
          <w:rFonts w:ascii="Times New Roman" w:hAnsi="Times New Roman"/>
        </w:rPr>
      </w:pPr>
    </w:p>
    <w:p w:rsidR="00085DE7" w:rsidRPr="0041225F" w:rsidRDefault="009E5FC1" w:rsidP="00085DE7">
      <w:pPr>
        <w:pStyle w:val="ListParagraph"/>
        <w:ind w:left="1080"/>
        <w:rPr>
          <w:rFonts w:ascii="Times New Roman" w:hAnsi="Times New Roman"/>
        </w:rPr>
      </w:pPr>
      <w:r w:rsidRPr="0041225F">
        <w:rPr>
          <w:rFonts w:ascii="Times New Roman" w:hAnsi="Times New Roman"/>
        </w:rPr>
        <w:t xml:space="preserve">  Also mail one copy of each invoice to the Contracting Officer's Technical Representative </w:t>
      </w:r>
      <w:r w:rsidR="00085DE7" w:rsidRPr="0041225F">
        <w:rPr>
          <w:rFonts w:ascii="Times New Roman" w:hAnsi="Times New Roman"/>
        </w:rPr>
        <w:t xml:space="preserve">  </w:t>
      </w:r>
    </w:p>
    <w:p w:rsidR="009E5FC1" w:rsidRPr="0041225F" w:rsidRDefault="00085DE7" w:rsidP="00085DE7">
      <w:pPr>
        <w:pStyle w:val="ListParagraph"/>
        <w:ind w:left="1080"/>
        <w:rPr>
          <w:rFonts w:ascii="Times New Roman" w:hAnsi="Times New Roman"/>
        </w:rPr>
      </w:pPr>
      <w:r w:rsidRPr="0041225F">
        <w:rPr>
          <w:rFonts w:ascii="Times New Roman" w:hAnsi="Times New Roman"/>
        </w:rPr>
        <w:t xml:space="preserve">  </w:t>
      </w:r>
      <w:r w:rsidR="009E5FC1" w:rsidRPr="0041225F">
        <w:rPr>
          <w:rFonts w:ascii="Times New Roman" w:hAnsi="Times New Roman"/>
        </w:rPr>
        <w:t xml:space="preserve">(COTR). </w:t>
      </w:r>
    </w:p>
    <w:p w:rsidR="009E5FC1" w:rsidRPr="0041225F" w:rsidRDefault="009E5FC1" w:rsidP="009E5FC1">
      <w:pPr>
        <w:ind w:left="1440" w:hanging="720"/>
        <w:rPr>
          <w:rFonts w:ascii="Times New Roman" w:hAnsi="Times New Roman"/>
        </w:rPr>
      </w:pPr>
    </w:p>
    <w:p w:rsidR="009E5FC1" w:rsidRPr="0041225F" w:rsidRDefault="009E5FC1" w:rsidP="00085DE7">
      <w:pPr>
        <w:pStyle w:val="ListParagraph"/>
        <w:numPr>
          <w:ilvl w:val="0"/>
          <w:numId w:val="16"/>
        </w:numPr>
        <w:rPr>
          <w:rFonts w:ascii="Times New Roman" w:hAnsi="Times New Roman"/>
        </w:rPr>
      </w:pPr>
      <w:r w:rsidRPr="0041225F">
        <w:rPr>
          <w:rFonts w:ascii="Times New Roman" w:hAnsi="Times New Roman"/>
        </w:rPr>
        <w:t xml:space="preserve">Invoices shall contain the following information: </w:t>
      </w:r>
      <w:r w:rsidRPr="0041225F">
        <w:rPr>
          <w:rFonts w:ascii="Times New Roman" w:hAnsi="Times New Roman"/>
          <w:b/>
        </w:rPr>
        <w:t>date, contract and order number (if any), item numbers, description of supplies or services, sizes, quantities, unit prices, and extended totals.  Final invoices must clearly be marked "FINAL" and cite the amount of the contract, amount previously paid, and the balance due</w:t>
      </w:r>
      <w:r w:rsidRPr="0041225F">
        <w:rPr>
          <w:rFonts w:ascii="Times New Roman" w:hAnsi="Times New Roman"/>
        </w:rPr>
        <w:t>.</w:t>
      </w:r>
    </w:p>
    <w:p w:rsidR="00085DE7" w:rsidRPr="0041225F" w:rsidRDefault="00085DE7" w:rsidP="00085DE7">
      <w:pPr>
        <w:rPr>
          <w:rFonts w:ascii="Times New Roman" w:hAnsi="Times New Roman"/>
        </w:rPr>
      </w:pPr>
    </w:p>
    <w:p w:rsidR="009E5FC1" w:rsidRPr="0041225F" w:rsidRDefault="009E5FC1" w:rsidP="00D94BF7">
      <w:pPr>
        <w:outlineLvl w:val="2"/>
        <w:rPr>
          <w:rFonts w:ascii="Times New Roman" w:hAnsi="Times New Roman"/>
          <w:b/>
          <w:u w:val="single"/>
        </w:rPr>
      </w:pPr>
      <w:bookmarkStart w:id="100" w:name="_Toc244336265"/>
      <w:bookmarkStart w:id="101" w:name="_Toc245200432"/>
      <w:r w:rsidRPr="0041225F">
        <w:rPr>
          <w:rFonts w:ascii="Times New Roman" w:hAnsi="Times New Roman"/>
          <w:b/>
        </w:rPr>
        <w:t>7.</w:t>
      </w:r>
      <w:r w:rsidRPr="0041225F">
        <w:rPr>
          <w:rFonts w:ascii="Times New Roman" w:hAnsi="Times New Roman"/>
          <w:b/>
        </w:rPr>
        <w:tab/>
      </w:r>
      <w:r w:rsidRPr="0041225F">
        <w:rPr>
          <w:rFonts w:ascii="Times New Roman" w:hAnsi="Times New Roman"/>
          <w:b/>
          <w:u w:val="single"/>
        </w:rPr>
        <w:t>POINT OF CONTACT</w:t>
      </w:r>
      <w:bookmarkEnd w:id="100"/>
      <w:bookmarkEnd w:id="101"/>
    </w:p>
    <w:p w:rsidR="009E5FC1" w:rsidRPr="0041225F" w:rsidRDefault="009E5FC1" w:rsidP="009E5FC1">
      <w:pPr>
        <w:rPr>
          <w:rFonts w:ascii="Times New Roman" w:hAnsi="Times New Roman"/>
        </w:rPr>
      </w:pPr>
    </w:p>
    <w:p w:rsidR="009E5FC1" w:rsidRPr="0041225F" w:rsidRDefault="009E5FC1" w:rsidP="009E5FC1">
      <w:pPr>
        <w:rPr>
          <w:rFonts w:ascii="Times New Roman" w:hAnsi="Times New Roman"/>
        </w:rPr>
      </w:pPr>
      <w:r w:rsidRPr="0041225F">
        <w:rPr>
          <w:rFonts w:ascii="Times New Roman" w:hAnsi="Times New Roman"/>
        </w:rPr>
        <w:tab/>
        <w:t>All inquiries are to be directed to:</w:t>
      </w:r>
    </w:p>
    <w:p w:rsidR="00377C58" w:rsidRPr="0041225F" w:rsidRDefault="00377C58" w:rsidP="009E5FC1">
      <w:pPr>
        <w:rPr>
          <w:rFonts w:ascii="Times New Roman" w:hAnsi="Times New Roman"/>
        </w:rPr>
      </w:pPr>
    </w:p>
    <w:p w:rsidR="009E5FC1" w:rsidRPr="0041225F" w:rsidRDefault="009E5FC1" w:rsidP="009E5FC1">
      <w:pPr>
        <w:rPr>
          <w:rFonts w:ascii="Times New Roman" w:hAnsi="Times New Roman"/>
        </w:rPr>
      </w:pPr>
      <w:r w:rsidRPr="0041225F">
        <w:rPr>
          <w:rFonts w:ascii="Times New Roman" w:hAnsi="Times New Roman"/>
        </w:rPr>
        <w:tab/>
      </w:r>
      <w:r w:rsidRPr="0041225F">
        <w:rPr>
          <w:rFonts w:ascii="Times New Roman" w:hAnsi="Times New Roman"/>
        </w:rPr>
        <w:tab/>
      </w:r>
      <w:r w:rsidRPr="0041225F">
        <w:rPr>
          <w:rFonts w:ascii="Times New Roman" w:hAnsi="Times New Roman"/>
        </w:rPr>
        <w:tab/>
        <w:t>Washington Metropolitan Area Transit Authority</w:t>
      </w:r>
    </w:p>
    <w:p w:rsidR="009E5FC1" w:rsidRPr="0041225F" w:rsidRDefault="009E5FC1" w:rsidP="009E5FC1">
      <w:pPr>
        <w:rPr>
          <w:rFonts w:ascii="Times New Roman" w:hAnsi="Times New Roman"/>
          <w:b/>
        </w:rPr>
      </w:pPr>
      <w:r w:rsidRPr="0041225F">
        <w:rPr>
          <w:rFonts w:ascii="Times New Roman" w:hAnsi="Times New Roman"/>
        </w:rPr>
        <w:tab/>
      </w:r>
      <w:r w:rsidRPr="0041225F">
        <w:rPr>
          <w:rFonts w:ascii="Times New Roman" w:hAnsi="Times New Roman"/>
        </w:rPr>
        <w:tab/>
      </w:r>
      <w:r w:rsidRPr="0041225F">
        <w:rPr>
          <w:rFonts w:ascii="Times New Roman" w:hAnsi="Times New Roman"/>
        </w:rPr>
        <w:tab/>
      </w:r>
      <w:r w:rsidRPr="0041225F">
        <w:rPr>
          <w:rFonts w:ascii="Times New Roman" w:hAnsi="Times New Roman"/>
          <w:b/>
        </w:rPr>
        <w:t xml:space="preserve">Attn:  </w:t>
      </w:r>
      <w:r w:rsidR="00085DE7" w:rsidRPr="0041225F">
        <w:rPr>
          <w:rFonts w:ascii="Times New Roman" w:hAnsi="Times New Roman"/>
          <w:b/>
        </w:rPr>
        <w:t>Shelvia N. Armstrong</w:t>
      </w:r>
    </w:p>
    <w:p w:rsidR="009E5FC1" w:rsidRPr="0041225F" w:rsidRDefault="009E5FC1" w:rsidP="009E5FC1">
      <w:pPr>
        <w:rPr>
          <w:rFonts w:ascii="Times New Roman" w:hAnsi="Times New Roman"/>
        </w:rPr>
      </w:pPr>
      <w:r w:rsidRPr="0041225F">
        <w:rPr>
          <w:rFonts w:ascii="Times New Roman" w:hAnsi="Times New Roman"/>
        </w:rPr>
        <w:tab/>
      </w:r>
      <w:r w:rsidRPr="0041225F">
        <w:rPr>
          <w:rFonts w:ascii="Times New Roman" w:hAnsi="Times New Roman"/>
        </w:rPr>
        <w:tab/>
      </w:r>
      <w:r w:rsidRPr="0041225F">
        <w:rPr>
          <w:rFonts w:ascii="Times New Roman" w:hAnsi="Times New Roman"/>
        </w:rPr>
        <w:tab/>
      </w:r>
      <w:r w:rsidR="008340B1" w:rsidRPr="0041225F">
        <w:rPr>
          <w:rFonts w:ascii="Times New Roman" w:hAnsi="Times New Roman"/>
        </w:rPr>
        <w:t>6</w:t>
      </w:r>
      <w:r w:rsidRPr="0041225F">
        <w:rPr>
          <w:rFonts w:ascii="Times New Roman" w:hAnsi="Times New Roman"/>
        </w:rPr>
        <w:t>00 Fifth Street, NW</w:t>
      </w:r>
    </w:p>
    <w:p w:rsidR="009E5FC1" w:rsidRPr="0041225F" w:rsidRDefault="009E5FC1" w:rsidP="009E5FC1">
      <w:pPr>
        <w:rPr>
          <w:rFonts w:ascii="Times New Roman" w:hAnsi="Times New Roman"/>
        </w:rPr>
      </w:pPr>
      <w:r w:rsidRPr="0041225F">
        <w:rPr>
          <w:rFonts w:ascii="Times New Roman" w:hAnsi="Times New Roman"/>
        </w:rPr>
        <w:tab/>
      </w:r>
      <w:r w:rsidRPr="0041225F">
        <w:rPr>
          <w:rFonts w:ascii="Times New Roman" w:hAnsi="Times New Roman"/>
        </w:rPr>
        <w:tab/>
      </w:r>
      <w:r w:rsidRPr="0041225F">
        <w:rPr>
          <w:rFonts w:ascii="Times New Roman" w:hAnsi="Times New Roman"/>
        </w:rPr>
        <w:tab/>
        <w:t>Washington, DC   20001</w:t>
      </w:r>
    </w:p>
    <w:p w:rsidR="009E5FC1" w:rsidRPr="0041225F" w:rsidRDefault="009E5FC1" w:rsidP="009E5FC1">
      <w:pPr>
        <w:rPr>
          <w:rFonts w:ascii="Times New Roman" w:hAnsi="Times New Roman"/>
        </w:rPr>
      </w:pPr>
      <w:r w:rsidRPr="0041225F">
        <w:rPr>
          <w:rFonts w:ascii="Times New Roman" w:hAnsi="Times New Roman"/>
        </w:rPr>
        <w:tab/>
      </w:r>
      <w:r w:rsidRPr="0041225F">
        <w:rPr>
          <w:rFonts w:ascii="Times New Roman" w:hAnsi="Times New Roman"/>
        </w:rPr>
        <w:tab/>
      </w:r>
      <w:r w:rsidRPr="0041225F">
        <w:rPr>
          <w:rFonts w:ascii="Times New Roman" w:hAnsi="Times New Roman"/>
        </w:rPr>
        <w:tab/>
        <w:t>Phone: (202) 962-</w:t>
      </w:r>
      <w:r w:rsidR="00085DE7" w:rsidRPr="0041225F">
        <w:rPr>
          <w:rFonts w:ascii="Times New Roman" w:hAnsi="Times New Roman"/>
        </w:rPr>
        <w:t>1441</w:t>
      </w:r>
    </w:p>
    <w:p w:rsidR="00085DE7" w:rsidRPr="0041225F" w:rsidRDefault="00085DE7" w:rsidP="009E5FC1">
      <w:pPr>
        <w:rPr>
          <w:rFonts w:ascii="Times New Roman" w:hAnsi="Times New Roman"/>
        </w:rPr>
      </w:pPr>
      <w:r w:rsidRPr="0041225F">
        <w:rPr>
          <w:rFonts w:ascii="Times New Roman" w:hAnsi="Times New Roman"/>
        </w:rPr>
        <w:t xml:space="preserve">                            </w:t>
      </w:r>
      <w:r w:rsidR="009E5FC1" w:rsidRPr="0041225F">
        <w:rPr>
          <w:rFonts w:ascii="Times New Roman" w:hAnsi="Times New Roman"/>
        </w:rPr>
        <w:tab/>
        <w:t>FAX:   (202) 962-</w:t>
      </w:r>
      <w:r w:rsidR="002018A5" w:rsidRPr="0041225F">
        <w:rPr>
          <w:rFonts w:ascii="Times New Roman" w:hAnsi="Times New Roman"/>
        </w:rPr>
        <w:t>2038</w:t>
      </w:r>
      <w:r w:rsidRPr="0041225F">
        <w:rPr>
          <w:rFonts w:ascii="Times New Roman" w:hAnsi="Times New Roman"/>
        </w:rPr>
        <w:t xml:space="preserve">  </w:t>
      </w:r>
    </w:p>
    <w:p w:rsidR="009E5FC1" w:rsidRPr="0041225F" w:rsidRDefault="009E5FC1" w:rsidP="009E5FC1">
      <w:pPr>
        <w:rPr>
          <w:rFonts w:ascii="Times New Roman" w:hAnsi="Times New Roman"/>
        </w:rPr>
      </w:pPr>
      <w:r w:rsidRPr="0041225F">
        <w:rPr>
          <w:rFonts w:ascii="Times New Roman" w:hAnsi="Times New Roman"/>
        </w:rPr>
        <w:tab/>
      </w:r>
      <w:r w:rsidRPr="0041225F">
        <w:rPr>
          <w:rFonts w:ascii="Times New Roman" w:hAnsi="Times New Roman"/>
        </w:rPr>
        <w:tab/>
      </w:r>
      <w:r w:rsidR="00085DE7" w:rsidRPr="0041225F">
        <w:rPr>
          <w:rFonts w:ascii="Times New Roman" w:hAnsi="Times New Roman"/>
        </w:rPr>
        <w:t xml:space="preserve">              </w:t>
      </w:r>
      <w:r w:rsidRPr="0041225F">
        <w:rPr>
          <w:rFonts w:ascii="Times New Roman" w:hAnsi="Times New Roman"/>
        </w:rPr>
        <w:t>E-Mail:</w:t>
      </w:r>
      <w:r w:rsidR="002018A5" w:rsidRPr="0041225F">
        <w:rPr>
          <w:rFonts w:ascii="Times New Roman" w:hAnsi="Times New Roman"/>
        </w:rPr>
        <w:t xml:space="preserve"> </w:t>
      </w:r>
      <w:hyperlink r:id="rId22" w:history="1">
        <w:r w:rsidR="00085DE7" w:rsidRPr="0041225F">
          <w:rPr>
            <w:rStyle w:val="Hyperlink"/>
            <w:rFonts w:ascii="Times New Roman" w:hAnsi="Times New Roman"/>
            <w:color w:val="auto"/>
          </w:rPr>
          <w:t>sarmstrong@</w:t>
        </w:r>
        <w:r w:rsidR="002267A3" w:rsidRPr="0041225F">
          <w:rPr>
            <w:rStyle w:val="Hyperlink"/>
            <w:rFonts w:ascii="Times New Roman" w:hAnsi="Times New Roman"/>
            <w:color w:val="auto"/>
          </w:rPr>
          <w:t>WMATA</w:t>
        </w:r>
        <w:r w:rsidR="00085DE7" w:rsidRPr="0041225F">
          <w:rPr>
            <w:rStyle w:val="Hyperlink"/>
            <w:rFonts w:ascii="Times New Roman" w:hAnsi="Times New Roman"/>
            <w:color w:val="auto"/>
          </w:rPr>
          <w:t>.com</w:t>
        </w:r>
      </w:hyperlink>
      <w:r w:rsidR="002018A5" w:rsidRPr="0041225F">
        <w:rPr>
          <w:rFonts w:ascii="Times New Roman" w:hAnsi="Times New Roman"/>
        </w:rPr>
        <w:t xml:space="preserve">  </w:t>
      </w:r>
      <w:r w:rsidRPr="0041225F">
        <w:rPr>
          <w:rFonts w:ascii="Times New Roman" w:hAnsi="Times New Roman"/>
        </w:rPr>
        <w:t xml:space="preserve">  </w:t>
      </w:r>
      <w:r w:rsidR="002018A5" w:rsidRPr="0041225F">
        <w:rPr>
          <w:rFonts w:ascii="Times New Roman" w:hAnsi="Times New Roman"/>
        </w:rPr>
        <w:t xml:space="preserve"> </w:t>
      </w:r>
    </w:p>
    <w:p w:rsidR="009E5FC1" w:rsidRPr="0041225F" w:rsidRDefault="009E5FC1" w:rsidP="009E5FC1">
      <w:pPr>
        <w:rPr>
          <w:rFonts w:ascii="Times New Roman" w:hAnsi="Times New Roman"/>
        </w:rPr>
      </w:pPr>
    </w:p>
    <w:p w:rsidR="009E5FC1" w:rsidRPr="0041225F" w:rsidRDefault="009E5FC1" w:rsidP="00D94BF7">
      <w:pPr>
        <w:outlineLvl w:val="2"/>
        <w:rPr>
          <w:rFonts w:ascii="Times New Roman" w:hAnsi="Times New Roman"/>
          <w:b/>
          <w:u w:val="single"/>
        </w:rPr>
      </w:pPr>
      <w:bookmarkStart w:id="102" w:name="_Toc244336266"/>
      <w:bookmarkStart w:id="103" w:name="_Toc245200433"/>
      <w:r w:rsidRPr="0041225F">
        <w:rPr>
          <w:rFonts w:ascii="Times New Roman" w:hAnsi="Times New Roman"/>
          <w:b/>
        </w:rPr>
        <w:t>8.</w:t>
      </w:r>
      <w:r w:rsidRPr="0041225F">
        <w:rPr>
          <w:rFonts w:ascii="Times New Roman" w:hAnsi="Times New Roman"/>
          <w:b/>
        </w:rPr>
        <w:tab/>
      </w:r>
      <w:r w:rsidRPr="0041225F">
        <w:rPr>
          <w:rFonts w:ascii="Times New Roman" w:hAnsi="Times New Roman"/>
          <w:b/>
          <w:u w:val="single"/>
        </w:rPr>
        <w:t>F.O.B. DESTINATION</w:t>
      </w:r>
      <w:bookmarkEnd w:id="102"/>
      <w:bookmarkEnd w:id="103"/>
    </w:p>
    <w:p w:rsidR="009E5FC1" w:rsidRPr="0041225F" w:rsidRDefault="009E5FC1" w:rsidP="009E5FC1">
      <w:pPr>
        <w:rPr>
          <w:rFonts w:ascii="Times New Roman" w:hAnsi="Times New Roman"/>
        </w:rPr>
      </w:pPr>
    </w:p>
    <w:p w:rsidR="009E5FC1" w:rsidRPr="0041225F" w:rsidRDefault="009E5FC1" w:rsidP="009E5FC1">
      <w:pPr>
        <w:rPr>
          <w:rFonts w:ascii="Times New Roman" w:hAnsi="Times New Roman"/>
        </w:rPr>
      </w:pPr>
      <w:r w:rsidRPr="0041225F">
        <w:rPr>
          <w:rFonts w:ascii="Times New Roman" w:hAnsi="Times New Roman"/>
        </w:rPr>
        <w:tab/>
        <w:t>a.</w:t>
      </w:r>
      <w:r w:rsidRPr="0041225F">
        <w:rPr>
          <w:rFonts w:ascii="Times New Roman" w:hAnsi="Times New Roman"/>
        </w:rPr>
        <w:tab/>
        <w:t>The term "f.o.b. destination," as used in this clause, means:</w:t>
      </w:r>
    </w:p>
    <w:p w:rsidR="009E5FC1" w:rsidRPr="0041225F" w:rsidRDefault="009E5FC1" w:rsidP="009E5FC1">
      <w:pPr>
        <w:rPr>
          <w:rFonts w:ascii="Times New Roman" w:hAnsi="Times New Roman"/>
        </w:rPr>
      </w:pPr>
    </w:p>
    <w:p w:rsidR="009E5FC1" w:rsidRPr="0041225F" w:rsidRDefault="009E5FC1" w:rsidP="009E5FC1">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 xml:space="preserve">Free of expense to </w:t>
      </w:r>
      <w:r w:rsidR="002267A3" w:rsidRPr="0041225F">
        <w:rPr>
          <w:rFonts w:ascii="Times New Roman" w:hAnsi="Times New Roman"/>
        </w:rPr>
        <w:t>WMATA</w:t>
      </w:r>
      <w:r w:rsidRPr="0041225F">
        <w:rPr>
          <w:rFonts w:ascii="Times New Roman" w:hAnsi="Times New Roman"/>
        </w:rPr>
        <w:t xml:space="preserve"> on board the carrier's conveyance, at a specified delivery point where the consignee's facility (plant, warehouse, store, lot, or other location to which shipment can be made) is located; and</w:t>
      </w:r>
    </w:p>
    <w:p w:rsidR="009E5FC1" w:rsidRPr="0041225F" w:rsidRDefault="009E5FC1" w:rsidP="009E5FC1">
      <w:pPr>
        <w:ind w:left="2160" w:hanging="720"/>
        <w:rPr>
          <w:rFonts w:ascii="Times New Roman" w:hAnsi="Times New Roman"/>
        </w:rPr>
      </w:pPr>
    </w:p>
    <w:p w:rsidR="009E5FC1" w:rsidRPr="0041225F" w:rsidRDefault="009E5FC1" w:rsidP="009E5FC1">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 xml:space="preserve">Supplies shall be delivered to the destination consignee's warehouse unloading platform, or receiving dock, at the expense of the Contractor.  </w:t>
      </w:r>
      <w:r w:rsidR="002267A3" w:rsidRPr="0041225F">
        <w:rPr>
          <w:rFonts w:ascii="Times New Roman" w:hAnsi="Times New Roman"/>
        </w:rPr>
        <w:t>WMATA</w:t>
      </w:r>
      <w:r w:rsidRPr="0041225F">
        <w:rPr>
          <w:rFonts w:ascii="Times New Roman" w:hAnsi="Times New Roman"/>
        </w:rPr>
        <w:t xml:space="preserve"> shall not be liable for any delivery, storage, demurrage, accessorial, or other charges involved before the actual delivery (or "constructive placement" as defined in carrier tariffs) of the supplies to the destination, unless such charges are caused by an act or order of </w:t>
      </w:r>
      <w:r w:rsidR="002267A3" w:rsidRPr="0041225F">
        <w:rPr>
          <w:rFonts w:ascii="Times New Roman" w:hAnsi="Times New Roman"/>
        </w:rPr>
        <w:t>WMATA</w:t>
      </w:r>
      <w:r w:rsidRPr="0041225F">
        <w:rPr>
          <w:rFonts w:ascii="Times New Roman" w:hAnsi="Times New Roman"/>
        </w:rPr>
        <w:t xml:space="preserve"> acting in its contractual capacity.  If the Contractor uses rail carrier or freight forwarder for less than carload shipments, the Contractor shall assure that the carrier will furnish tailgate delivery if transfer to truck is required to complete delivery to consignee.</w:t>
      </w:r>
    </w:p>
    <w:p w:rsidR="009E5FC1" w:rsidRPr="0041225F" w:rsidRDefault="009E5FC1" w:rsidP="009E5FC1">
      <w:pPr>
        <w:rPr>
          <w:rFonts w:ascii="Times New Roman" w:hAnsi="Times New Roman"/>
        </w:rPr>
      </w:pPr>
    </w:p>
    <w:p w:rsidR="009E5FC1" w:rsidRPr="0041225F" w:rsidRDefault="009E5FC1" w:rsidP="009E5FC1">
      <w:pPr>
        <w:rPr>
          <w:rFonts w:ascii="Times New Roman" w:hAnsi="Times New Roman"/>
        </w:rPr>
      </w:pPr>
      <w:r w:rsidRPr="0041225F">
        <w:rPr>
          <w:rFonts w:ascii="Times New Roman" w:hAnsi="Times New Roman"/>
        </w:rPr>
        <w:tab/>
        <w:t>b.</w:t>
      </w:r>
      <w:r w:rsidRPr="0041225F">
        <w:rPr>
          <w:rFonts w:ascii="Times New Roman" w:hAnsi="Times New Roman"/>
        </w:rPr>
        <w:tab/>
        <w:t>The Contractor shall:</w:t>
      </w:r>
    </w:p>
    <w:p w:rsidR="009E5FC1" w:rsidRPr="0041225F" w:rsidRDefault="009E5FC1" w:rsidP="009E5FC1">
      <w:pPr>
        <w:ind w:left="2160" w:hanging="720"/>
        <w:rPr>
          <w:rFonts w:ascii="Times New Roman" w:hAnsi="Times New Roman"/>
        </w:rPr>
      </w:pPr>
    </w:p>
    <w:p w:rsidR="009E5FC1" w:rsidRPr="0041225F" w:rsidRDefault="009E5FC1" w:rsidP="009E5FC1">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 xml:space="preserve">Pack and mark the shipment to comply with contract specification; </w:t>
      </w:r>
    </w:p>
    <w:p w:rsidR="009E5FC1" w:rsidRPr="0041225F" w:rsidRDefault="009E5FC1" w:rsidP="009E5FC1">
      <w:pPr>
        <w:ind w:left="2160" w:hanging="720"/>
        <w:rPr>
          <w:rFonts w:ascii="Times New Roman" w:hAnsi="Times New Roman"/>
        </w:rPr>
      </w:pPr>
    </w:p>
    <w:p w:rsidR="009E5FC1" w:rsidRPr="0041225F" w:rsidRDefault="009E5FC1" w:rsidP="009E5FC1">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In the absence of specifications, prepare the shipment in conformance with carrier requirements;</w:t>
      </w:r>
    </w:p>
    <w:p w:rsidR="009E5FC1" w:rsidRPr="0041225F" w:rsidRDefault="009E5FC1" w:rsidP="009E5FC1">
      <w:pPr>
        <w:ind w:left="2160" w:hanging="720"/>
        <w:rPr>
          <w:rFonts w:ascii="Times New Roman" w:hAnsi="Times New Roman"/>
        </w:rPr>
      </w:pPr>
    </w:p>
    <w:p w:rsidR="009E5FC1" w:rsidRPr="0041225F" w:rsidRDefault="009E5FC1" w:rsidP="009E5FC1">
      <w:pPr>
        <w:ind w:left="2160" w:hanging="720"/>
        <w:rPr>
          <w:rFonts w:ascii="Times New Roman" w:hAnsi="Times New Roman"/>
        </w:rPr>
      </w:pPr>
      <w:r w:rsidRPr="0041225F">
        <w:rPr>
          <w:rFonts w:ascii="Times New Roman" w:hAnsi="Times New Roman"/>
        </w:rPr>
        <w:t>3.</w:t>
      </w:r>
      <w:r w:rsidRPr="0041225F">
        <w:rPr>
          <w:rFonts w:ascii="Times New Roman" w:hAnsi="Times New Roman"/>
        </w:rPr>
        <w:tab/>
        <w:t>Prepare and distribute commercial bills of lading;</w:t>
      </w:r>
    </w:p>
    <w:p w:rsidR="009E5FC1" w:rsidRPr="0041225F" w:rsidRDefault="009E5FC1" w:rsidP="009E5FC1">
      <w:pPr>
        <w:ind w:left="2160" w:hanging="720"/>
        <w:rPr>
          <w:rFonts w:ascii="Times New Roman" w:hAnsi="Times New Roman"/>
        </w:rPr>
      </w:pPr>
    </w:p>
    <w:p w:rsidR="009E5FC1" w:rsidRPr="0041225F" w:rsidRDefault="009E5FC1" w:rsidP="009E5FC1">
      <w:pPr>
        <w:ind w:left="2160" w:hanging="720"/>
        <w:rPr>
          <w:rFonts w:ascii="Times New Roman" w:hAnsi="Times New Roman"/>
        </w:rPr>
      </w:pPr>
      <w:r w:rsidRPr="0041225F">
        <w:rPr>
          <w:rFonts w:ascii="Times New Roman" w:hAnsi="Times New Roman"/>
        </w:rPr>
        <w:t>4.</w:t>
      </w:r>
      <w:r w:rsidRPr="0041225F">
        <w:rPr>
          <w:rFonts w:ascii="Times New Roman" w:hAnsi="Times New Roman"/>
        </w:rPr>
        <w:tab/>
        <w:t>Deliver the shipment in good order and condition to the point of delivery specified in the contract;</w:t>
      </w:r>
    </w:p>
    <w:p w:rsidR="009E5FC1" w:rsidRPr="0041225F" w:rsidRDefault="009E5FC1" w:rsidP="009E5FC1">
      <w:pPr>
        <w:ind w:left="2160" w:hanging="720"/>
        <w:rPr>
          <w:rFonts w:ascii="Times New Roman" w:hAnsi="Times New Roman"/>
        </w:rPr>
      </w:pPr>
    </w:p>
    <w:p w:rsidR="009E5FC1" w:rsidRPr="0041225F" w:rsidRDefault="009E5FC1" w:rsidP="009E5FC1">
      <w:pPr>
        <w:ind w:left="2160" w:hanging="720"/>
        <w:rPr>
          <w:rFonts w:ascii="Times New Roman" w:hAnsi="Times New Roman"/>
        </w:rPr>
      </w:pPr>
      <w:r w:rsidRPr="0041225F">
        <w:rPr>
          <w:rFonts w:ascii="Times New Roman" w:hAnsi="Times New Roman"/>
        </w:rPr>
        <w:t>5.</w:t>
      </w:r>
      <w:r w:rsidRPr="0041225F">
        <w:rPr>
          <w:rFonts w:ascii="Times New Roman" w:hAnsi="Times New Roman"/>
        </w:rPr>
        <w:tab/>
        <w:t>Be responsible for any loss of and/or damage to the goods occurring before receipt of the shipment by the consignee at the delivery point specified in the contract;</w:t>
      </w:r>
    </w:p>
    <w:p w:rsidR="009E5FC1" w:rsidRPr="0041225F" w:rsidRDefault="009E5FC1" w:rsidP="009E5FC1">
      <w:pPr>
        <w:ind w:left="2160" w:hanging="720"/>
        <w:rPr>
          <w:rFonts w:ascii="Times New Roman" w:hAnsi="Times New Roman"/>
        </w:rPr>
      </w:pPr>
    </w:p>
    <w:p w:rsidR="009E5FC1" w:rsidRPr="0041225F" w:rsidRDefault="009E5FC1" w:rsidP="009E5FC1">
      <w:pPr>
        <w:ind w:left="2160" w:hanging="720"/>
        <w:rPr>
          <w:rFonts w:ascii="Times New Roman" w:hAnsi="Times New Roman"/>
        </w:rPr>
      </w:pPr>
      <w:r w:rsidRPr="0041225F">
        <w:rPr>
          <w:rFonts w:ascii="Times New Roman" w:hAnsi="Times New Roman"/>
        </w:rPr>
        <w:t>6.</w:t>
      </w:r>
      <w:r w:rsidRPr="0041225F">
        <w:rPr>
          <w:rFonts w:ascii="Times New Roman" w:hAnsi="Times New Roman"/>
        </w:rPr>
        <w:tab/>
        <w:t xml:space="preserve">Furnish a delivery schedule and designate the mode of delivering carrier; and </w:t>
      </w:r>
    </w:p>
    <w:p w:rsidR="009E5FC1" w:rsidRPr="0041225F" w:rsidRDefault="009E5FC1" w:rsidP="009E5FC1">
      <w:pPr>
        <w:ind w:left="2160" w:hanging="720"/>
        <w:rPr>
          <w:rFonts w:ascii="Times New Roman" w:hAnsi="Times New Roman"/>
        </w:rPr>
      </w:pPr>
    </w:p>
    <w:p w:rsidR="009E5FC1" w:rsidRPr="0041225F" w:rsidRDefault="009E5FC1" w:rsidP="009E5FC1">
      <w:pPr>
        <w:ind w:left="2160" w:hanging="720"/>
        <w:rPr>
          <w:rFonts w:ascii="Times New Roman" w:hAnsi="Times New Roman"/>
        </w:rPr>
      </w:pPr>
      <w:r w:rsidRPr="0041225F">
        <w:rPr>
          <w:rFonts w:ascii="Times New Roman" w:hAnsi="Times New Roman"/>
        </w:rPr>
        <w:t>7.</w:t>
      </w:r>
      <w:r w:rsidRPr="0041225F">
        <w:rPr>
          <w:rFonts w:ascii="Times New Roman" w:hAnsi="Times New Roman"/>
        </w:rPr>
        <w:tab/>
        <w:t>Pay and bear all charges to the specified point of delivery.</w:t>
      </w:r>
    </w:p>
    <w:p w:rsidR="00E07F9F" w:rsidRPr="0041225F" w:rsidRDefault="00E07F9F" w:rsidP="009E5FC1">
      <w:pPr>
        <w:rPr>
          <w:rFonts w:ascii="Times New Roman" w:hAnsi="Times New Roman"/>
        </w:rPr>
      </w:pPr>
    </w:p>
    <w:p w:rsidR="008B2B44" w:rsidRPr="0041225F" w:rsidRDefault="009E5FC1" w:rsidP="00D94BF7">
      <w:pPr>
        <w:outlineLvl w:val="2"/>
        <w:rPr>
          <w:rFonts w:ascii="Times New Roman" w:hAnsi="Times New Roman"/>
          <w:b/>
          <w:u w:val="single"/>
        </w:rPr>
      </w:pPr>
      <w:bookmarkStart w:id="104" w:name="_Toc244336267"/>
      <w:bookmarkStart w:id="105" w:name="_Toc245200434"/>
      <w:r w:rsidRPr="0041225F">
        <w:rPr>
          <w:rFonts w:ascii="Times New Roman" w:hAnsi="Times New Roman"/>
          <w:b/>
        </w:rPr>
        <w:t>9.</w:t>
      </w:r>
      <w:r w:rsidRPr="0041225F">
        <w:rPr>
          <w:rFonts w:ascii="Times New Roman" w:hAnsi="Times New Roman"/>
          <w:b/>
        </w:rPr>
        <w:tab/>
      </w:r>
      <w:r w:rsidRPr="0041225F">
        <w:rPr>
          <w:rFonts w:ascii="Times New Roman" w:hAnsi="Times New Roman"/>
          <w:b/>
          <w:u w:val="single"/>
        </w:rPr>
        <w:t>CONTRACTOR PERSONNEL</w:t>
      </w:r>
      <w:bookmarkEnd w:id="104"/>
      <w:bookmarkEnd w:id="105"/>
    </w:p>
    <w:p w:rsidR="009E5FC1" w:rsidRPr="0041225F" w:rsidRDefault="009E5FC1" w:rsidP="009E5FC1">
      <w:pPr>
        <w:rPr>
          <w:rFonts w:ascii="Times New Roman" w:hAnsi="Times New Roman"/>
        </w:rPr>
      </w:pPr>
    </w:p>
    <w:p w:rsidR="009E5FC1" w:rsidRPr="0041225F" w:rsidRDefault="009E5FC1" w:rsidP="009E5FC1">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The Contractor shall replace employees who the Authority judges to be incompetent, careless, unsuitable or otherwise objectionable, or whose continued use is deemed contrary to the best interests of the program.  The reason for replacement will be discussed between the Contractor and the Authority before a replacement request is issued.  Upon receipt of a written request from the Authority, the Contractor shall proceed with the replacement unless the Contractor is able to demonstrate that the Authority’s request is unreasonable.  The replacement request will include the desired replacement date and the reason for the request.  The Contractor shall effect the replacement in a manner that does not impact quality, cost or schedule.</w:t>
      </w:r>
    </w:p>
    <w:p w:rsidR="009E5FC1" w:rsidRPr="0041225F" w:rsidRDefault="009E5FC1" w:rsidP="009E5FC1">
      <w:pPr>
        <w:ind w:left="1440" w:hanging="720"/>
        <w:rPr>
          <w:rFonts w:ascii="Times New Roman" w:hAnsi="Times New Roman"/>
        </w:rPr>
      </w:pPr>
    </w:p>
    <w:p w:rsidR="009E5FC1" w:rsidRPr="0041225F" w:rsidRDefault="009E5FC1" w:rsidP="00211E2C">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 xml:space="preserve">Contractor personnel required to work on </w:t>
      </w:r>
      <w:r w:rsidR="002267A3" w:rsidRPr="0041225F">
        <w:rPr>
          <w:rFonts w:ascii="Times New Roman" w:hAnsi="Times New Roman"/>
        </w:rPr>
        <w:t>WMATA</w:t>
      </w:r>
      <w:r w:rsidRPr="0041225F">
        <w:rPr>
          <w:rFonts w:ascii="Times New Roman" w:hAnsi="Times New Roman"/>
        </w:rPr>
        <w:t xml:space="preserve"> property must obtain a </w:t>
      </w:r>
      <w:r w:rsidR="002267A3" w:rsidRPr="0041225F">
        <w:rPr>
          <w:rFonts w:ascii="Times New Roman" w:hAnsi="Times New Roman"/>
        </w:rPr>
        <w:t>WMATA</w:t>
      </w:r>
      <w:r w:rsidRPr="0041225F">
        <w:rPr>
          <w:rFonts w:ascii="Times New Roman" w:hAnsi="Times New Roman"/>
        </w:rPr>
        <w:t xml:space="preserve"> vendors badge and successfully complete the mandatory safety training which must be renewed yearly.  To obtain a vendors badge a signed waiver to perform a background check will be required.  </w:t>
      </w:r>
    </w:p>
    <w:p w:rsidR="00A11192" w:rsidRPr="0041225F" w:rsidRDefault="00A11192" w:rsidP="00211E2C">
      <w:pPr>
        <w:ind w:left="1440" w:hanging="720"/>
        <w:rPr>
          <w:rFonts w:ascii="Times New Roman" w:hAnsi="Times New Roman"/>
        </w:rPr>
      </w:pPr>
    </w:p>
    <w:p w:rsidR="0021058A" w:rsidRPr="0041225F" w:rsidRDefault="0021058A" w:rsidP="0021058A">
      <w:pPr>
        <w:widowControl w:val="0"/>
        <w:tabs>
          <w:tab w:val="left" w:pos="-1080"/>
          <w:tab w:val="left" w:pos="-720"/>
          <w:tab w:val="left" w:pos="0"/>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sidRPr="0041225F">
        <w:rPr>
          <w:rFonts w:ascii="Times New Roman" w:hAnsi="Times New Roman"/>
        </w:rPr>
        <w:tab/>
      </w:r>
      <w:r w:rsidR="00A11192" w:rsidRPr="0041225F">
        <w:rPr>
          <w:rFonts w:ascii="Times New Roman" w:hAnsi="Times New Roman"/>
        </w:rPr>
        <w:t>c.</w:t>
      </w:r>
      <w:r w:rsidR="00A11192" w:rsidRPr="0041225F">
        <w:rPr>
          <w:rFonts w:ascii="Times New Roman" w:hAnsi="Times New Roman"/>
        </w:rPr>
        <w:tab/>
      </w:r>
      <w:r w:rsidRPr="0041225F">
        <w:rPr>
          <w:rFonts w:ascii="Times New Roman" w:hAnsi="Times New Roman"/>
        </w:rPr>
        <w:t xml:space="preserve">Contractor’s employees that will be working in and on the Metro Rail System will be required to submitted information to obtain back ground checks as required by the Homeland Security Act.    </w:t>
      </w:r>
    </w:p>
    <w:p w:rsidR="0021058A" w:rsidRPr="0041225F" w:rsidRDefault="0021058A" w:rsidP="0021058A">
      <w:pPr>
        <w:widowControl w:val="0"/>
        <w:tabs>
          <w:tab w:val="left" w:pos="-1080"/>
          <w:tab w:val="left" w:pos="-720"/>
          <w:tab w:val="left" w:pos="0"/>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sidRPr="0041225F">
        <w:rPr>
          <w:rFonts w:ascii="Times New Roman" w:hAnsi="Times New Roman"/>
        </w:rPr>
        <w:tab/>
      </w:r>
      <w:r w:rsidRPr="0041225F">
        <w:rPr>
          <w:rFonts w:ascii="Times New Roman" w:hAnsi="Times New Roman"/>
        </w:rPr>
        <w:tab/>
      </w:r>
    </w:p>
    <w:p w:rsidR="0021058A" w:rsidRPr="0041225F" w:rsidRDefault="0021058A" w:rsidP="0021058A">
      <w:pPr>
        <w:widowControl w:val="0"/>
        <w:tabs>
          <w:tab w:val="left" w:pos="-1080"/>
          <w:tab w:val="left" w:pos="-720"/>
          <w:tab w:val="left" w:pos="0"/>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sidRPr="0041225F">
        <w:rPr>
          <w:rFonts w:ascii="Times New Roman" w:hAnsi="Times New Roman"/>
        </w:rPr>
        <w:tab/>
      </w:r>
      <w:r w:rsidRPr="0041225F">
        <w:rPr>
          <w:rFonts w:ascii="Times New Roman" w:hAnsi="Times New Roman"/>
        </w:rPr>
        <w:tab/>
        <w:t>Pictured ID and social security numbers will be requested for each contractor’s person prior for approval.</w:t>
      </w:r>
    </w:p>
    <w:p w:rsidR="00085DE7" w:rsidRPr="0041225F" w:rsidRDefault="00085DE7" w:rsidP="00D94BF7">
      <w:pPr>
        <w:outlineLvl w:val="2"/>
        <w:rPr>
          <w:rFonts w:ascii="Times New Roman" w:hAnsi="Times New Roman"/>
        </w:rPr>
      </w:pPr>
      <w:bookmarkStart w:id="106" w:name="_Toc244336268"/>
      <w:bookmarkStart w:id="107" w:name="_Toc245200435"/>
    </w:p>
    <w:p w:rsidR="009E5FC1" w:rsidRPr="0041225F" w:rsidRDefault="009E5FC1" w:rsidP="00D94BF7">
      <w:pPr>
        <w:outlineLvl w:val="2"/>
        <w:rPr>
          <w:rFonts w:ascii="Times New Roman" w:hAnsi="Times New Roman"/>
          <w:b/>
        </w:rPr>
      </w:pPr>
      <w:r w:rsidRPr="0041225F">
        <w:rPr>
          <w:rFonts w:ascii="Times New Roman" w:hAnsi="Times New Roman"/>
          <w:b/>
        </w:rPr>
        <w:t>10.</w:t>
      </w:r>
      <w:r w:rsidRPr="0041225F">
        <w:rPr>
          <w:rFonts w:ascii="Times New Roman" w:hAnsi="Times New Roman"/>
          <w:b/>
        </w:rPr>
        <w:tab/>
      </w:r>
      <w:r w:rsidRPr="0041225F">
        <w:rPr>
          <w:rFonts w:ascii="Times New Roman" w:hAnsi="Times New Roman"/>
          <w:b/>
          <w:u w:val="single"/>
        </w:rPr>
        <w:t>MOST FAVORED CUSTOMER</w:t>
      </w:r>
      <w:bookmarkEnd w:id="106"/>
      <w:bookmarkEnd w:id="107"/>
    </w:p>
    <w:p w:rsidR="009E5FC1" w:rsidRPr="0041225F" w:rsidRDefault="009E5FC1" w:rsidP="009E5FC1">
      <w:pPr>
        <w:rPr>
          <w:rFonts w:ascii="Times New Roman" w:hAnsi="Times New Roman"/>
        </w:rPr>
      </w:pPr>
    </w:p>
    <w:p w:rsidR="009E5FC1" w:rsidRPr="0041225F" w:rsidRDefault="009E5FC1" w:rsidP="009E5FC1">
      <w:pPr>
        <w:ind w:left="720"/>
        <w:rPr>
          <w:rFonts w:ascii="Times New Roman" w:hAnsi="Times New Roman"/>
        </w:rPr>
      </w:pPr>
      <w:r w:rsidRPr="0041225F">
        <w:rPr>
          <w:rFonts w:ascii="Times New Roman" w:hAnsi="Times New Roman"/>
        </w:rPr>
        <w:t>The Contractor shall voluntarily provide the Authority with the benefits of any more favorable terms it has, or negotiates, with any organization or facility whose circumstances and operations are substantially the same as those of the Authority.</w:t>
      </w:r>
    </w:p>
    <w:p w:rsidR="00A371F0" w:rsidRPr="0041225F" w:rsidRDefault="00A371F0" w:rsidP="009E5FC1">
      <w:pPr>
        <w:rPr>
          <w:rFonts w:ascii="Times New Roman" w:hAnsi="Times New Roman"/>
        </w:rPr>
      </w:pPr>
    </w:p>
    <w:p w:rsidR="009E5FC1" w:rsidRPr="0041225F" w:rsidRDefault="009E5FC1" w:rsidP="00D94BF7">
      <w:pPr>
        <w:outlineLvl w:val="2"/>
        <w:rPr>
          <w:rFonts w:ascii="Times New Roman" w:hAnsi="Times New Roman"/>
          <w:b/>
          <w:u w:val="single"/>
        </w:rPr>
      </w:pPr>
      <w:bookmarkStart w:id="108" w:name="_Toc244336269"/>
      <w:bookmarkStart w:id="109" w:name="_Toc245200436"/>
      <w:r w:rsidRPr="0041225F">
        <w:rPr>
          <w:rFonts w:ascii="Times New Roman" w:hAnsi="Times New Roman"/>
          <w:b/>
        </w:rPr>
        <w:t>11.</w:t>
      </w:r>
      <w:r w:rsidRPr="0041225F">
        <w:rPr>
          <w:rFonts w:ascii="Times New Roman" w:hAnsi="Times New Roman"/>
          <w:b/>
        </w:rPr>
        <w:tab/>
      </w:r>
      <w:r w:rsidRPr="0041225F">
        <w:rPr>
          <w:rFonts w:ascii="Times New Roman" w:hAnsi="Times New Roman"/>
          <w:b/>
          <w:u w:val="single"/>
        </w:rPr>
        <w:t>CONDITIONS AFFECTING THE WORK</w:t>
      </w:r>
      <w:bookmarkEnd w:id="108"/>
      <w:bookmarkEnd w:id="109"/>
    </w:p>
    <w:p w:rsidR="009E5FC1" w:rsidRPr="0041225F" w:rsidRDefault="009E5FC1" w:rsidP="009E5FC1">
      <w:pPr>
        <w:rPr>
          <w:rFonts w:ascii="Times New Roman" w:hAnsi="Times New Roman"/>
        </w:rPr>
      </w:pPr>
    </w:p>
    <w:p w:rsidR="009E5FC1" w:rsidRPr="0041225F" w:rsidRDefault="009E5FC1" w:rsidP="009E5FC1">
      <w:pPr>
        <w:ind w:left="720"/>
        <w:rPr>
          <w:rFonts w:ascii="Times New Roman" w:hAnsi="Times New Roman"/>
        </w:rPr>
      </w:pPr>
      <w:r w:rsidRPr="0041225F">
        <w:rPr>
          <w:rFonts w:ascii="Times New Roman" w:hAnsi="Times New Roman"/>
        </w:rPr>
        <w:t>The Contractor shall be responsible for having taken steps reasonably necessary to ascertain the nature and extent of the work, and the general and local conditions which can affect the work or the cost thereof.  Any failure by the Contractor to do so will not relieve the Contractor from responsibility for successfully performing work without additional expense to the Authority.  The Authority assumes no responsibility for any understanding or representations concerning conditions made by any of its officers or agents prior to the execution of this Contract, unless such understanding or representations are expressly stated in the Contract.</w:t>
      </w:r>
    </w:p>
    <w:p w:rsidR="009E5FC1" w:rsidRPr="0041225F" w:rsidRDefault="009E5FC1" w:rsidP="009E5FC1">
      <w:pPr>
        <w:rPr>
          <w:rFonts w:ascii="Times New Roman" w:hAnsi="Times New Roman"/>
        </w:rPr>
      </w:pPr>
    </w:p>
    <w:p w:rsidR="009E5FC1" w:rsidRPr="0041225F" w:rsidRDefault="009E5FC1" w:rsidP="00D94BF7">
      <w:pPr>
        <w:outlineLvl w:val="2"/>
        <w:rPr>
          <w:rFonts w:ascii="Times New Roman" w:hAnsi="Times New Roman"/>
          <w:b/>
          <w:u w:val="single"/>
        </w:rPr>
      </w:pPr>
      <w:bookmarkStart w:id="110" w:name="_Toc244336270"/>
      <w:bookmarkStart w:id="111" w:name="_Toc245200437"/>
      <w:r w:rsidRPr="0041225F">
        <w:rPr>
          <w:rFonts w:ascii="Times New Roman" w:hAnsi="Times New Roman"/>
          <w:b/>
        </w:rPr>
        <w:t>12.</w:t>
      </w:r>
      <w:r w:rsidRPr="0041225F">
        <w:rPr>
          <w:rFonts w:ascii="Times New Roman" w:hAnsi="Times New Roman"/>
          <w:b/>
        </w:rPr>
        <w:tab/>
      </w:r>
      <w:r w:rsidRPr="0041225F">
        <w:rPr>
          <w:rFonts w:ascii="Times New Roman" w:hAnsi="Times New Roman"/>
          <w:b/>
          <w:u w:val="single"/>
        </w:rPr>
        <w:t>WARRANTY</w:t>
      </w:r>
      <w:bookmarkEnd w:id="110"/>
      <w:bookmarkEnd w:id="111"/>
    </w:p>
    <w:p w:rsidR="004F7FD2" w:rsidRPr="0041225F" w:rsidRDefault="004F7FD2" w:rsidP="00D94BF7">
      <w:pPr>
        <w:outlineLvl w:val="2"/>
        <w:rPr>
          <w:rFonts w:ascii="Times New Roman" w:hAnsi="Times New Roman"/>
          <w:b/>
          <w:u w:val="single"/>
        </w:rPr>
      </w:pPr>
    </w:p>
    <w:p w:rsidR="004F7FD2" w:rsidRPr="0041225F" w:rsidRDefault="004F7FD2" w:rsidP="004F7FD2">
      <w:pPr>
        <w:pStyle w:val="Level2"/>
        <w:numPr>
          <w:ilvl w:val="1"/>
          <w:numId w:val="3"/>
        </w:numPr>
        <w:tabs>
          <w:tab w:val="left" w:pos="720"/>
          <w:tab w:val="left" w:pos="1440"/>
        </w:tabs>
        <w:ind w:left="1440" w:hanging="720"/>
        <w:rPr>
          <w:rFonts w:ascii="Times New Roman" w:hAnsi="Times New Roman"/>
          <w:strike w:val="0"/>
          <w:color w:val="auto"/>
          <w:sz w:val="22"/>
          <w:szCs w:val="22"/>
        </w:rPr>
      </w:pPr>
      <w:r w:rsidRPr="0041225F">
        <w:rPr>
          <w:rFonts w:ascii="Times New Roman" w:hAnsi="Times New Roman"/>
          <w:strike w:val="0"/>
          <w:color w:val="auto"/>
          <w:sz w:val="22"/>
          <w:szCs w:val="22"/>
        </w:rPr>
        <w:t xml:space="preserve">The Contractor shall </w:t>
      </w:r>
      <w:r w:rsidR="00F83DA1" w:rsidRPr="0041225F">
        <w:rPr>
          <w:rFonts w:ascii="Times New Roman" w:hAnsi="Times New Roman"/>
          <w:strike w:val="0"/>
          <w:color w:val="auto"/>
          <w:sz w:val="22"/>
          <w:szCs w:val="22"/>
        </w:rPr>
        <w:t xml:space="preserve">provide a </w:t>
      </w:r>
      <w:r w:rsidRPr="0041225F">
        <w:rPr>
          <w:rFonts w:ascii="Times New Roman" w:hAnsi="Times New Roman"/>
          <w:strike w:val="0"/>
          <w:color w:val="auto"/>
          <w:sz w:val="22"/>
          <w:szCs w:val="22"/>
        </w:rPr>
        <w:t>warrant</w:t>
      </w:r>
      <w:r w:rsidR="00F83DA1" w:rsidRPr="0041225F">
        <w:rPr>
          <w:rFonts w:ascii="Times New Roman" w:hAnsi="Times New Roman"/>
          <w:strike w:val="0"/>
          <w:color w:val="auto"/>
          <w:sz w:val="22"/>
          <w:szCs w:val="22"/>
        </w:rPr>
        <w:t>y</w:t>
      </w:r>
      <w:r w:rsidRPr="0041225F">
        <w:rPr>
          <w:rFonts w:ascii="Times New Roman" w:hAnsi="Times New Roman"/>
          <w:strike w:val="0"/>
          <w:color w:val="auto"/>
          <w:sz w:val="22"/>
          <w:szCs w:val="22"/>
        </w:rPr>
        <w:t xml:space="preserve"> </w:t>
      </w:r>
      <w:r w:rsidR="00F83DA1" w:rsidRPr="0041225F">
        <w:rPr>
          <w:rFonts w:ascii="Times New Roman" w:hAnsi="Times New Roman"/>
          <w:strike w:val="0"/>
          <w:color w:val="auto"/>
          <w:sz w:val="22"/>
          <w:szCs w:val="22"/>
        </w:rPr>
        <w:t xml:space="preserve">of one (1) year </w:t>
      </w:r>
      <w:r w:rsidRPr="0041225F">
        <w:rPr>
          <w:rFonts w:ascii="Times New Roman" w:hAnsi="Times New Roman"/>
          <w:strike w:val="0"/>
          <w:color w:val="auto"/>
          <w:sz w:val="22"/>
          <w:szCs w:val="22"/>
        </w:rPr>
        <w:t xml:space="preserve">services provided to the Authority pursuant to this agreement are fit and sufficient for the purpose intended; (2) any equipment used  is merchantable, of good quality, and free from defects, whether patent or latent, in material or workmanship, and (3) the equipment </w:t>
      </w:r>
      <w:r w:rsidR="00FD5617" w:rsidRPr="0041225F">
        <w:rPr>
          <w:rFonts w:ascii="Times New Roman" w:hAnsi="Times New Roman"/>
          <w:strike w:val="0"/>
          <w:color w:val="auto"/>
          <w:sz w:val="22"/>
          <w:szCs w:val="22"/>
        </w:rPr>
        <w:t xml:space="preserve"> used </w:t>
      </w:r>
      <w:r w:rsidRPr="0041225F">
        <w:rPr>
          <w:rFonts w:ascii="Times New Roman" w:hAnsi="Times New Roman"/>
          <w:strike w:val="0"/>
          <w:color w:val="auto"/>
          <w:sz w:val="22"/>
          <w:szCs w:val="22"/>
        </w:rPr>
        <w:t xml:space="preserve">pursuant to this agreement conforms to the standards required by the Contract. </w:t>
      </w:r>
    </w:p>
    <w:p w:rsidR="004F7FD2" w:rsidRPr="0041225F" w:rsidRDefault="004F7FD2" w:rsidP="004F7FD2">
      <w:pPr>
        <w:numPr>
          <w:ilvl w:val="12"/>
          <w:numId w:val="0"/>
        </w:numPr>
        <w:rPr>
          <w:rFonts w:ascii="Times New Roman" w:hAnsi="Times New Roman"/>
        </w:rPr>
      </w:pPr>
    </w:p>
    <w:p w:rsidR="004F7FD2" w:rsidRPr="0041225F" w:rsidRDefault="004F7FD2" w:rsidP="004F7FD2">
      <w:pPr>
        <w:numPr>
          <w:ilvl w:val="12"/>
          <w:numId w:val="0"/>
        </w:numPr>
        <w:tabs>
          <w:tab w:val="left" w:pos="720"/>
          <w:tab w:val="left" w:pos="1440"/>
        </w:tabs>
        <w:ind w:left="1440" w:hanging="2160"/>
        <w:rPr>
          <w:rFonts w:ascii="Times New Roman" w:hAnsi="Times New Roman"/>
        </w:rPr>
      </w:pPr>
      <w:r w:rsidRPr="0041225F">
        <w:rPr>
          <w:rFonts w:ascii="Times New Roman" w:hAnsi="Times New Roman"/>
        </w:rPr>
        <w:t xml:space="preserve">       </w:t>
      </w:r>
      <w:r w:rsidRPr="0041225F">
        <w:rPr>
          <w:rFonts w:ascii="Times New Roman" w:hAnsi="Times New Roman"/>
        </w:rPr>
        <w:tab/>
        <w:t xml:space="preserve">b.  </w:t>
      </w:r>
      <w:r w:rsidRPr="0041225F">
        <w:rPr>
          <w:rFonts w:ascii="Times New Roman" w:hAnsi="Times New Roman"/>
        </w:rPr>
        <w:tab/>
        <w:t xml:space="preserve">Any failure of the work in compliance with the procedures that does not conform to the General Specification, and or defects of material shall be repaired by the Contractor.   The Contractor’s standard warranty coverage and will begin upon satisfactory   acceptance of services:                </w:t>
      </w:r>
    </w:p>
    <w:p w:rsidR="009E5FC1" w:rsidRPr="0041225F" w:rsidRDefault="009E5FC1" w:rsidP="009E5FC1">
      <w:pPr>
        <w:rPr>
          <w:rFonts w:ascii="Times New Roman" w:hAnsi="Times New Roman"/>
        </w:rPr>
      </w:pPr>
    </w:p>
    <w:p w:rsidR="00F5584C" w:rsidRPr="0041225F" w:rsidRDefault="009E5FC1" w:rsidP="00F5584C">
      <w:pPr>
        <w:rPr>
          <w:rFonts w:ascii="Times New Roman" w:hAnsi="Times New Roman"/>
          <w:b/>
          <w:sz w:val="24"/>
          <w:szCs w:val="24"/>
          <w:u w:val="single"/>
        </w:rPr>
      </w:pPr>
      <w:bookmarkStart w:id="112" w:name="_Toc244336271"/>
      <w:bookmarkStart w:id="113" w:name="_Toc245200438"/>
      <w:r w:rsidRPr="0041225F">
        <w:rPr>
          <w:rFonts w:ascii="Times New Roman" w:hAnsi="Times New Roman"/>
          <w:b/>
        </w:rPr>
        <w:t>13.</w:t>
      </w:r>
      <w:r w:rsidRPr="0041225F">
        <w:rPr>
          <w:rFonts w:ascii="Times New Roman" w:hAnsi="Times New Roman"/>
          <w:b/>
        </w:rPr>
        <w:tab/>
      </w:r>
      <w:bookmarkStart w:id="114" w:name="_Toc244336273"/>
      <w:bookmarkStart w:id="115" w:name="_Toc245200440"/>
      <w:bookmarkEnd w:id="112"/>
      <w:bookmarkEnd w:id="113"/>
      <w:r w:rsidR="00F5584C" w:rsidRPr="0041225F">
        <w:rPr>
          <w:rFonts w:ascii="Times New Roman" w:hAnsi="Times New Roman"/>
          <w:b/>
          <w:sz w:val="24"/>
          <w:szCs w:val="24"/>
          <w:u w:val="single"/>
        </w:rPr>
        <w:t>Indemnification</w:t>
      </w:r>
    </w:p>
    <w:p w:rsidR="00F5584C" w:rsidRPr="0041225F" w:rsidRDefault="00F5584C" w:rsidP="00F5584C">
      <w:pPr>
        <w:rPr>
          <w:rFonts w:ascii="Times New Roman" w:hAnsi="Times New Roman"/>
          <w:b/>
          <w:sz w:val="24"/>
          <w:szCs w:val="24"/>
          <w:u w:val="single"/>
        </w:rPr>
      </w:pPr>
    </w:p>
    <w:p w:rsidR="00F5584C" w:rsidRPr="0041225F" w:rsidRDefault="00F5584C" w:rsidP="00F5584C">
      <w:pPr>
        <w:pStyle w:val="BodyTextIndent"/>
        <w:ind w:left="720" w:firstLine="0"/>
        <w:jc w:val="left"/>
        <w:rPr>
          <w:rFonts w:ascii="Times New Roman" w:hAnsi="Times New Roman"/>
        </w:rPr>
      </w:pPr>
      <w:r w:rsidRPr="0041225F">
        <w:rPr>
          <w:rFonts w:ascii="Times New Roman" w:hAnsi="Times New Roman"/>
          <w:b/>
        </w:rPr>
        <w:t>13.1</w:t>
      </w:r>
      <w:r w:rsidRPr="0041225F">
        <w:rPr>
          <w:rFonts w:ascii="Times New Roman" w:hAnsi="Times New Roman"/>
        </w:rPr>
        <w:t xml:space="preserve"> Contractor shall indemnify, defend and hold harmless </w:t>
      </w:r>
      <w:r w:rsidR="002267A3" w:rsidRPr="0041225F">
        <w:rPr>
          <w:rFonts w:ascii="Times New Roman" w:hAnsi="Times New Roman"/>
        </w:rPr>
        <w:t>WMATA</w:t>
      </w:r>
      <w:r w:rsidRPr="0041225F">
        <w:rPr>
          <w:rFonts w:ascii="Times New Roman" w:hAnsi="Times New Roman"/>
        </w:rPr>
        <w:t xml:space="preserve">, its directors, officers, employees and agents, from all liabilities, obligations, damages, penalties, claims, costs, charges and expenses (including reasonable attorney’s fees), of whatsoever kind and nature for injury, including personal injury or death of any person or persons, and for loss or damage to any property, including the property of the Contractor and </w:t>
      </w:r>
      <w:r w:rsidR="002267A3" w:rsidRPr="0041225F">
        <w:rPr>
          <w:rFonts w:ascii="Times New Roman" w:hAnsi="Times New Roman"/>
        </w:rPr>
        <w:t>WMATA</w:t>
      </w:r>
      <w:r w:rsidRPr="0041225F">
        <w:rPr>
          <w:rFonts w:ascii="Times New Roman" w:hAnsi="Times New Roman"/>
        </w:rPr>
        <w:t xml:space="preserve">, occurring in connection with, or in any way arising out of the use, occupancy and performance of the work and/or any acts in connection with activities to be performed under this contract, unless the loss or damage is due to the sole gross negligence of </w:t>
      </w:r>
      <w:r w:rsidR="002267A3" w:rsidRPr="0041225F">
        <w:rPr>
          <w:rFonts w:ascii="Times New Roman" w:hAnsi="Times New Roman"/>
        </w:rPr>
        <w:t>WMATA</w:t>
      </w:r>
      <w:r w:rsidRPr="0041225F">
        <w:rPr>
          <w:rFonts w:ascii="Times New Roman" w:hAnsi="Times New Roman"/>
        </w:rPr>
        <w:t>.  Nothing in the preceding sentence shall be deemed to relieve Contractor from ultimate liability for any obligation of Contractor under this Contract.</w:t>
      </w:r>
    </w:p>
    <w:p w:rsidR="007F4AFD" w:rsidRPr="0041225F" w:rsidRDefault="007F4AFD" w:rsidP="00F5584C">
      <w:pPr>
        <w:pStyle w:val="BodyTextIndent"/>
        <w:ind w:left="720" w:firstLine="0"/>
        <w:jc w:val="left"/>
        <w:rPr>
          <w:rFonts w:ascii="Times New Roman" w:hAnsi="Times New Roman"/>
          <w:b/>
        </w:rPr>
      </w:pPr>
    </w:p>
    <w:p w:rsidR="007F4AFD" w:rsidRPr="0041225F" w:rsidRDefault="007F4AFD" w:rsidP="007F4AFD">
      <w:pPr>
        <w:pStyle w:val="ListParagraph"/>
        <w:ind w:left="360"/>
        <w:jc w:val="left"/>
        <w:rPr>
          <w:rFonts w:ascii="Times New Roman" w:hAnsi="Times New Roman"/>
          <w:sz w:val="24"/>
          <w:szCs w:val="24"/>
        </w:rPr>
      </w:pPr>
      <w:r w:rsidRPr="0041225F">
        <w:rPr>
          <w:rFonts w:ascii="Times New Roman" w:hAnsi="Times New Roman"/>
          <w:b/>
          <w:sz w:val="24"/>
          <w:szCs w:val="24"/>
        </w:rPr>
        <w:t xml:space="preserve">     13.2</w:t>
      </w:r>
      <w:r w:rsidRPr="0041225F">
        <w:rPr>
          <w:rFonts w:ascii="Times New Roman" w:hAnsi="Times New Roman"/>
          <w:sz w:val="24"/>
          <w:szCs w:val="24"/>
        </w:rPr>
        <w:t xml:space="preserve"> Contractor shall indemnify, defend and hold harmless </w:t>
      </w:r>
      <w:r w:rsidR="002267A3" w:rsidRPr="0041225F">
        <w:rPr>
          <w:rFonts w:ascii="Times New Roman" w:hAnsi="Times New Roman"/>
          <w:sz w:val="24"/>
          <w:szCs w:val="24"/>
        </w:rPr>
        <w:t>WMATA</w:t>
      </w:r>
      <w:r w:rsidRPr="0041225F">
        <w:rPr>
          <w:rFonts w:ascii="Times New Roman" w:hAnsi="Times New Roman"/>
          <w:sz w:val="24"/>
          <w:szCs w:val="24"/>
        </w:rPr>
        <w:t xml:space="preserve"> it directors, officer,</w:t>
      </w:r>
    </w:p>
    <w:p w:rsidR="007F4AFD" w:rsidRPr="0041225F" w:rsidRDefault="007F4AFD" w:rsidP="007F4AFD">
      <w:pPr>
        <w:pStyle w:val="ListParagraph"/>
        <w:ind w:left="360"/>
        <w:jc w:val="left"/>
        <w:rPr>
          <w:rFonts w:ascii="Times New Roman" w:hAnsi="Times New Roman"/>
          <w:sz w:val="24"/>
          <w:szCs w:val="24"/>
        </w:rPr>
      </w:pPr>
      <w:r w:rsidRPr="0041225F">
        <w:rPr>
          <w:rFonts w:ascii="Times New Roman" w:hAnsi="Times New Roman"/>
          <w:sz w:val="24"/>
          <w:szCs w:val="24"/>
        </w:rPr>
        <w:t xml:space="preserve">     Employees and agents against any and all claims, liabilities, losses, demands, damages, </w:t>
      </w:r>
    </w:p>
    <w:p w:rsidR="007F4AFD" w:rsidRPr="0041225F" w:rsidRDefault="007F4AFD" w:rsidP="007F4AFD">
      <w:pPr>
        <w:pStyle w:val="ListParagraph"/>
        <w:ind w:left="360"/>
        <w:jc w:val="left"/>
        <w:rPr>
          <w:rFonts w:ascii="Times New Roman" w:hAnsi="Times New Roman"/>
          <w:sz w:val="24"/>
          <w:szCs w:val="24"/>
        </w:rPr>
      </w:pPr>
      <w:r w:rsidRPr="0041225F">
        <w:rPr>
          <w:rFonts w:ascii="Times New Roman" w:hAnsi="Times New Roman"/>
          <w:sz w:val="24"/>
          <w:szCs w:val="24"/>
        </w:rPr>
        <w:t xml:space="preserve">     penalties, costs, charges, remedial costs, environmental claims, fees or other expenses </w:t>
      </w:r>
    </w:p>
    <w:p w:rsidR="00C858EC" w:rsidRPr="0041225F" w:rsidRDefault="007F4AFD" w:rsidP="007F4AFD">
      <w:pPr>
        <w:pStyle w:val="ListParagraph"/>
        <w:ind w:left="360"/>
        <w:jc w:val="left"/>
        <w:rPr>
          <w:rFonts w:ascii="Times New Roman" w:hAnsi="Times New Roman"/>
          <w:sz w:val="24"/>
          <w:szCs w:val="24"/>
        </w:rPr>
      </w:pPr>
      <w:r w:rsidRPr="0041225F">
        <w:rPr>
          <w:rFonts w:ascii="Times New Roman" w:hAnsi="Times New Roman"/>
          <w:sz w:val="24"/>
          <w:szCs w:val="24"/>
        </w:rPr>
        <w:t xml:space="preserve">     including</w:t>
      </w:r>
      <w:r w:rsidR="00C858EC" w:rsidRPr="0041225F">
        <w:rPr>
          <w:rFonts w:ascii="Times New Roman" w:hAnsi="Times New Roman"/>
          <w:sz w:val="24"/>
          <w:szCs w:val="24"/>
        </w:rPr>
        <w:t xml:space="preserve"> </w:t>
      </w:r>
      <w:r w:rsidRPr="0041225F">
        <w:rPr>
          <w:rFonts w:ascii="Times New Roman" w:hAnsi="Times New Roman"/>
          <w:sz w:val="24"/>
          <w:szCs w:val="24"/>
        </w:rPr>
        <w:t>attorneys fees, related to, arising from or attributable to</w:t>
      </w:r>
      <w:r w:rsidR="00C858EC" w:rsidRPr="0041225F">
        <w:rPr>
          <w:rFonts w:ascii="Times New Roman" w:hAnsi="Times New Roman"/>
          <w:sz w:val="24"/>
          <w:szCs w:val="24"/>
        </w:rPr>
        <w:t xml:space="preserve"> any effluent or other  </w:t>
      </w:r>
    </w:p>
    <w:p w:rsidR="00C858EC" w:rsidRPr="0041225F" w:rsidRDefault="00C858EC" w:rsidP="007F4AFD">
      <w:pPr>
        <w:pStyle w:val="ListParagraph"/>
        <w:ind w:left="360"/>
        <w:jc w:val="left"/>
        <w:rPr>
          <w:rFonts w:ascii="Times New Roman" w:hAnsi="Times New Roman"/>
          <w:sz w:val="24"/>
          <w:szCs w:val="24"/>
        </w:rPr>
      </w:pPr>
      <w:r w:rsidRPr="0041225F">
        <w:rPr>
          <w:rFonts w:ascii="Times New Roman" w:hAnsi="Times New Roman"/>
          <w:sz w:val="24"/>
          <w:szCs w:val="24"/>
        </w:rPr>
        <w:t xml:space="preserve">     removed from, to </w:t>
      </w:r>
      <w:r w:rsidR="000C2D53" w:rsidRPr="0041225F">
        <w:rPr>
          <w:rFonts w:ascii="Times New Roman" w:hAnsi="Times New Roman"/>
          <w:sz w:val="24"/>
          <w:szCs w:val="24"/>
        </w:rPr>
        <w:t>introduced</w:t>
      </w:r>
      <w:r w:rsidRPr="0041225F">
        <w:rPr>
          <w:rFonts w:ascii="Times New Roman" w:hAnsi="Times New Roman"/>
          <w:sz w:val="24"/>
          <w:szCs w:val="24"/>
        </w:rPr>
        <w:t xml:space="preserve"> on, about or under the job site; provided, however, that the </w:t>
      </w:r>
    </w:p>
    <w:p w:rsidR="000C2D53" w:rsidRPr="0041225F" w:rsidRDefault="00C858EC" w:rsidP="007F4AFD">
      <w:pPr>
        <w:pStyle w:val="ListParagraph"/>
        <w:ind w:left="360"/>
        <w:jc w:val="left"/>
        <w:rPr>
          <w:rFonts w:ascii="Times New Roman" w:hAnsi="Times New Roman"/>
          <w:sz w:val="24"/>
          <w:szCs w:val="24"/>
        </w:rPr>
      </w:pPr>
      <w:r w:rsidRPr="0041225F">
        <w:rPr>
          <w:rFonts w:ascii="Times New Roman" w:hAnsi="Times New Roman"/>
          <w:sz w:val="24"/>
          <w:szCs w:val="24"/>
        </w:rPr>
        <w:t xml:space="preserve">     foregoing indemnity does not apply to loss or damage due to preexisting </w:t>
      </w:r>
      <w:r w:rsidR="000C2D53" w:rsidRPr="0041225F">
        <w:rPr>
          <w:rFonts w:ascii="Times New Roman" w:hAnsi="Times New Roman"/>
          <w:sz w:val="24"/>
          <w:szCs w:val="24"/>
        </w:rPr>
        <w:t xml:space="preserve">conditions, </w:t>
      </w:r>
    </w:p>
    <w:p w:rsidR="007F4AFD" w:rsidRPr="0041225F" w:rsidRDefault="000C2D53" w:rsidP="007F4AFD">
      <w:pPr>
        <w:pStyle w:val="ListParagraph"/>
        <w:ind w:left="360"/>
        <w:jc w:val="left"/>
        <w:rPr>
          <w:rFonts w:ascii="Times New Roman" w:hAnsi="Times New Roman"/>
          <w:sz w:val="24"/>
          <w:szCs w:val="24"/>
        </w:rPr>
      </w:pPr>
      <w:r w:rsidRPr="0041225F">
        <w:rPr>
          <w:rFonts w:ascii="Times New Roman" w:hAnsi="Times New Roman"/>
          <w:sz w:val="24"/>
          <w:szCs w:val="24"/>
        </w:rPr>
        <w:t xml:space="preserve">     whether known or unknown.</w:t>
      </w:r>
      <w:r w:rsidR="007F4AFD" w:rsidRPr="0041225F">
        <w:rPr>
          <w:rFonts w:ascii="Times New Roman" w:hAnsi="Times New Roman"/>
          <w:sz w:val="24"/>
          <w:szCs w:val="24"/>
        </w:rPr>
        <w:t xml:space="preserve"> </w:t>
      </w:r>
    </w:p>
    <w:p w:rsidR="007F4AFD" w:rsidRPr="0041225F" w:rsidRDefault="007F4AFD" w:rsidP="007F4AFD">
      <w:pPr>
        <w:ind w:left="720"/>
        <w:jc w:val="left"/>
        <w:rPr>
          <w:rFonts w:ascii="Times New Roman" w:hAnsi="Times New Roman"/>
          <w:sz w:val="24"/>
          <w:szCs w:val="24"/>
        </w:rPr>
      </w:pPr>
    </w:p>
    <w:p w:rsidR="000C2D53" w:rsidRPr="0041225F" w:rsidRDefault="000C2D53" w:rsidP="000C2D53">
      <w:pPr>
        <w:jc w:val="left"/>
        <w:rPr>
          <w:rFonts w:ascii="Times New Roman" w:hAnsi="Times New Roman"/>
          <w:sz w:val="24"/>
          <w:szCs w:val="24"/>
        </w:rPr>
      </w:pPr>
      <w:r w:rsidRPr="0041225F">
        <w:rPr>
          <w:rFonts w:ascii="Times New Roman" w:hAnsi="Times New Roman"/>
          <w:sz w:val="24"/>
          <w:szCs w:val="24"/>
        </w:rPr>
        <w:t xml:space="preserve">          </w:t>
      </w:r>
      <w:r w:rsidRPr="0041225F">
        <w:rPr>
          <w:rFonts w:ascii="Times New Roman" w:hAnsi="Times New Roman"/>
          <w:b/>
          <w:sz w:val="24"/>
          <w:szCs w:val="24"/>
        </w:rPr>
        <w:t>13.3</w:t>
      </w:r>
      <w:r w:rsidRPr="0041225F">
        <w:rPr>
          <w:rFonts w:ascii="Times New Roman" w:hAnsi="Times New Roman"/>
          <w:sz w:val="24"/>
          <w:szCs w:val="24"/>
        </w:rPr>
        <w:t>. I</w:t>
      </w:r>
      <w:r w:rsidR="00F5584C" w:rsidRPr="0041225F">
        <w:rPr>
          <w:rFonts w:ascii="Times New Roman" w:hAnsi="Times New Roman"/>
          <w:sz w:val="24"/>
          <w:szCs w:val="24"/>
        </w:rPr>
        <w:t xml:space="preserve">f any action or proceeding relating to the indemnification required is brought against </w:t>
      </w:r>
      <w:r w:rsidRPr="0041225F">
        <w:rPr>
          <w:rFonts w:ascii="Times New Roman" w:hAnsi="Times New Roman"/>
          <w:sz w:val="24"/>
          <w:szCs w:val="24"/>
        </w:rPr>
        <w:t xml:space="preserve">  </w:t>
      </w:r>
    </w:p>
    <w:p w:rsidR="000C2D53" w:rsidRPr="0041225F" w:rsidRDefault="000C2D53" w:rsidP="000C2D53">
      <w:pPr>
        <w:jc w:val="left"/>
        <w:rPr>
          <w:rFonts w:ascii="Times New Roman" w:hAnsi="Times New Roman"/>
          <w:sz w:val="24"/>
          <w:szCs w:val="24"/>
        </w:rPr>
      </w:pPr>
      <w:r w:rsidRPr="0041225F">
        <w:rPr>
          <w:rFonts w:ascii="Times New Roman" w:hAnsi="Times New Roman"/>
          <w:sz w:val="24"/>
          <w:szCs w:val="24"/>
        </w:rPr>
        <w:t xml:space="preserve">          </w:t>
      </w:r>
      <w:r w:rsidR="002267A3" w:rsidRPr="0041225F">
        <w:rPr>
          <w:rFonts w:ascii="Times New Roman" w:hAnsi="Times New Roman"/>
          <w:sz w:val="24"/>
          <w:szCs w:val="24"/>
        </w:rPr>
        <w:t>WMATA</w:t>
      </w:r>
      <w:r w:rsidR="00F5584C" w:rsidRPr="0041225F">
        <w:rPr>
          <w:rFonts w:ascii="Times New Roman" w:hAnsi="Times New Roman"/>
          <w:sz w:val="24"/>
          <w:szCs w:val="24"/>
        </w:rPr>
        <w:t xml:space="preserve">, then upon written notice from </w:t>
      </w:r>
      <w:r w:rsidR="002267A3" w:rsidRPr="0041225F">
        <w:rPr>
          <w:rFonts w:ascii="Times New Roman" w:hAnsi="Times New Roman"/>
          <w:sz w:val="24"/>
          <w:szCs w:val="24"/>
        </w:rPr>
        <w:t>WMATA</w:t>
      </w:r>
      <w:r w:rsidR="00F5584C" w:rsidRPr="0041225F">
        <w:rPr>
          <w:rFonts w:ascii="Times New Roman" w:hAnsi="Times New Roman"/>
          <w:sz w:val="24"/>
          <w:szCs w:val="24"/>
        </w:rPr>
        <w:t xml:space="preserve"> to the  Contractor, the  Contractor </w:t>
      </w:r>
    </w:p>
    <w:p w:rsidR="000C2D53" w:rsidRPr="0041225F" w:rsidRDefault="000C2D53" w:rsidP="000C2D53">
      <w:pPr>
        <w:jc w:val="left"/>
        <w:rPr>
          <w:rFonts w:ascii="Times New Roman" w:hAnsi="Times New Roman"/>
          <w:sz w:val="24"/>
          <w:szCs w:val="24"/>
        </w:rPr>
      </w:pPr>
      <w:r w:rsidRPr="0041225F">
        <w:rPr>
          <w:rFonts w:ascii="Times New Roman" w:hAnsi="Times New Roman"/>
          <w:sz w:val="24"/>
          <w:szCs w:val="24"/>
        </w:rPr>
        <w:t xml:space="preserve">          </w:t>
      </w:r>
      <w:r w:rsidR="00F5584C" w:rsidRPr="0041225F">
        <w:rPr>
          <w:rFonts w:ascii="Times New Roman" w:hAnsi="Times New Roman"/>
          <w:sz w:val="24"/>
          <w:szCs w:val="24"/>
        </w:rPr>
        <w:t xml:space="preserve">shall, at the Contractor’s expense, resist or defend such action or proceeding by counsel </w:t>
      </w:r>
      <w:r w:rsidRPr="0041225F">
        <w:rPr>
          <w:rFonts w:ascii="Times New Roman" w:hAnsi="Times New Roman"/>
          <w:sz w:val="24"/>
          <w:szCs w:val="24"/>
        </w:rPr>
        <w:t xml:space="preserve">     </w:t>
      </w:r>
    </w:p>
    <w:p w:rsidR="000C2D53" w:rsidRPr="0041225F" w:rsidRDefault="000C2D53" w:rsidP="000C2D53">
      <w:pPr>
        <w:jc w:val="left"/>
        <w:rPr>
          <w:rFonts w:ascii="Times New Roman" w:hAnsi="Times New Roman"/>
          <w:sz w:val="24"/>
          <w:szCs w:val="24"/>
        </w:rPr>
      </w:pPr>
      <w:r w:rsidRPr="0041225F">
        <w:rPr>
          <w:rFonts w:ascii="Times New Roman" w:hAnsi="Times New Roman"/>
          <w:sz w:val="24"/>
          <w:szCs w:val="24"/>
        </w:rPr>
        <w:t xml:space="preserve">          </w:t>
      </w:r>
      <w:r w:rsidR="00F5584C" w:rsidRPr="0041225F">
        <w:rPr>
          <w:rFonts w:ascii="Times New Roman" w:hAnsi="Times New Roman"/>
          <w:sz w:val="24"/>
          <w:szCs w:val="24"/>
        </w:rPr>
        <w:t xml:space="preserve">approved by </w:t>
      </w:r>
      <w:r w:rsidR="002267A3" w:rsidRPr="0041225F">
        <w:rPr>
          <w:rFonts w:ascii="Times New Roman" w:hAnsi="Times New Roman"/>
          <w:sz w:val="24"/>
          <w:szCs w:val="24"/>
        </w:rPr>
        <w:t>WMATA</w:t>
      </w:r>
      <w:r w:rsidR="00F5584C" w:rsidRPr="0041225F">
        <w:rPr>
          <w:rFonts w:ascii="Times New Roman" w:hAnsi="Times New Roman"/>
          <w:sz w:val="24"/>
          <w:szCs w:val="24"/>
        </w:rPr>
        <w:t xml:space="preserve"> in writing, such approval not to be unreasonably withheld, but no </w:t>
      </w:r>
    </w:p>
    <w:p w:rsidR="000C2D53" w:rsidRPr="0041225F" w:rsidRDefault="000C2D53" w:rsidP="000C2D53">
      <w:pPr>
        <w:jc w:val="left"/>
        <w:rPr>
          <w:rFonts w:ascii="Times New Roman" w:hAnsi="Times New Roman"/>
          <w:sz w:val="24"/>
          <w:szCs w:val="24"/>
        </w:rPr>
      </w:pPr>
      <w:r w:rsidRPr="0041225F">
        <w:rPr>
          <w:rFonts w:ascii="Times New Roman" w:hAnsi="Times New Roman"/>
          <w:sz w:val="24"/>
          <w:szCs w:val="24"/>
        </w:rPr>
        <w:t xml:space="preserve">          </w:t>
      </w:r>
      <w:r w:rsidR="00F5584C" w:rsidRPr="0041225F">
        <w:rPr>
          <w:rFonts w:ascii="Times New Roman" w:hAnsi="Times New Roman"/>
          <w:sz w:val="24"/>
          <w:szCs w:val="24"/>
        </w:rPr>
        <w:t xml:space="preserve">approval of counsel shall be required where the cause of action is resisted or defended by </w:t>
      </w:r>
    </w:p>
    <w:p w:rsidR="000C2D53" w:rsidRPr="0041225F" w:rsidRDefault="000C2D53" w:rsidP="000C2D53">
      <w:pPr>
        <w:jc w:val="left"/>
        <w:rPr>
          <w:rFonts w:ascii="Times New Roman" w:hAnsi="Times New Roman"/>
          <w:sz w:val="24"/>
          <w:szCs w:val="24"/>
        </w:rPr>
      </w:pPr>
      <w:r w:rsidRPr="0041225F">
        <w:rPr>
          <w:rFonts w:ascii="Times New Roman" w:hAnsi="Times New Roman"/>
          <w:sz w:val="24"/>
          <w:szCs w:val="24"/>
        </w:rPr>
        <w:t xml:space="preserve">          </w:t>
      </w:r>
      <w:r w:rsidR="00F5584C" w:rsidRPr="0041225F">
        <w:rPr>
          <w:rFonts w:ascii="Times New Roman" w:hAnsi="Times New Roman"/>
          <w:sz w:val="24"/>
          <w:szCs w:val="24"/>
        </w:rPr>
        <w:t xml:space="preserve">counsel of any insurance carrier obligated to resist or defend the same.  </w:t>
      </w:r>
      <w:r w:rsidR="002267A3" w:rsidRPr="0041225F">
        <w:rPr>
          <w:rFonts w:ascii="Times New Roman" w:hAnsi="Times New Roman"/>
          <w:sz w:val="24"/>
          <w:szCs w:val="24"/>
        </w:rPr>
        <w:t>WMATA</w:t>
      </w:r>
      <w:r w:rsidR="00F5584C" w:rsidRPr="0041225F">
        <w:rPr>
          <w:rFonts w:ascii="Times New Roman" w:hAnsi="Times New Roman"/>
          <w:sz w:val="24"/>
          <w:szCs w:val="24"/>
        </w:rPr>
        <w:t xml:space="preserve"> reserves </w:t>
      </w:r>
    </w:p>
    <w:p w:rsidR="000C2D53" w:rsidRPr="0041225F" w:rsidRDefault="000C2D53" w:rsidP="000C2D53">
      <w:pPr>
        <w:jc w:val="left"/>
        <w:rPr>
          <w:rFonts w:ascii="Times New Roman" w:hAnsi="Times New Roman"/>
          <w:sz w:val="24"/>
          <w:szCs w:val="24"/>
        </w:rPr>
      </w:pPr>
      <w:r w:rsidRPr="0041225F">
        <w:rPr>
          <w:rFonts w:ascii="Times New Roman" w:hAnsi="Times New Roman"/>
          <w:sz w:val="24"/>
          <w:szCs w:val="24"/>
        </w:rPr>
        <w:t xml:space="preserve">           </w:t>
      </w:r>
      <w:r w:rsidR="00F5584C" w:rsidRPr="0041225F">
        <w:rPr>
          <w:rFonts w:ascii="Times New Roman" w:hAnsi="Times New Roman"/>
          <w:sz w:val="24"/>
          <w:szCs w:val="24"/>
        </w:rPr>
        <w:t xml:space="preserve">the right to use its own counsel under this indemnity at Contractor’s sole cost and </w:t>
      </w:r>
    </w:p>
    <w:p w:rsidR="00F5584C" w:rsidRPr="0041225F" w:rsidRDefault="000C2D53" w:rsidP="000C2D53">
      <w:pPr>
        <w:jc w:val="left"/>
        <w:rPr>
          <w:rFonts w:ascii="Times New Roman" w:hAnsi="Times New Roman"/>
          <w:sz w:val="24"/>
          <w:szCs w:val="24"/>
        </w:rPr>
      </w:pPr>
      <w:r w:rsidRPr="0041225F">
        <w:rPr>
          <w:rFonts w:ascii="Times New Roman" w:hAnsi="Times New Roman"/>
          <w:sz w:val="24"/>
          <w:szCs w:val="24"/>
        </w:rPr>
        <w:t xml:space="preserve">           </w:t>
      </w:r>
      <w:r w:rsidR="00F5584C" w:rsidRPr="0041225F">
        <w:rPr>
          <w:rFonts w:ascii="Times New Roman" w:hAnsi="Times New Roman"/>
          <w:sz w:val="24"/>
          <w:szCs w:val="24"/>
        </w:rPr>
        <w:t>expense.</w:t>
      </w:r>
    </w:p>
    <w:p w:rsidR="00F5584C" w:rsidRPr="0041225F" w:rsidRDefault="00F5584C" w:rsidP="00F5584C">
      <w:pPr>
        <w:numPr>
          <w:ilvl w:val="12"/>
          <w:numId w:val="0"/>
        </w:numPr>
        <w:rPr>
          <w:rFonts w:ascii="Times New Roman" w:hAnsi="Times New Roman"/>
        </w:rPr>
      </w:pPr>
    </w:p>
    <w:p w:rsidR="000C2D53" w:rsidRPr="0041225F" w:rsidRDefault="000C2D53" w:rsidP="000C2D53">
      <w:pPr>
        <w:tabs>
          <w:tab w:val="left" w:pos="1440"/>
        </w:tabs>
        <w:jc w:val="left"/>
        <w:rPr>
          <w:rFonts w:ascii="Times New Roman" w:hAnsi="Times New Roman"/>
          <w:sz w:val="24"/>
          <w:szCs w:val="24"/>
        </w:rPr>
      </w:pPr>
      <w:r w:rsidRPr="0041225F">
        <w:rPr>
          <w:rFonts w:ascii="Times New Roman" w:hAnsi="Times New Roman"/>
          <w:b/>
          <w:sz w:val="24"/>
          <w:szCs w:val="24"/>
        </w:rPr>
        <w:t xml:space="preserve">          13.4</w:t>
      </w:r>
      <w:r w:rsidRPr="0041225F">
        <w:rPr>
          <w:rFonts w:ascii="Times New Roman" w:hAnsi="Times New Roman"/>
          <w:sz w:val="24"/>
          <w:szCs w:val="24"/>
        </w:rPr>
        <w:t xml:space="preserve"> </w:t>
      </w:r>
      <w:r w:rsidR="00F5584C" w:rsidRPr="0041225F">
        <w:rPr>
          <w:rFonts w:ascii="Times New Roman" w:hAnsi="Times New Roman"/>
          <w:sz w:val="24"/>
          <w:szCs w:val="24"/>
        </w:rPr>
        <w:t xml:space="preserve">Contractor understands and agrees that it is Contractor’s responsibility to provide </w:t>
      </w:r>
    </w:p>
    <w:p w:rsidR="000C2D53" w:rsidRPr="0041225F" w:rsidRDefault="000C2D53" w:rsidP="000C2D53">
      <w:pPr>
        <w:tabs>
          <w:tab w:val="left" w:pos="1440"/>
        </w:tabs>
        <w:jc w:val="left"/>
        <w:rPr>
          <w:rFonts w:ascii="Times New Roman" w:hAnsi="Times New Roman"/>
          <w:sz w:val="24"/>
          <w:szCs w:val="24"/>
        </w:rPr>
      </w:pPr>
      <w:r w:rsidRPr="0041225F">
        <w:rPr>
          <w:rFonts w:ascii="Times New Roman" w:hAnsi="Times New Roman"/>
          <w:sz w:val="24"/>
          <w:szCs w:val="24"/>
        </w:rPr>
        <w:t xml:space="preserve">          </w:t>
      </w:r>
      <w:r w:rsidR="00F5584C" w:rsidRPr="0041225F">
        <w:rPr>
          <w:rFonts w:ascii="Times New Roman" w:hAnsi="Times New Roman"/>
          <w:sz w:val="24"/>
          <w:szCs w:val="24"/>
        </w:rPr>
        <w:t xml:space="preserve">indemnification to </w:t>
      </w:r>
      <w:r w:rsidR="002267A3" w:rsidRPr="0041225F">
        <w:rPr>
          <w:rFonts w:ascii="Times New Roman" w:hAnsi="Times New Roman"/>
          <w:sz w:val="24"/>
          <w:szCs w:val="24"/>
        </w:rPr>
        <w:t>WMATA</w:t>
      </w:r>
      <w:r w:rsidR="00F5584C" w:rsidRPr="0041225F">
        <w:rPr>
          <w:rFonts w:ascii="Times New Roman" w:hAnsi="Times New Roman"/>
          <w:sz w:val="24"/>
          <w:szCs w:val="24"/>
        </w:rPr>
        <w:t xml:space="preserve"> pursuant to this Section.   The provision of insurance, while </w:t>
      </w:r>
    </w:p>
    <w:p w:rsidR="000C2D53" w:rsidRPr="0041225F" w:rsidRDefault="000C2D53" w:rsidP="000C2D53">
      <w:pPr>
        <w:tabs>
          <w:tab w:val="left" w:pos="1440"/>
        </w:tabs>
        <w:jc w:val="left"/>
        <w:rPr>
          <w:rFonts w:ascii="Times New Roman" w:hAnsi="Times New Roman"/>
          <w:sz w:val="24"/>
          <w:szCs w:val="24"/>
        </w:rPr>
      </w:pPr>
      <w:r w:rsidRPr="0041225F">
        <w:rPr>
          <w:rFonts w:ascii="Times New Roman" w:hAnsi="Times New Roman"/>
          <w:sz w:val="24"/>
          <w:szCs w:val="24"/>
        </w:rPr>
        <w:t xml:space="preserve">          </w:t>
      </w:r>
      <w:r w:rsidR="00F5584C" w:rsidRPr="0041225F">
        <w:rPr>
          <w:rFonts w:ascii="Times New Roman" w:hAnsi="Times New Roman"/>
          <w:sz w:val="24"/>
          <w:szCs w:val="24"/>
        </w:rPr>
        <w:t xml:space="preserve">anticipated to provide a funding source for this indemnification, is in addition to any </w:t>
      </w:r>
      <w:r w:rsidRPr="0041225F">
        <w:rPr>
          <w:rFonts w:ascii="Times New Roman" w:hAnsi="Times New Roman"/>
          <w:sz w:val="24"/>
          <w:szCs w:val="24"/>
        </w:rPr>
        <w:t xml:space="preserve"> </w:t>
      </w:r>
    </w:p>
    <w:p w:rsidR="000C2D53" w:rsidRPr="0041225F" w:rsidRDefault="000C2D53" w:rsidP="000C2D53">
      <w:pPr>
        <w:tabs>
          <w:tab w:val="left" w:pos="1440"/>
        </w:tabs>
        <w:jc w:val="left"/>
        <w:rPr>
          <w:rFonts w:ascii="Times New Roman" w:hAnsi="Times New Roman"/>
          <w:sz w:val="24"/>
          <w:szCs w:val="24"/>
        </w:rPr>
      </w:pPr>
      <w:r w:rsidRPr="0041225F">
        <w:rPr>
          <w:rFonts w:ascii="Times New Roman" w:hAnsi="Times New Roman"/>
          <w:sz w:val="24"/>
          <w:szCs w:val="24"/>
        </w:rPr>
        <w:t xml:space="preserve">          </w:t>
      </w:r>
      <w:r w:rsidR="00F5584C" w:rsidRPr="0041225F">
        <w:rPr>
          <w:rFonts w:ascii="Times New Roman" w:hAnsi="Times New Roman"/>
          <w:sz w:val="24"/>
          <w:szCs w:val="24"/>
        </w:rPr>
        <w:t xml:space="preserve">indemnification requirements and the failure of Contractor’s insurance to fully fund any </w:t>
      </w:r>
    </w:p>
    <w:p w:rsidR="000C2D53" w:rsidRPr="0041225F" w:rsidRDefault="000C2D53" w:rsidP="000C2D53">
      <w:pPr>
        <w:tabs>
          <w:tab w:val="left" w:pos="1440"/>
        </w:tabs>
        <w:jc w:val="left"/>
        <w:rPr>
          <w:rFonts w:ascii="Times New Roman" w:hAnsi="Times New Roman"/>
          <w:sz w:val="24"/>
          <w:szCs w:val="24"/>
        </w:rPr>
      </w:pPr>
      <w:r w:rsidRPr="0041225F">
        <w:rPr>
          <w:rFonts w:ascii="Times New Roman" w:hAnsi="Times New Roman"/>
          <w:sz w:val="24"/>
          <w:szCs w:val="24"/>
        </w:rPr>
        <w:t xml:space="preserve">          </w:t>
      </w:r>
      <w:r w:rsidR="00F5584C" w:rsidRPr="0041225F">
        <w:rPr>
          <w:rFonts w:ascii="Times New Roman" w:hAnsi="Times New Roman"/>
          <w:sz w:val="24"/>
          <w:szCs w:val="24"/>
        </w:rPr>
        <w:t xml:space="preserve">indemnification shall not relieve the Contractor of any obligation assumed under this </w:t>
      </w:r>
      <w:r w:rsidRPr="0041225F">
        <w:rPr>
          <w:rFonts w:ascii="Times New Roman" w:hAnsi="Times New Roman"/>
          <w:sz w:val="24"/>
          <w:szCs w:val="24"/>
        </w:rPr>
        <w:t xml:space="preserve"> </w:t>
      </w:r>
    </w:p>
    <w:p w:rsidR="00F5584C" w:rsidRPr="0041225F" w:rsidRDefault="000C2D53" w:rsidP="000C2D53">
      <w:pPr>
        <w:tabs>
          <w:tab w:val="left" w:pos="1440"/>
        </w:tabs>
        <w:jc w:val="left"/>
        <w:rPr>
          <w:rFonts w:ascii="Times New Roman" w:hAnsi="Times New Roman"/>
          <w:sz w:val="24"/>
          <w:szCs w:val="24"/>
        </w:rPr>
      </w:pPr>
      <w:r w:rsidRPr="0041225F">
        <w:rPr>
          <w:rFonts w:ascii="Times New Roman" w:hAnsi="Times New Roman"/>
          <w:sz w:val="24"/>
          <w:szCs w:val="24"/>
        </w:rPr>
        <w:t xml:space="preserve">         </w:t>
      </w:r>
      <w:r w:rsidR="005F1FAE" w:rsidRPr="0041225F">
        <w:rPr>
          <w:rFonts w:ascii="Times New Roman" w:hAnsi="Times New Roman"/>
          <w:sz w:val="24"/>
          <w:szCs w:val="24"/>
        </w:rPr>
        <w:t xml:space="preserve"> </w:t>
      </w:r>
      <w:r w:rsidR="00F5584C" w:rsidRPr="0041225F">
        <w:rPr>
          <w:rFonts w:ascii="Times New Roman" w:hAnsi="Times New Roman"/>
          <w:sz w:val="24"/>
          <w:szCs w:val="24"/>
        </w:rPr>
        <w:t xml:space="preserve">indemnification. </w:t>
      </w:r>
    </w:p>
    <w:p w:rsidR="00F5584C" w:rsidRPr="0041225F" w:rsidRDefault="00F5584C" w:rsidP="00F5584C">
      <w:pPr>
        <w:rPr>
          <w:rFonts w:ascii="Times New Roman" w:hAnsi="Times New Roman"/>
          <w:b/>
          <w:sz w:val="24"/>
          <w:szCs w:val="24"/>
          <w:u w:val="single"/>
        </w:rPr>
      </w:pPr>
    </w:p>
    <w:p w:rsidR="00F5584C" w:rsidRPr="0041225F" w:rsidRDefault="0063059A" w:rsidP="00F5584C">
      <w:pPr>
        <w:rPr>
          <w:rFonts w:ascii="Times New Roman" w:hAnsi="Times New Roman"/>
          <w:b/>
          <w:sz w:val="24"/>
          <w:szCs w:val="24"/>
          <w:u w:val="single"/>
        </w:rPr>
      </w:pPr>
      <w:r w:rsidRPr="0041225F">
        <w:rPr>
          <w:rFonts w:ascii="Times New Roman" w:hAnsi="Times New Roman"/>
          <w:b/>
          <w:sz w:val="24"/>
          <w:szCs w:val="24"/>
        </w:rPr>
        <w:t>14.1</w:t>
      </w:r>
      <w:r w:rsidRPr="0041225F">
        <w:rPr>
          <w:rFonts w:ascii="Times New Roman" w:hAnsi="Times New Roman"/>
          <w:b/>
          <w:sz w:val="24"/>
          <w:szCs w:val="24"/>
          <w:u w:val="single"/>
        </w:rPr>
        <w:t xml:space="preserve">   </w:t>
      </w:r>
      <w:r w:rsidR="00F5584C" w:rsidRPr="0041225F">
        <w:rPr>
          <w:rFonts w:ascii="Times New Roman" w:hAnsi="Times New Roman"/>
          <w:b/>
          <w:sz w:val="24"/>
          <w:szCs w:val="24"/>
          <w:u w:val="single"/>
        </w:rPr>
        <w:t>Insurance - General Provisions</w:t>
      </w:r>
    </w:p>
    <w:p w:rsidR="00F5584C" w:rsidRPr="0041225F" w:rsidRDefault="00F5584C" w:rsidP="00F5584C">
      <w:pPr>
        <w:spacing w:after="240"/>
        <w:rPr>
          <w:rFonts w:ascii="Times New Roman" w:hAnsi="Times New Roman"/>
          <w:sz w:val="24"/>
          <w:szCs w:val="24"/>
        </w:rPr>
      </w:pPr>
      <w:r w:rsidRPr="0041225F">
        <w:rPr>
          <w:rFonts w:ascii="Times New Roman" w:hAnsi="Times New Roman"/>
          <w:sz w:val="24"/>
          <w:szCs w:val="24"/>
        </w:rPr>
        <w:t xml:space="preserve">Contractor shall procure, at its sole cost and expense, and shall maintain in force at all times during the term of this Contract, including the Warranty Period if applicable, the insurance outlined in the section below.  All insurance companies must have an A.M. Best rating of “A-/VII” or better and be approved by </w:t>
      </w:r>
      <w:r w:rsidR="002267A3" w:rsidRPr="0041225F">
        <w:rPr>
          <w:rFonts w:ascii="Times New Roman" w:hAnsi="Times New Roman"/>
          <w:sz w:val="24"/>
          <w:szCs w:val="24"/>
        </w:rPr>
        <w:t>WMATA</w:t>
      </w:r>
      <w:r w:rsidRPr="0041225F">
        <w:rPr>
          <w:rFonts w:ascii="Times New Roman" w:hAnsi="Times New Roman"/>
          <w:sz w:val="24"/>
          <w:szCs w:val="24"/>
        </w:rPr>
        <w:t>.  All required insurance policies must</w:t>
      </w:r>
    </w:p>
    <w:p w:rsidR="00F5584C" w:rsidRPr="0041225F" w:rsidRDefault="005F1FAE" w:rsidP="005F1FAE">
      <w:pPr>
        <w:pStyle w:val="ListParagraph"/>
        <w:numPr>
          <w:ilvl w:val="1"/>
          <w:numId w:val="31"/>
        </w:numPr>
        <w:spacing w:after="200" w:line="276" w:lineRule="auto"/>
        <w:contextualSpacing/>
        <w:jc w:val="left"/>
        <w:rPr>
          <w:rFonts w:ascii="Times New Roman" w:hAnsi="Times New Roman"/>
          <w:sz w:val="24"/>
          <w:szCs w:val="24"/>
        </w:rPr>
      </w:pPr>
      <w:r w:rsidRPr="0041225F">
        <w:rPr>
          <w:rFonts w:ascii="Times New Roman" w:hAnsi="Times New Roman"/>
          <w:sz w:val="24"/>
          <w:szCs w:val="24"/>
        </w:rPr>
        <w:t xml:space="preserve">  </w:t>
      </w:r>
      <w:r w:rsidR="00F5584C" w:rsidRPr="0041225F">
        <w:rPr>
          <w:rFonts w:ascii="Times New Roman" w:hAnsi="Times New Roman"/>
          <w:sz w:val="24"/>
          <w:szCs w:val="24"/>
        </w:rPr>
        <w:t>Be written in accordance with the requirements as applicable;</w:t>
      </w:r>
    </w:p>
    <w:p w:rsidR="005F1FAE" w:rsidRPr="0041225F" w:rsidRDefault="005F1FAE" w:rsidP="005F1FAE">
      <w:pPr>
        <w:pStyle w:val="ListParagraph"/>
        <w:numPr>
          <w:ilvl w:val="1"/>
          <w:numId w:val="31"/>
        </w:numPr>
        <w:spacing w:after="200" w:line="276" w:lineRule="auto"/>
        <w:contextualSpacing/>
        <w:jc w:val="left"/>
        <w:rPr>
          <w:rFonts w:ascii="Times New Roman" w:hAnsi="Times New Roman"/>
          <w:sz w:val="24"/>
          <w:szCs w:val="24"/>
        </w:rPr>
      </w:pPr>
      <w:r w:rsidRPr="0041225F">
        <w:rPr>
          <w:rFonts w:ascii="Times New Roman" w:hAnsi="Times New Roman"/>
          <w:sz w:val="24"/>
          <w:szCs w:val="24"/>
        </w:rPr>
        <w:t xml:space="preserve">  </w:t>
      </w:r>
      <w:r w:rsidR="00F5584C" w:rsidRPr="0041225F">
        <w:rPr>
          <w:rFonts w:ascii="Times New Roman" w:hAnsi="Times New Roman"/>
          <w:sz w:val="24"/>
          <w:szCs w:val="24"/>
        </w:rPr>
        <w:t xml:space="preserve">Be endorsed to include a provision that the policy shall not be canceled, materially </w:t>
      </w:r>
      <w:r w:rsidRPr="0041225F">
        <w:rPr>
          <w:rFonts w:ascii="Times New Roman" w:hAnsi="Times New Roman"/>
          <w:sz w:val="24"/>
          <w:szCs w:val="24"/>
        </w:rPr>
        <w:t xml:space="preserve">  </w:t>
      </w:r>
    </w:p>
    <w:p w:rsidR="005F1FAE" w:rsidRPr="0041225F" w:rsidRDefault="005F1FAE" w:rsidP="005F1FAE">
      <w:pPr>
        <w:pStyle w:val="ListParagraph"/>
        <w:spacing w:after="200" w:line="276" w:lineRule="auto"/>
        <w:ind w:left="870"/>
        <w:contextualSpacing/>
        <w:jc w:val="left"/>
        <w:rPr>
          <w:rFonts w:ascii="Times New Roman" w:hAnsi="Times New Roman"/>
          <w:sz w:val="24"/>
          <w:szCs w:val="24"/>
        </w:rPr>
      </w:pPr>
      <w:r w:rsidRPr="0041225F">
        <w:rPr>
          <w:rFonts w:ascii="Times New Roman" w:hAnsi="Times New Roman"/>
          <w:sz w:val="24"/>
          <w:szCs w:val="24"/>
        </w:rPr>
        <w:t xml:space="preserve">  </w:t>
      </w:r>
      <w:r w:rsidR="00F5584C" w:rsidRPr="0041225F">
        <w:rPr>
          <w:rFonts w:ascii="Times New Roman" w:hAnsi="Times New Roman"/>
          <w:sz w:val="24"/>
          <w:szCs w:val="24"/>
        </w:rPr>
        <w:t xml:space="preserve">changed, or nonrenewed without at least thirty (30) days prior written notice to </w:t>
      </w:r>
      <w:r w:rsidRPr="0041225F">
        <w:rPr>
          <w:rFonts w:ascii="Times New Roman" w:hAnsi="Times New Roman"/>
          <w:sz w:val="24"/>
          <w:szCs w:val="24"/>
        </w:rPr>
        <w:t xml:space="preserve">  </w:t>
      </w:r>
    </w:p>
    <w:p w:rsidR="00F5584C" w:rsidRPr="0041225F" w:rsidRDefault="005F1FAE" w:rsidP="005F1FAE">
      <w:pPr>
        <w:pStyle w:val="ListParagraph"/>
        <w:spacing w:after="200" w:line="276" w:lineRule="auto"/>
        <w:ind w:left="870"/>
        <w:contextualSpacing/>
        <w:jc w:val="left"/>
        <w:rPr>
          <w:rFonts w:ascii="Times New Roman" w:hAnsi="Times New Roman"/>
          <w:sz w:val="24"/>
          <w:szCs w:val="24"/>
        </w:rPr>
      </w:pPr>
      <w:r w:rsidRPr="0041225F">
        <w:rPr>
          <w:rFonts w:ascii="Times New Roman" w:hAnsi="Times New Roman"/>
          <w:sz w:val="24"/>
          <w:szCs w:val="24"/>
        </w:rPr>
        <w:t xml:space="preserve">  </w:t>
      </w:r>
      <w:r w:rsidR="002267A3" w:rsidRPr="0041225F">
        <w:rPr>
          <w:rFonts w:ascii="Times New Roman" w:hAnsi="Times New Roman"/>
          <w:sz w:val="24"/>
          <w:szCs w:val="24"/>
        </w:rPr>
        <w:t>WMATA</w:t>
      </w:r>
      <w:r w:rsidR="00F5584C" w:rsidRPr="0041225F">
        <w:rPr>
          <w:rFonts w:ascii="Times New Roman" w:hAnsi="Times New Roman"/>
          <w:sz w:val="24"/>
          <w:szCs w:val="24"/>
        </w:rPr>
        <w:t xml:space="preserve">’s Office of Insurance; </w:t>
      </w:r>
    </w:p>
    <w:p w:rsidR="005F1FAE" w:rsidRPr="0041225F" w:rsidRDefault="005F1FAE" w:rsidP="005F1FAE">
      <w:pPr>
        <w:pStyle w:val="ListParagraph"/>
        <w:numPr>
          <w:ilvl w:val="1"/>
          <w:numId w:val="31"/>
        </w:numPr>
        <w:spacing w:after="200" w:line="276" w:lineRule="auto"/>
        <w:contextualSpacing/>
        <w:jc w:val="left"/>
        <w:rPr>
          <w:rFonts w:ascii="Times New Roman" w:hAnsi="Times New Roman"/>
          <w:sz w:val="24"/>
          <w:szCs w:val="24"/>
        </w:rPr>
      </w:pPr>
      <w:r w:rsidRPr="0041225F">
        <w:rPr>
          <w:rFonts w:ascii="Times New Roman" w:hAnsi="Times New Roman"/>
          <w:sz w:val="24"/>
          <w:szCs w:val="24"/>
        </w:rPr>
        <w:t xml:space="preserve">  </w:t>
      </w:r>
      <w:r w:rsidR="00F5584C" w:rsidRPr="0041225F">
        <w:rPr>
          <w:rFonts w:ascii="Times New Roman" w:hAnsi="Times New Roman"/>
          <w:sz w:val="24"/>
          <w:szCs w:val="24"/>
        </w:rPr>
        <w:t xml:space="preserve">State or be endorsed to provide that the coverage afforded under Contractor’s policies </w:t>
      </w:r>
    </w:p>
    <w:p w:rsidR="005F1FAE" w:rsidRPr="0041225F" w:rsidRDefault="005F1FAE" w:rsidP="005F1FAE">
      <w:pPr>
        <w:pStyle w:val="ListParagraph"/>
        <w:spacing w:after="200" w:line="276" w:lineRule="auto"/>
        <w:ind w:left="870"/>
        <w:contextualSpacing/>
        <w:jc w:val="left"/>
        <w:rPr>
          <w:rFonts w:ascii="Times New Roman" w:hAnsi="Times New Roman"/>
          <w:sz w:val="24"/>
          <w:szCs w:val="24"/>
        </w:rPr>
      </w:pPr>
      <w:r w:rsidRPr="0041225F">
        <w:rPr>
          <w:rFonts w:ascii="Times New Roman" w:hAnsi="Times New Roman"/>
          <w:sz w:val="24"/>
          <w:szCs w:val="24"/>
        </w:rPr>
        <w:t xml:space="preserve">  </w:t>
      </w:r>
      <w:r w:rsidR="00F5584C" w:rsidRPr="0041225F">
        <w:rPr>
          <w:rFonts w:ascii="Times New Roman" w:hAnsi="Times New Roman"/>
          <w:sz w:val="24"/>
          <w:szCs w:val="24"/>
        </w:rPr>
        <w:t xml:space="preserve">shall apply on a primary basis and not on an excess or contributing basis with any </w:t>
      </w:r>
      <w:r w:rsidRPr="0041225F">
        <w:rPr>
          <w:rFonts w:ascii="Times New Roman" w:hAnsi="Times New Roman"/>
          <w:sz w:val="24"/>
          <w:szCs w:val="24"/>
        </w:rPr>
        <w:t xml:space="preserve">   </w:t>
      </w:r>
    </w:p>
    <w:p w:rsidR="00F5584C" w:rsidRPr="0041225F" w:rsidRDefault="005F1FAE" w:rsidP="005F1FAE">
      <w:pPr>
        <w:pStyle w:val="ListParagraph"/>
        <w:spacing w:after="200" w:line="276" w:lineRule="auto"/>
        <w:ind w:left="870"/>
        <w:contextualSpacing/>
        <w:jc w:val="left"/>
        <w:rPr>
          <w:rFonts w:ascii="Times New Roman" w:hAnsi="Times New Roman"/>
          <w:sz w:val="24"/>
          <w:szCs w:val="24"/>
        </w:rPr>
      </w:pPr>
      <w:r w:rsidRPr="0041225F">
        <w:rPr>
          <w:rFonts w:ascii="Times New Roman" w:hAnsi="Times New Roman"/>
          <w:sz w:val="24"/>
          <w:szCs w:val="24"/>
        </w:rPr>
        <w:t xml:space="preserve">  </w:t>
      </w:r>
      <w:r w:rsidR="00F5584C" w:rsidRPr="0041225F">
        <w:rPr>
          <w:rFonts w:ascii="Times New Roman" w:hAnsi="Times New Roman"/>
          <w:sz w:val="24"/>
          <w:szCs w:val="24"/>
        </w:rPr>
        <w:t xml:space="preserve">policies that may be available to </w:t>
      </w:r>
      <w:r w:rsidR="002267A3" w:rsidRPr="0041225F">
        <w:rPr>
          <w:rFonts w:ascii="Times New Roman" w:hAnsi="Times New Roman"/>
          <w:sz w:val="24"/>
          <w:szCs w:val="24"/>
        </w:rPr>
        <w:t>WMATA</w:t>
      </w:r>
      <w:r w:rsidR="00F5584C" w:rsidRPr="0041225F">
        <w:rPr>
          <w:rFonts w:ascii="Times New Roman" w:hAnsi="Times New Roman"/>
          <w:sz w:val="24"/>
          <w:szCs w:val="24"/>
        </w:rPr>
        <w:t>, and</w:t>
      </w:r>
    </w:p>
    <w:p w:rsidR="00F5584C" w:rsidRPr="0041225F" w:rsidRDefault="005F1FAE" w:rsidP="005F1FAE">
      <w:pPr>
        <w:pStyle w:val="ListParagraph"/>
        <w:numPr>
          <w:ilvl w:val="1"/>
          <w:numId w:val="31"/>
        </w:numPr>
        <w:spacing w:after="200" w:line="276" w:lineRule="auto"/>
        <w:contextualSpacing/>
        <w:jc w:val="left"/>
        <w:rPr>
          <w:rFonts w:ascii="Times New Roman" w:hAnsi="Times New Roman"/>
          <w:sz w:val="24"/>
          <w:szCs w:val="24"/>
        </w:rPr>
      </w:pPr>
      <w:r w:rsidRPr="0041225F">
        <w:rPr>
          <w:rFonts w:ascii="Times New Roman" w:hAnsi="Times New Roman"/>
          <w:sz w:val="24"/>
          <w:szCs w:val="24"/>
        </w:rPr>
        <w:t xml:space="preserve">  </w:t>
      </w:r>
      <w:r w:rsidR="00F5584C" w:rsidRPr="0041225F">
        <w:rPr>
          <w:rFonts w:ascii="Times New Roman" w:hAnsi="Times New Roman"/>
          <w:sz w:val="24"/>
          <w:szCs w:val="24"/>
        </w:rPr>
        <w:t xml:space="preserve">Have self-insurance retentions or policy deductibles no greater than $100,000, unless approved in writing by </w:t>
      </w:r>
      <w:r w:rsidR="002267A3" w:rsidRPr="0041225F">
        <w:rPr>
          <w:rFonts w:ascii="Times New Roman" w:hAnsi="Times New Roman"/>
          <w:sz w:val="24"/>
          <w:szCs w:val="24"/>
        </w:rPr>
        <w:t>WMATA</w:t>
      </w:r>
      <w:r w:rsidR="00F5584C" w:rsidRPr="0041225F">
        <w:rPr>
          <w:rFonts w:ascii="Times New Roman" w:hAnsi="Times New Roman"/>
          <w:sz w:val="24"/>
          <w:szCs w:val="24"/>
        </w:rPr>
        <w:t>, whose approval shall not be unreasonably withheld.</w:t>
      </w:r>
    </w:p>
    <w:p w:rsidR="00F5584C" w:rsidRPr="0041225F" w:rsidRDefault="00F5584C" w:rsidP="00F5584C">
      <w:pPr>
        <w:rPr>
          <w:rFonts w:ascii="Times New Roman" w:hAnsi="Times New Roman"/>
          <w:sz w:val="24"/>
          <w:szCs w:val="24"/>
        </w:rPr>
      </w:pPr>
      <w:r w:rsidRPr="0041225F">
        <w:rPr>
          <w:rFonts w:ascii="Times New Roman" w:hAnsi="Times New Roman"/>
          <w:sz w:val="24"/>
          <w:szCs w:val="24"/>
        </w:rPr>
        <w:t xml:space="preserve">The insurance limits required herein may be met through Contractor’s primary and umbrella/excess policies.  Policies must be written on an occurrence basis; a claims made basis is not acceptable, except for Professional Liability.  </w:t>
      </w:r>
    </w:p>
    <w:p w:rsidR="0063059A" w:rsidRPr="0041225F" w:rsidRDefault="0063059A" w:rsidP="00F5584C">
      <w:pPr>
        <w:rPr>
          <w:rFonts w:ascii="Times New Roman" w:hAnsi="Times New Roman"/>
          <w:sz w:val="24"/>
          <w:szCs w:val="24"/>
        </w:rPr>
      </w:pPr>
    </w:p>
    <w:p w:rsidR="00F5584C" w:rsidRPr="0041225F" w:rsidRDefault="00F5584C" w:rsidP="00F5584C">
      <w:pPr>
        <w:rPr>
          <w:rFonts w:ascii="Times New Roman" w:hAnsi="Times New Roman"/>
          <w:sz w:val="24"/>
          <w:szCs w:val="24"/>
        </w:rPr>
      </w:pPr>
      <w:r w:rsidRPr="0041225F">
        <w:rPr>
          <w:rFonts w:ascii="Times New Roman" w:hAnsi="Times New Roman"/>
          <w:sz w:val="24"/>
          <w:szCs w:val="24"/>
        </w:rPr>
        <w:t xml:space="preserve">Contractor shall require each subcontractor, at all tiers, to provide evidence of insurance coverage specified herein and such evidence of coverage shall be provided to </w:t>
      </w:r>
      <w:r w:rsidR="002267A3" w:rsidRPr="0041225F">
        <w:rPr>
          <w:rFonts w:ascii="Times New Roman" w:hAnsi="Times New Roman"/>
          <w:sz w:val="24"/>
          <w:szCs w:val="24"/>
        </w:rPr>
        <w:t>WMATA</w:t>
      </w:r>
      <w:r w:rsidRPr="0041225F">
        <w:rPr>
          <w:rFonts w:ascii="Times New Roman" w:hAnsi="Times New Roman"/>
          <w:sz w:val="24"/>
          <w:szCs w:val="24"/>
        </w:rPr>
        <w:t xml:space="preserve">, or Contractor may, at its option, provide the coverage for any or all subcontractors, provided the evidence of insurance submitted by Contractor to </w:t>
      </w:r>
      <w:r w:rsidR="002267A3" w:rsidRPr="0041225F">
        <w:rPr>
          <w:rFonts w:ascii="Times New Roman" w:hAnsi="Times New Roman"/>
          <w:sz w:val="24"/>
          <w:szCs w:val="24"/>
        </w:rPr>
        <w:t>WMATA</w:t>
      </w:r>
      <w:r w:rsidRPr="0041225F">
        <w:rPr>
          <w:rFonts w:ascii="Times New Roman" w:hAnsi="Times New Roman"/>
          <w:sz w:val="24"/>
          <w:szCs w:val="24"/>
        </w:rPr>
        <w:t xml:space="preserve"> so stipulates. </w:t>
      </w:r>
    </w:p>
    <w:p w:rsidR="0063059A" w:rsidRPr="0041225F" w:rsidRDefault="0063059A" w:rsidP="00F5584C">
      <w:pPr>
        <w:rPr>
          <w:rFonts w:ascii="Times New Roman" w:hAnsi="Times New Roman"/>
          <w:sz w:val="24"/>
          <w:szCs w:val="24"/>
        </w:rPr>
      </w:pPr>
    </w:p>
    <w:p w:rsidR="00F5584C" w:rsidRPr="0041225F" w:rsidRDefault="00F5584C" w:rsidP="00F5584C">
      <w:pPr>
        <w:rPr>
          <w:rFonts w:ascii="Times New Roman" w:hAnsi="Times New Roman"/>
          <w:sz w:val="24"/>
          <w:szCs w:val="24"/>
        </w:rPr>
      </w:pPr>
      <w:r w:rsidRPr="0041225F">
        <w:rPr>
          <w:rFonts w:ascii="Times New Roman" w:hAnsi="Times New Roman"/>
          <w:sz w:val="24"/>
          <w:szCs w:val="24"/>
        </w:rPr>
        <w:t xml:space="preserve">Contractor shall furnish evidence of all required insurance prior to the start of any work on </w:t>
      </w:r>
      <w:r w:rsidR="002267A3" w:rsidRPr="0041225F">
        <w:rPr>
          <w:rFonts w:ascii="Times New Roman" w:hAnsi="Times New Roman"/>
          <w:sz w:val="24"/>
          <w:szCs w:val="24"/>
        </w:rPr>
        <w:t>WMATA</w:t>
      </w:r>
      <w:r w:rsidRPr="0041225F">
        <w:rPr>
          <w:rFonts w:ascii="Times New Roman" w:hAnsi="Times New Roman"/>
          <w:sz w:val="24"/>
          <w:szCs w:val="24"/>
        </w:rPr>
        <w:t xml:space="preserve"> property.  Certificates of insurance (COI) and all applicable endorsements may be submitted to </w:t>
      </w:r>
      <w:r w:rsidR="002267A3" w:rsidRPr="0041225F">
        <w:rPr>
          <w:rFonts w:ascii="Times New Roman" w:hAnsi="Times New Roman"/>
          <w:sz w:val="24"/>
          <w:szCs w:val="24"/>
        </w:rPr>
        <w:t>WMATA</w:t>
      </w:r>
      <w:r w:rsidRPr="0041225F">
        <w:rPr>
          <w:rFonts w:ascii="Times New Roman" w:hAnsi="Times New Roman"/>
          <w:sz w:val="24"/>
          <w:szCs w:val="24"/>
        </w:rPr>
        <w:t xml:space="preserve"> in lieu of copies of insurance policies; if Railroad Protective Liability insurance and/or Builder’s Risk insurance is required, the entire insurance policy must be sent to </w:t>
      </w:r>
      <w:r w:rsidR="002267A3" w:rsidRPr="0041225F">
        <w:rPr>
          <w:rFonts w:ascii="Times New Roman" w:hAnsi="Times New Roman"/>
          <w:sz w:val="24"/>
          <w:szCs w:val="24"/>
        </w:rPr>
        <w:t>WMATA</w:t>
      </w:r>
      <w:r w:rsidRPr="0041225F">
        <w:rPr>
          <w:rFonts w:ascii="Times New Roman" w:hAnsi="Times New Roman"/>
          <w:sz w:val="24"/>
          <w:szCs w:val="24"/>
        </w:rPr>
        <w:t xml:space="preserve">.  However, </w:t>
      </w:r>
      <w:r w:rsidR="002267A3" w:rsidRPr="0041225F">
        <w:rPr>
          <w:rFonts w:ascii="Times New Roman" w:hAnsi="Times New Roman"/>
          <w:sz w:val="24"/>
          <w:szCs w:val="24"/>
        </w:rPr>
        <w:t>WMATA</w:t>
      </w:r>
      <w:r w:rsidRPr="0041225F">
        <w:rPr>
          <w:rFonts w:ascii="Times New Roman" w:hAnsi="Times New Roman"/>
          <w:sz w:val="24"/>
          <w:szCs w:val="24"/>
        </w:rPr>
        <w:t xml:space="preserve"> reserves the right to request copies of policies of any required insurance as denoted below.  If requested by </w:t>
      </w:r>
      <w:r w:rsidR="002267A3" w:rsidRPr="0041225F">
        <w:rPr>
          <w:rFonts w:ascii="Times New Roman" w:hAnsi="Times New Roman"/>
          <w:sz w:val="24"/>
          <w:szCs w:val="24"/>
        </w:rPr>
        <w:t>WMATA</w:t>
      </w:r>
      <w:r w:rsidRPr="0041225F">
        <w:rPr>
          <w:rFonts w:ascii="Times New Roman" w:hAnsi="Times New Roman"/>
          <w:sz w:val="24"/>
          <w:szCs w:val="24"/>
        </w:rPr>
        <w:t xml:space="preserve">, the Contractor shall deliver to </w:t>
      </w:r>
      <w:r w:rsidR="002267A3" w:rsidRPr="0041225F">
        <w:rPr>
          <w:rFonts w:ascii="Times New Roman" w:hAnsi="Times New Roman"/>
          <w:sz w:val="24"/>
          <w:szCs w:val="24"/>
        </w:rPr>
        <w:t>WMATA</w:t>
      </w:r>
      <w:r w:rsidRPr="0041225F">
        <w:rPr>
          <w:rFonts w:ascii="Times New Roman" w:hAnsi="Times New Roman"/>
          <w:sz w:val="24"/>
          <w:szCs w:val="24"/>
        </w:rPr>
        <w:t xml:space="preserve"> within thirty (30) days of the request, a copy of such policies, certified by the insurance carrier as being true and complete.  </w:t>
      </w:r>
    </w:p>
    <w:p w:rsidR="0063059A" w:rsidRPr="0041225F" w:rsidRDefault="0063059A" w:rsidP="00F5584C">
      <w:pPr>
        <w:rPr>
          <w:rFonts w:ascii="Times New Roman" w:hAnsi="Times New Roman"/>
          <w:sz w:val="24"/>
          <w:szCs w:val="24"/>
        </w:rPr>
      </w:pPr>
    </w:p>
    <w:p w:rsidR="00F5584C" w:rsidRPr="0041225F" w:rsidRDefault="00F5584C" w:rsidP="00F5584C">
      <w:pPr>
        <w:rPr>
          <w:rFonts w:ascii="Times New Roman" w:hAnsi="Times New Roman"/>
          <w:sz w:val="24"/>
          <w:szCs w:val="24"/>
        </w:rPr>
      </w:pPr>
      <w:r w:rsidRPr="0041225F">
        <w:rPr>
          <w:rFonts w:ascii="Times New Roman" w:hAnsi="Times New Roman"/>
          <w:sz w:val="24"/>
          <w:szCs w:val="24"/>
        </w:rPr>
        <w:t xml:space="preserve">COIs shall 1) disclose any deductible, sublimit, self-insured retention, aggregate limit or any exclusions to the policy that materially change the coverage; 2) show </w:t>
      </w:r>
      <w:r w:rsidR="002267A3" w:rsidRPr="0041225F">
        <w:rPr>
          <w:rFonts w:ascii="Times New Roman" w:hAnsi="Times New Roman"/>
          <w:sz w:val="24"/>
          <w:szCs w:val="24"/>
        </w:rPr>
        <w:t>WMATA</w:t>
      </w:r>
      <w:r w:rsidRPr="0041225F">
        <w:rPr>
          <w:rFonts w:ascii="Times New Roman" w:hAnsi="Times New Roman"/>
          <w:sz w:val="24"/>
          <w:szCs w:val="24"/>
        </w:rPr>
        <w:t xml:space="preserve"> as an additional insured for Commercial General Liability and Automobile Liability; 3) reference the contract number, and 4) expressly reference the inclusion of all required endorsements.  All endorsements must include policy numbers.</w:t>
      </w:r>
    </w:p>
    <w:p w:rsidR="0063059A" w:rsidRPr="0041225F" w:rsidRDefault="0063059A" w:rsidP="00F5584C">
      <w:pPr>
        <w:rPr>
          <w:rFonts w:ascii="Times New Roman" w:hAnsi="Times New Roman"/>
          <w:sz w:val="24"/>
          <w:szCs w:val="24"/>
        </w:rPr>
      </w:pPr>
    </w:p>
    <w:p w:rsidR="00F5584C" w:rsidRPr="0041225F" w:rsidRDefault="00F5584C" w:rsidP="00F5584C">
      <w:pPr>
        <w:rPr>
          <w:rFonts w:ascii="Times New Roman" w:hAnsi="Times New Roman"/>
          <w:sz w:val="24"/>
          <w:szCs w:val="24"/>
        </w:rPr>
      </w:pPr>
      <w:r w:rsidRPr="0041225F">
        <w:rPr>
          <w:rFonts w:ascii="Times New Roman" w:hAnsi="Times New Roman"/>
          <w:sz w:val="24"/>
          <w:szCs w:val="24"/>
        </w:rPr>
        <w:t xml:space="preserve">At least two (2) weeks prior to the expiration of the policies, Contractor shall provide renewal COIs and all applicable endorsements to </w:t>
      </w:r>
      <w:r w:rsidR="002267A3" w:rsidRPr="0041225F">
        <w:rPr>
          <w:rFonts w:ascii="Times New Roman" w:hAnsi="Times New Roman"/>
          <w:sz w:val="24"/>
          <w:szCs w:val="24"/>
        </w:rPr>
        <w:t>WMATA</w:t>
      </w:r>
      <w:r w:rsidRPr="0041225F">
        <w:rPr>
          <w:rFonts w:ascii="Times New Roman" w:hAnsi="Times New Roman"/>
          <w:sz w:val="24"/>
          <w:szCs w:val="24"/>
        </w:rPr>
        <w:t xml:space="preserve">, with terms and limits no less favorable than the expiring insurance policies.  </w:t>
      </w:r>
    </w:p>
    <w:p w:rsidR="00F5584C" w:rsidRPr="0041225F" w:rsidRDefault="00F5584C" w:rsidP="00F5584C">
      <w:pPr>
        <w:rPr>
          <w:rFonts w:ascii="Times New Roman" w:hAnsi="Times New Roman"/>
          <w:sz w:val="24"/>
          <w:szCs w:val="24"/>
        </w:rPr>
      </w:pPr>
      <w:r w:rsidRPr="0041225F">
        <w:rPr>
          <w:rFonts w:ascii="Times New Roman" w:hAnsi="Times New Roman"/>
          <w:sz w:val="24"/>
          <w:szCs w:val="24"/>
        </w:rPr>
        <w:t xml:space="preserve">Evidence of insurance coverage – insurance certificates and endorsements (and the complete Railroad Protective Liability policy, if applicable) – stating the work to be performed shall be submitted to </w:t>
      </w:r>
      <w:r w:rsidR="002267A3" w:rsidRPr="0041225F">
        <w:rPr>
          <w:rFonts w:ascii="Times New Roman" w:hAnsi="Times New Roman"/>
          <w:sz w:val="24"/>
          <w:szCs w:val="24"/>
        </w:rPr>
        <w:t>WMATA</w:t>
      </w:r>
      <w:r w:rsidRPr="0041225F">
        <w:rPr>
          <w:rFonts w:ascii="Times New Roman" w:hAnsi="Times New Roman"/>
          <w:sz w:val="24"/>
          <w:szCs w:val="24"/>
        </w:rPr>
        <w:t xml:space="preserve"> at least ten (10) business days prior to commencement of operations and from time to time at </w:t>
      </w:r>
      <w:r w:rsidR="002267A3" w:rsidRPr="0041225F">
        <w:rPr>
          <w:rFonts w:ascii="Times New Roman" w:hAnsi="Times New Roman"/>
          <w:sz w:val="24"/>
          <w:szCs w:val="24"/>
        </w:rPr>
        <w:t>WMATA</w:t>
      </w:r>
      <w:r w:rsidRPr="0041225F">
        <w:rPr>
          <w:rFonts w:ascii="Times New Roman" w:hAnsi="Times New Roman"/>
          <w:sz w:val="24"/>
          <w:szCs w:val="24"/>
        </w:rPr>
        <w:t xml:space="preserve">’s request.  Contractor shall not be allowed to proceed until the evidence of insurance has been received and approved in writing by </w:t>
      </w:r>
      <w:r w:rsidR="002267A3" w:rsidRPr="0041225F">
        <w:rPr>
          <w:rFonts w:ascii="Times New Roman" w:hAnsi="Times New Roman"/>
          <w:sz w:val="24"/>
          <w:szCs w:val="24"/>
        </w:rPr>
        <w:t>WMATA</w:t>
      </w:r>
      <w:r w:rsidRPr="0041225F">
        <w:rPr>
          <w:rFonts w:ascii="Times New Roman" w:hAnsi="Times New Roman"/>
          <w:sz w:val="24"/>
          <w:szCs w:val="24"/>
        </w:rPr>
        <w:t>.  All evidence of insurance shall be sent to:</w:t>
      </w:r>
    </w:p>
    <w:p w:rsidR="00F5584C" w:rsidRPr="0041225F" w:rsidRDefault="00F5584C" w:rsidP="00F5584C">
      <w:pPr>
        <w:ind w:left="720"/>
        <w:rPr>
          <w:rFonts w:ascii="Times New Roman" w:hAnsi="Times New Roman"/>
          <w:sz w:val="24"/>
          <w:szCs w:val="24"/>
        </w:rPr>
      </w:pPr>
      <w:r w:rsidRPr="0041225F">
        <w:rPr>
          <w:rFonts w:ascii="Times New Roman" w:hAnsi="Times New Roman"/>
          <w:sz w:val="24"/>
          <w:szCs w:val="24"/>
        </w:rPr>
        <w:t>Washington Metropolitan Area Transit Authority</w:t>
      </w:r>
    </w:p>
    <w:p w:rsidR="00F5584C" w:rsidRPr="0041225F" w:rsidRDefault="00F5584C" w:rsidP="00F5584C">
      <w:pPr>
        <w:ind w:left="720"/>
        <w:rPr>
          <w:rFonts w:ascii="Times New Roman" w:hAnsi="Times New Roman"/>
          <w:sz w:val="24"/>
          <w:szCs w:val="24"/>
        </w:rPr>
      </w:pPr>
      <w:r w:rsidRPr="0041225F">
        <w:rPr>
          <w:rFonts w:ascii="Times New Roman" w:hAnsi="Times New Roman"/>
          <w:sz w:val="24"/>
          <w:szCs w:val="24"/>
        </w:rPr>
        <w:t>Office of Procurement, File Room 3C-04</w:t>
      </w:r>
    </w:p>
    <w:p w:rsidR="00F5584C" w:rsidRPr="0041225F" w:rsidRDefault="00F5584C" w:rsidP="00F5584C">
      <w:pPr>
        <w:ind w:left="720"/>
        <w:rPr>
          <w:rFonts w:ascii="Times New Roman" w:hAnsi="Times New Roman"/>
          <w:sz w:val="24"/>
          <w:szCs w:val="24"/>
        </w:rPr>
      </w:pPr>
      <w:r w:rsidRPr="0041225F">
        <w:rPr>
          <w:rFonts w:ascii="Times New Roman" w:hAnsi="Times New Roman"/>
          <w:sz w:val="24"/>
          <w:szCs w:val="24"/>
        </w:rPr>
        <w:t>600 5</w:t>
      </w:r>
      <w:r w:rsidRPr="0041225F">
        <w:rPr>
          <w:rFonts w:ascii="Times New Roman" w:hAnsi="Times New Roman"/>
          <w:sz w:val="24"/>
          <w:szCs w:val="24"/>
          <w:vertAlign w:val="superscript"/>
        </w:rPr>
        <w:t>th</w:t>
      </w:r>
      <w:r w:rsidRPr="0041225F">
        <w:rPr>
          <w:rFonts w:ascii="Times New Roman" w:hAnsi="Times New Roman"/>
          <w:sz w:val="24"/>
          <w:szCs w:val="24"/>
        </w:rPr>
        <w:t xml:space="preserve"> Street, NW</w:t>
      </w:r>
    </w:p>
    <w:p w:rsidR="00F5584C" w:rsidRPr="0041225F" w:rsidRDefault="00F5584C" w:rsidP="00F5584C">
      <w:pPr>
        <w:ind w:left="720"/>
        <w:rPr>
          <w:rFonts w:ascii="Times New Roman" w:hAnsi="Times New Roman"/>
          <w:sz w:val="24"/>
          <w:szCs w:val="24"/>
        </w:rPr>
      </w:pPr>
      <w:r w:rsidRPr="0041225F">
        <w:rPr>
          <w:rFonts w:ascii="Times New Roman" w:hAnsi="Times New Roman"/>
          <w:sz w:val="24"/>
          <w:szCs w:val="24"/>
        </w:rPr>
        <w:t>Washington, DC  20001</w:t>
      </w:r>
    </w:p>
    <w:p w:rsidR="00F5584C" w:rsidRPr="0041225F" w:rsidRDefault="00F5584C" w:rsidP="00F5584C">
      <w:pPr>
        <w:ind w:left="720"/>
        <w:rPr>
          <w:rFonts w:ascii="Times New Roman" w:hAnsi="Times New Roman"/>
          <w:sz w:val="24"/>
          <w:szCs w:val="24"/>
        </w:rPr>
      </w:pPr>
    </w:p>
    <w:p w:rsidR="00F5584C" w:rsidRPr="0041225F" w:rsidRDefault="00F5584C" w:rsidP="00F5584C">
      <w:pPr>
        <w:rPr>
          <w:rFonts w:ascii="Times New Roman" w:hAnsi="Times New Roman"/>
          <w:sz w:val="24"/>
          <w:szCs w:val="24"/>
        </w:rPr>
      </w:pPr>
      <w:r w:rsidRPr="0041225F">
        <w:rPr>
          <w:rFonts w:ascii="Times New Roman" w:hAnsi="Times New Roman"/>
          <w:sz w:val="24"/>
          <w:szCs w:val="24"/>
        </w:rPr>
        <w:t>With a copy to:</w:t>
      </w:r>
    </w:p>
    <w:p w:rsidR="00F5584C" w:rsidRPr="0041225F" w:rsidRDefault="00F5584C" w:rsidP="00F5584C">
      <w:pPr>
        <w:rPr>
          <w:rFonts w:ascii="Times New Roman" w:hAnsi="Times New Roman"/>
          <w:sz w:val="24"/>
          <w:szCs w:val="24"/>
        </w:rPr>
      </w:pPr>
    </w:p>
    <w:p w:rsidR="00F5584C" w:rsidRPr="0041225F" w:rsidRDefault="00F5584C" w:rsidP="00F5584C">
      <w:pPr>
        <w:ind w:left="720"/>
        <w:rPr>
          <w:rFonts w:ascii="Times New Roman" w:hAnsi="Times New Roman"/>
          <w:sz w:val="24"/>
          <w:szCs w:val="24"/>
        </w:rPr>
      </w:pPr>
      <w:r w:rsidRPr="0041225F">
        <w:rPr>
          <w:rFonts w:ascii="Times New Roman" w:hAnsi="Times New Roman"/>
          <w:sz w:val="24"/>
          <w:szCs w:val="24"/>
        </w:rPr>
        <w:t>Washington Metropolitan Area Transit Authority</w:t>
      </w:r>
    </w:p>
    <w:p w:rsidR="00F5584C" w:rsidRPr="0041225F" w:rsidRDefault="00F5584C" w:rsidP="00F5584C">
      <w:pPr>
        <w:ind w:left="720"/>
        <w:rPr>
          <w:rFonts w:ascii="Times New Roman" w:hAnsi="Times New Roman"/>
          <w:sz w:val="24"/>
          <w:szCs w:val="24"/>
        </w:rPr>
      </w:pPr>
      <w:r w:rsidRPr="0041225F">
        <w:rPr>
          <w:rFonts w:ascii="Times New Roman" w:hAnsi="Times New Roman"/>
          <w:sz w:val="24"/>
          <w:szCs w:val="24"/>
        </w:rPr>
        <w:t>Office of Insurance, Room 8F</w:t>
      </w:r>
    </w:p>
    <w:p w:rsidR="00F5584C" w:rsidRPr="0041225F" w:rsidRDefault="00F5584C" w:rsidP="00F5584C">
      <w:pPr>
        <w:ind w:left="720"/>
        <w:rPr>
          <w:rFonts w:ascii="Times New Roman" w:hAnsi="Times New Roman"/>
          <w:sz w:val="24"/>
          <w:szCs w:val="24"/>
        </w:rPr>
      </w:pPr>
      <w:r w:rsidRPr="0041225F">
        <w:rPr>
          <w:rFonts w:ascii="Times New Roman" w:hAnsi="Times New Roman"/>
          <w:sz w:val="24"/>
          <w:szCs w:val="24"/>
        </w:rPr>
        <w:t>600 5</w:t>
      </w:r>
      <w:r w:rsidRPr="0041225F">
        <w:rPr>
          <w:rFonts w:ascii="Times New Roman" w:hAnsi="Times New Roman"/>
          <w:sz w:val="24"/>
          <w:szCs w:val="24"/>
          <w:vertAlign w:val="superscript"/>
        </w:rPr>
        <w:t>th</w:t>
      </w:r>
      <w:r w:rsidRPr="0041225F">
        <w:rPr>
          <w:rFonts w:ascii="Times New Roman" w:hAnsi="Times New Roman"/>
          <w:sz w:val="24"/>
          <w:szCs w:val="24"/>
        </w:rPr>
        <w:t xml:space="preserve"> Street, NW</w:t>
      </w:r>
    </w:p>
    <w:p w:rsidR="00F5584C" w:rsidRPr="0041225F" w:rsidRDefault="00F5584C" w:rsidP="00F5584C">
      <w:pPr>
        <w:ind w:left="720"/>
        <w:rPr>
          <w:rFonts w:ascii="Times New Roman" w:hAnsi="Times New Roman"/>
          <w:sz w:val="24"/>
          <w:szCs w:val="24"/>
        </w:rPr>
      </w:pPr>
      <w:r w:rsidRPr="0041225F">
        <w:rPr>
          <w:rFonts w:ascii="Times New Roman" w:hAnsi="Times New Roman"/>
          <w:sz w:val="24"/>
          <w:szCs w:val="24"/>
        </w:rPr>
        <w:t>Washington, DC  20001</w:t>
      </w:r>
    </w:p>
    <w:p w:rsidR="00F5584C" w:rsidRPr="0041225F" w:rsidRDefault="00F5584C" w:rsidP="00F5584C">
      <w:pPr>
        <w:rPr>
          <w:rFonts w:ascii="Times New Roman" w:hAnsi="Times New Roman"/>
          <w:sz w:val="24"/>
          <w:szCs w:val="24"/>
        </w:rPr>
      </w:pPr>
    </w:p>
    <w:p w:rsidR="00F5584C" w:rsidRPr="0041225F" w:rsidRDefault="00F5584C" w:rsidP="00F5584C">
      <w:pPr>
        <w:rPr>
          <w:rFonts w:ascii="Times New Roman" w:hAnsi="Times New Roman"/>
          <w:b/>
          <w:sz w:val="24"/>
          <w:szCs w:val="24"/>
          <w:u w:val="single"/>
        </w:rPr>
      </w:pPr>
      <w:r w:rsidRPr="0041225F">
        <w:rPr>
          <w:rFonts w:ascii="Times New Roman" w:hAnsi="Times New Roman"/>
          <w:b/>
          <w:sz w:val="24"/>
          <w:szCs w:val="24"/>
          <w:u w:val="single"/>
        </w:rPr>
        <w:t>Required Insurance</w:t>
      </w:r>
    </w:p>
    <w:p w:rsidR="0063059A" w:rsidRPr="0041225F" w:rsidRDefault="0063059A" w:rsidP="00F5584C">
      <w:pPr>
        <w:rPr>
          <w:rFonts w:ascii="Times New Roman" w:hAnsi="Times New Roman"/>
          <w:b/>
          <w:sz w:val="24"/>
          <w:szCs w:val="24"/>
          <w:u w:val="single"/>
        </w:rPr>
      </w:pPr>
    </w:p>
    <w:p w:rsidR="00F5584C" w:rsidRPr="0041225F" w:rsidRDefault="00F5584C" w:rsidP="00F5584C">
      <w:pPr>
        <w:rPr>
          <w:rFonts w:ascii="Times New Roman" w:hAnsi="Times New Roman"/>
          <w:sz w:val="24"/>
          <w:szCs w:val="24"/>
        </w:rPr>
      </w:pPr>
      <w:r w:rsidRPr="0041225F">
        <w:rPr>
          <w:rFonts w:ascii="Times New Roman" w:hAnsi="Times New Roman"/>
          <w:b/>
          <w:sz w:val="24"/>
          <w:szCs w:val="24"/>
        </w:rPr>
        <w:t>•Commercial General Liability Insurance</w:t>
      </w:r>
      <w:r w:rsidRPr="0041225F">
        <w:rPr>
          <w:rFonts w:ascii="Times New Roman" w:hAnsi="Times New Roman"/>
          <w:sz w:val="24"/>
          <w:szCs w:val="24"/>
        </w:rPr>
        <w:t xml:space="preserve"> with minimum limits of $5,000,000 per    occurrence, written on an occurrence form.  When the minimum contract amounts can only be met when applying the umbrella/excess policy, the umbrella/excess policy must follow form of the underlying policy and be extended to “drop down” to become primary in the event the primary limits are reduced or aggregate limits are exhausted.  The coverage shall include:</w:t>
      </w:r>
    </w:p>
    <w:p w:rsidR="00F5584C" w:rsidRPr="0041225F" w:rsidRDefault="00F5584C" w:rsidP="00F5584C">
      <w:pPr>
        <w:ind w:left="720"/>
        <w:rPr>
          <w:rFonts w:ascii="Times New Roman" w:hAnsi="Times New Roman"/>
          <w:sz w:val="24"/>
          <w:szCs w:val="24"/>
        </w:rPr>
      </w:pPr>
      <w:r w:rsidRPr="0041225F">
        <w:rPr>
          <w:rFonts w:ascii="Times New Roman" w:hAnsi="Times New Roman"/>
          <w:sz w:val="24"/>
          <w:szCs w:val="24"/>
        </w:rPr>
        <w:t>Contractual liability,</w:t>
      </w:r>
    </w:p>
    <w:p w:rsidR="00F5584C" w:rsidRPr="0041225F" w:rsidRDefault="00F5584C" w:rsidP="00F5584C">
      <w:pPr>
        <w:ind w:left="720"/>
        <w:rPr>
          <w:rFonts w:ascii="Times New Roman" w:hAnsi="Times New Roman"/>
          <w:sz w:val="24"/>
          <w:szCs w:val="24"/>
        </w:rPr>
      </w:pPr>
      <w:r w:rsidRPr="0041225F">
        <w:rPr>
          <w:rFonts w:ascii="Times New Roman" w:hAnsi="Times New Roman"/>
          <w:sz w:val="24"/>
          <w:szCs w:val="24"/>
        </w:rPr>
        <w:t>Personal and advertising injury liability,</w:t>
      </w:r>
    </w:p>
    <w:p w:rsidR="00F5584C" w:rsidRPr="0041225F" w:rsidRDefault="00F5584C" w:rsidP="00F5584C">
      <w:pPr>
        <w:ind w:left="720"/>
        <w:rPr>
          <w:rFonts w:ascii="Times New Roman" w:hAnsi="Times New Roman"/>
          <w:sz w:val="24"/>
          <w:szCs w:val="24"/>
        </w:rPr>
      </w:pPr>
      <w:r w:rsidRPr="0041225F">
        <w:rPr>
          <w:rFonts w:ascii="Times New Roman" w:hAnsi="Times New Roman"/>
          <w:sz w:val="24"/>
          <w:szCs w:val="24"/>
        </w:rPr>
        <w:t>Products and completed operations liability,</w:t>
      </w:r>
    </w:p>
    <w:p w:rsidR="00F5584C" w:rsidRPr="0041225F" w:rsidRDefault="00F5584C" w:rsidP="00F5584C">
      <w:pPr>
        <w:ind w:left="720"/>
        <w:rPr>
          <w:rFonts w:ascii="Times New Roman" w:hAnsi="Times New Roman"/>
          <w:sz w:val="24"/>
          <w:szCs w:val="24"/>
        </w:rPr>
      </w:pPr>
      <w:r w:rsidRPr="0041225F">
        <w:rPr>
          <w:rFonts w:ascii="Times New Roman" w:hAnsi="Times New Roman"/>
          <w:sz w:val="24"/>
          <w:szCs w:val="24"/>
        </w:rPr>
        <w:t>Independent contractors liability,</w:t>
      </w:r>
    </w:p>
    <w:p w:rsidR="00F5584C" w:rsidRPr="0041225F" w:rsidRDefault="00F5584C" w:rsidP="00F5584C">
      <w:pPr>
        <w:ind w:left="720"/>
        <w:rPr>
          <w:rFonts w:ascii="Times New Roman" w:hAnsi="Times New Roman"/>
          <w:sz w:val="24"/>
          <w:szCs w:val="24"/>
        </w:rPr>
      </w:pPr>
      <w:r w:rsidRPr="0041225F">
        <w:rPr>
          <w:rFonts w:ascii="Times New Roman" w:hAnsi="Times New Roman"/>
          <w:sz w:val="24"/>
          <w:szCs w:val="24"/>
        </w:rPr>
        <w:t>XCU coverage (explosion, collapse, and underground hazards)</w:t>
      </w:r>
    </w:p>
    <w:p w:rsidR="00F5584C" w:rsidRPr="0041225F" w:rsidRDefault="00F5584C" w:rsidP="00F5584C">
      <w:pPr>
        <w:ind w:left="720"/>
        <w:rPr>
          <w:rFonts w:ascii="Times New Roman" w:hAnsi="Times New Roman"/>
          <w:sz w:val="24"/>
          <w:szCs w:val="24"/>
        </w:rPr>
      </w:pPr>
      <w:r w:rsidRPr="0041225F">
        <w:rPr>
          <w:rFonts w:ascii="Times New Roman" w:hAnsi="Times New Roman"/>
          <w:sz w:val="24"/>
          <w:szCs w:val="24"/>
        </w:rPr>
        <w:t>Contractual liability exclusion must be removed (for construction or demolition operations to be performed within 50 feet of railroad tracks).</w:t>
      </w:r>
    </w:p>
    <w:p w:rsidR="00F5584C" w:rsidRPr="0041225F" w:rsidRDefault="00F5584C" w:rsidP="00F5584C">
      <w:pPr>
        <w:ind w:left="720"/>
        <w:rPr>
          <w:rFonts w:ascii="Times New Roman" w:hAnsi="Times New Roman"/>
          <w:sz w:val="24"/>
          <w:szCs w:val="24"/>
        </w:rPr>
      </w:pPr>
      <w:r w:rsidRPr="0041225F">
        <w:rPr>
          <w:rFonts w:ascii="Times New Roman" w:hAnsi="Times New Roman"/>
          <w:sz w:val="24"/>
          <w:szCs w:val="24"/>
        </w:rPr>
        <w:t xml:space="preserve">Additional Insured Endorsement naming </w:t>
      </w:r>
      <w:r w:rsidR="002267A3" w:rsidRPr="0041225F">
        <w:rPr>
          <w:rFonts w:ascii="Times New Roman" w:hAnsi="Times New Roman"/>
          <w:sz w:val="24"/>
          <w:szCs w:val="24"/>
        </w:rPr>
        <w:t>WMATA</w:t>
      </w:r>
      <w:r w:rsidRPr="0041225F">
        <w:rPr>
          <w:rFonts w:ascii="Times New Roman" w:hAnsi="Times New Roman"/>
          <w:sz w:val="24"/>
          <w:szCs w:val="24"/>
        </w:rPr>
        <w:t>.</w:t>
      </w:r>
    </w:p>
    <w:p w:rsidR="0063059A" w:rsidRPr="0041225F" w:rsidRDefault="0063059A" w:rsidP="00F5584C">
      <w:pPr>
        <w:ind w:left="720"/>
        <w:rPr>
          <w:rFonts w:ascii="Times New Roman" w:hAnsi="Times New Roman"/>
          <w:sz w:val="24"/>
          <w:szCs w:val="24"/>
        </w:rPr>
      </w:pPr>
    </w:p>
    <w:p w:rsidR="00F5584C" w:rsidRPr="0041225F" w:rsidRDefault="00F5584C" w:rsidP="00F5584C">
      <w:pPr>
        <w:rPr>
          <w:rFonts w:ascii="Times New Roman" w:hAnsi="Times New Roman"/>
          <w:sz w:val="24"/>
          <w:szCs w:val="24"/>
        </w:rPr>
      </w:pPr>
      <w:r w:rsidRPr="0041225F">
        <w:rPr>
          <w:rFonts w:ascii="Times New Roman" w:hAnsi="Times New Roman"/>
          <w:b/>
          <w:sz w:val="24"/>
          <w:szCs w:val="24"/>
        </w:rPr>
        <w:t>•Workers’ Compensation Insurance</w:t>
      </w:r>
      <w:r w:rsidRPr="0041225F">
        <w:rPr>
          <w:rFonts w:ascii="Times New Roman" w:hAnsi="Times New Roman"/>
          <w:sz w:val="24"/>
          <w:szCs w:val="24"/>
        </w:rPr>
        <w:t xml:space="preserve"> meeting the statutory requirements of the jurisdiction where the work will be performed, including Employer’s Liability coverage with minimum limits of $1,000,000 each accident or disease.</w:t>
      </w:r>
    </w:p>
    <w:p w:rsidR="0063059A" w:rsidRPr="0041225F" w:rsidRDefault="0063059A" w:rsidP="00F5584C">
      <w:pPr>
        <w:rPr>
          <w:rFonts w:ascii="Times New Roman" w:hAnsi="Times New Roman"/>
          <w:sz w:val="24"/>
          <w:szCs w:val="24"/>
        </w:rPr>
      </w:pPr>
    </w:p>
    <w:p w:rsidR="00F5584C" w:rsidRPr="0041225F" w:rsidRDefault="00F5584C" w:rsidP="00F5584C">
      <w:pPr>
        <w:rPr>
          <w:rFonts w:ascii="Times New Roman" w:hAnsi="Times New Roman"/>
          <w:sz w:val="24"/>
          <w:szCs w:val="24"/>
        </w:rPr>
      </w:pPr>
      <w:r w:rsidRPr="0041225F">
        <w:rPr>
          <w:rFonts w:ascii="Times New Roman" w:hAnsi="Times New Roman"/>
          <w:sz w:val="24"/>
          <w:szCs w:val="24"/>
        </w:rPr>
        <w:tab/>
      </w:r>
      <w:r w:rsidRPr="0041225F">
        <w:rPr>
          <w:rFonts w:ascii="Times New Roman" w:hAnsi="Times New Roman"/>
          <w:b/>
          <w:sz w:val="24"/>
          <w:szCs w:val="24"/>
        </w:rPr>
        <w:t>Longshore &amp; Harbor Workers’ Compensation Act Endorsement</w:t>
      </w:r>
      <w:r w:rsidRPr="0041225F">
        <w:rPr>
          <w:rFonts w:ascii="Times New Roman" w:hAnsi="Times New Roman"/>
          <w:sz w:val="24"/>
          <w:szCs w:val="24"/>
        </w:rPr>
        <w:t xml:space="preserve"> (work performed on or over navigable waterways) to cover contractor’s employees for wages, transportation, maintenance and cure, in accordance with applicable laws.</w:t>
      </w:r>
    </w:p>
    <w:p w:rsidR="0063059A" w:rsidRPr="0041225F" w:rsidRDefault="0063059A" w:rsidP="00F5584C">
      <w:pPr>
        <w:rPr>
          <w:rFonts w:ascii="Times New Roman" w:hAnsi="Times New Roman"/>
          <w:sz w:val="24"/>
          <w:szCs w:val="24"/>
        </w:rPr>
      </w:pPr>
    </w:p>
    <w:p w:rsidR="00F5584C" w:rsidRPr="0041225F" w:rsidRDefault="00F5584C" w:rsidP="00F5584C">
      <w:pPr>
        <w:rPr>
          <w:rFonts w:ascii="Times New Roman" w:hAnsi="Times New Roman"/>
          <w:sz w:val="24"/>
          <w:szCs w:val="24"/>
        </w:rPr>
      </w:pPr>
      <w:r w:rsidRPr="0041225F">
        <w:rPr>
          <w:rFonts w:ascii="Times New Roman" w:hAnsi="Times New Roman"/>
          <w:sz w:val="24"/>
          <w:szCs w:val="24"/>
        </w:rPr>
        <w:tab/>
      </w:r>
      <w:r w:rsidRPr="0041225F">
        <w:rPr>
          <w:rFonts w:ascii="Times New Roman" w:hAnsi="Times New Roman"/>
          <w:b/>
          <w:sz w:val="24"/>
          <w:szCs w:val="24"/>
        </w:rPr>
        <w:t>Maritime Coverage Endorsement (Jones Act)</w:t>
      </w:r>
      <w:r w:rsidRPr="0041225F">
        <w:rPr>
          <w:rFonts w:ascii="Times New Roman" w:hAnsi="Times New Roman"/>
          <w:sz w:val="24"/>
          <w:szCs w:val="24"/>
        </w:rPr>
        <w:t xml:space="preserve"> for work upon navigable waterways and barges, tug boats, and all other vessels on the ocean and all intracoastal rivers and canals, covering drivers, divers, and underwater personnel, seamen, masters and members of a crew, providing remedy for damage or injury, in accordance with applicable laws.</w:t>
      </w:r>
    </w:p>
    <w:p w:rsidR="0063059A" w:rsidRPr="0041225F" w:rsidRDefault="0063059A" w:rsidP="00F5584C">
      <w:pPr>
        <w:rPr>
          <w:rFonts w:ascii="Times New Roman" w:hAnsi="Times New Roman"/>
          <w:sz w:val="24"/>
          <w:szCs w:val="24"/>
        </w:rPr>
      </w:pPr>
    </w:p>
    <w:p w:rsidR="00F5584C" w:rsidRPr="0041225F" w:rsidRDefault="00F5584C" w:rsidP="00F5584C">
      <w:pPr>
        <w:rPr>
          <w:rFonts w:ascii="Times New Roman" w:hAnsi="Times New Roman"/>
          <w:sz w:val="24"/>
          <w:szCs w:val="24"/>
        </w:rPr>
      </w:pPr>
      <w:r w:rsidRPr="0041225F">
        <w:rPr>
          <w:rFonts w:ascii="Times New Roman" w:hAnsi="Times New Roman"/>
          <w:b/>
          <w:sz w:val="24"/>
          <w:szCs w:val="24"/>
        </w:rPr>
        <w:t>•Business Automobile Liability Insurance</w:t>
      </w:r>
      <w:r w:rsidRPr="0041225F">
        <w:rPr>
          <w:rFonts w:ascii="Times New Roman" w:hAnsi="Times New Roman"/>
          <w:sz w:val="24"/>
          <w:szCs w:val="24"/>
        </w:rPr>
        <w:t xml:space="preserve"> with minimum combined single limits of $2,000,000 per occurrence covering contractor against claims for bodily injury and property damage arising out of the ownership, maintenance or use of any owned, hired, or non-owned motor vehicle.  </w:t>
      </w:r>
      <w:r w:rsidR="002267A3" w:rsidRPr="0041225F">
        <w:rPr>
          <w:rFonts w:ascii="Times New Roman" w:hAnsi="Times New Roman"/>
          <w:sz w:val="24"/>
          <w:szCs w:val="24"/>
        </w:rPr>
        <w:t>WMATA</w:t>
      </w:r>
      <w:r w:rsidRPr="0041225F">
        <w:rPr>
          <w:rFonts w:ascii="Times New Roman" w:hAnsi="Times New Roman"/>
          <w:sz w:val="24"/>
          <w:szCs w:val="24"/>
        </w:rPr>
        <w:t xml:space="preserve"> shall be added as an additional insured on the policy.</w:t>
      </w:r>
    </w:p>
    <w:p w:rsidR="00F5584C" w:rsidRPr="0041225F" w:rsidRDefault="00F5584C" w:rsidP="00F5584C">
      <w:pPr>
        <w:tabs>
          <w:tab w:val="left" w:pos="720"/>
          <w:tab w:val="left" w:pos="1440"/>
        </w:tabs>
        <w:ind w:hanging="1440"/>
        <w:rPr>
          <w:rFonts w:ascii="Times New Roman" w:hAnsi="Times New Roman"/>
          <w:sz w:val="24"/>
          <w:szCs w:val="24"/>
        </w:rPr>
      </w:pPr>
      <w:r w:rsidRPr="0041225F">
        <w:rPr>
          <w:rFonts w:ascii="Times New Roman" w:hAnsi="Times New Roman"/>
          <w:sz w:val="24"/>
          <w:szCs w:val="24"/>
        </w:rPr>
        <w:tab/>
      </w:r>
    </w:p>
    <w:p w:rsidR="0063059A" w:rsidRPr="0041225F" w:rsidRDefault="00F5584C" w:rsidP="00F5584C">
      <w:pPr>
        <w:rPr>
          <w:rFonts w:ascii="Times New Roman" w:hAnsi="Times New Roman"/>
          <w:sz w:val="24"/>
          <w:szCs w:val="24"/>
        </w:rPr>
      </w:pPr>
      <w:r w:rsidRPr="0041225F">
        <w:rPr>
          <w:rFonts w:ascii="Times New Roman" w:hAnsi="Times New Roman"/>
          <w:b/>
          <w:sz w:val="24"/>
          <w:szCs w:val="24"/>
        </w:rPr>
        <w:t xml:space="preserve">•Contractors Equipment Floater </w:t>
      </w:r>
      <w:r w:rsidRPr="0041225F">
        <w:rPr>
          <w:rFonts w:ascii="Times New Roman" w:hAnsi="Times New Roman"/>
          <w:sz w:val="24"/>
          <w:szCs w:val="24"/>
        </w:rPr>
        <w:t>covering loss or damage to contractors’ tools, machinery, equipment and other personal property of any kind used in connection with this contract whether owned, rented or in the care, custody and control of the Contractor or its subcontractors</w:t>
      </w:r>
      <w:r w:rsidR="0063059A" w:rsidRPr="0041225F">
        <w:rPr>
          <w:rFonts w:ascii="Times New Roman" w:hAnsi="Times New Roman"/>
          <w:sz w:val="24"/>
          <w:szCs w:val="24"/>
        </w:rPr>
        <w:t>.</w:t>
      </w:r>
    </w:p>
    <w:p w:rsidR="00F5584C" w:rsidRPr="0041225F" w:rsidRDefault="00F5584C" w:rsidP="00F5584C">
      <w:pPr>
        <w:rPr>
          <w:rFonts w:ascii="Times New Roman" w:hAnsi="Times New Roman"/>
          <w:sz w:val="24"/>
          <w:szCs w:val="24"/>
        </w:rPr>
      </w:pPr>
    </w:p>
    <w:p w:rsidR="00F5584C" w:rsidRPr="0041225F" w:rsidRDefault="00F5584C" w:rsidP="00F5584C">
      <w:pPr>
        <w:rPr>
          <w:rFonts w:ascii="Times New Roman" w:hAnsi="Times New Roman"/>
          <w:sz w:val="24"/>
          <w:szCs w:val="24"/>
        </w:rPr>
      </w:pPr>
      <w:r w:rsidRPr="0041225F">
        <w:rPr>
          <w:rFonts w:ascii="Times New Roman" w:hAnsi="Times New Roman"/>
          <w:b/>
          <w:sz w:val="24"/>
          <w:szCs w:val="24"/>
        </w:rPr>
        <w:t>•Property Insurance</w:t>
      </w:r>
      <w:r w:rsidRPr="0041225F">
        <w:rPr>
          <w:rFonts w:ascii="Times New Roman" w:hAnsi="Times New Roman"/>
          <w:sz w:val="24"/>
          <w:szCs w:val="24"/>
        </w:rPr>
        <w:t xml:space="preserve"> (including flood and quake, if warranted) in </w:t>
      </w:r>
      <w:r w:rsidR="002267A3" w:rsidRPr="0041225F">
        <w:rPr>
          <w:rFonts w:ascii="Times New Roman" w:hAnsi="Times New Roman"/>
          <w:sz w:val="24"/>
          <w:szCs w:val="24"/>
        </w:rPr>
        <w:t>WMATA</w:t>
      </w:r>
      <w:r w:rsidRPr="0041225F">
        <w:rPr>
          <w:rFonts w:ascii="Times New Roman" w:hAnsi="Times New Roman"/>
          <w:sz w:val="24"/>
          <w:szCs w:val="24"/>
        </w:rPr>
        <w:t xml:space="preserve">’s name providing all-risk coverage for physical damage or destruction to property with limits of not less than the full replacement cost of audio/visual equipment to be installed.  </w:t>
      </w:r>
    </w:p>
    <w:p w:rsidR="00825F3A" w:rsidRPr="0041225F" w:rsidRDefault="00F5584C" w:rsidP="00F5584C">
      <w:pPr>
        <w:rPr>
          <w:rFonts w:ascii="Times New Roman" w:hAnsi="Times New Roman"/>
          <w:b/>
        </w:rPr>
      </w:pPr>
      <w:r w:rsidRPr="0041225F">
        <w:rPr>
          <w:rFonts w:ascii="Times New Roman" w:hAnsi="Times New Roman"/>
          <w:b/>
          <w:sz w:val="24"/>
          <w:szCs w:val="24"/>
        </w:rPr>
        <w:t>Inland Marine Endorsement</w:t>
      </w:r>
      <w:r w:rsidRPr="0041225F">
        <w:rPr>
          <w:rFonts w:ascii="Times New Roman" w:hAnsi="Times New Roman"/>
          <w:sz w:val="24"/>
          <w:szCs w:val="24"/>
        </w:rPr>
        <w:t xml:space="preserve"> covering transit ris</w:t>
      </w:r>
      <w:r w:rsidR="0063059A" w:rsidRPr="0041225F">
        <w:rPr>
          <w:rFonts w:ascii="Times New Roman" w:hAnsi="Times New Roman"/>
          <w:sz w:val="24"/>
          <w:szCs w:val="24"/>
        </w:rPr>
        <w:t>k</w:t>
      </w:r>
    </w:p>
    <w:p w:rsidR="0063059A" w:rsidRPr="0041225F" w:rsidRDefault="0063059A" w:rsidP="00D94BF7">
      <w:pPr>
        <w:outlineLvl w:val="2"/>
        <w:rPr>
          <w:rFonts w:ascii="Times New Roman" w:hAnsi="Times New Roman"/>
          <w:b/>
        </w:rPr>
      </w:pPr>
    </w:p>
    <w:p w:rsidR="009E5FC1" w:rsidRPr="0041225F" w:rsidRDefault="009E5FC1" w:rsidP="00D94BF7">
      <w:pPr>
        <w:outlineLvl w:val="2"/>
        <w:rPr>
          <w:rFonts w:ascii="Times New Roman" w:hAnsi="Times New Roman"/>
          <w:b/>
        </w:rPr>
      </w:pPr>
      <w:r w:rsidRPr="0041225F">
        <w:rPr>
          <w:rFonts w:ascii="Times New Roman" w:hAnsi="Times New Roman"/>
          <w:b/>
        </w:rPr>
        <w:t>15.</w:t>
      </w:r>
      <w:r w:rsidRPr="0041225F">
        <w:rPr>
          <w:rFonts w:ascii="Times New Roman" w:hAnsi="Times New Roman"/>
          <w:b/>
        </w:rPr>
        <w:tab/>
      </w:r>
      <w:bookmarkStart w:id="116" w:name="_Toc244336274"/>
      <w:bookmarkEnd w:id="114"/>
      <w:r w:rsidRPr="0041225F">
        <w:rPr>
          <w:rFonts w:ascii="Times New Roman" w:hAnsi="Times New Roman"/>
          <w:b/>
          <w:u w:val="single"/>
        </w:rPr>
        <w:t>LAWS AND REGULATIONS</w:t>
      </w:r>
      <w:bookmarkEnd w:id="115"/>
      <w:bookmarkEnd w:id="116"/>
    </w:p>
    <w:p w:rsidR="009E5FC1" w:rsidRPr="0041225F" w:rsidRDefault="009E5FC1" w:rsidP="009E5FC1">
      <w:pPr>
        <w:rPr>
          <w:rFonts w:ascii="Times New Roman" w:hAnsi="Times New Roman"/>
        </w:rPr>
      </w:pPr>
    </w:p>
    <w:p w:rsidR="009E5FC1" w:rsidRPr="0041225F" w:rsidRDefault="009E5FC1" w:rsidP="009E5FC1">
      <w:pPr>
        <w:ind w:left="720"/>
        <w:rPr>
          <w:rFonts w:ascii="Times New Roman" w:hAnsi="Times New Roman"/>
        </w:rPr>
      </w:pPr>
      <w:r w:rsidRPr="0041225F">
        <w:rPr>
          <w:rFonts w:ascii="Times New Roman" w:hAnsi="Times New Roman"/>
        </w:rPr>
        <w:t xml:space="preserve">Each </w:t>
      </w:r>
      <w:r w:rsidR="00532132" w:rsidRPr="0041225F">
        <w:rPr>
          <w:rFonts w:ascii="Times New Roman" w:hAnsi="Times New Roman"/>
        </w:rPr>
        <w:t>Offeror</w:t>
      </w:r>
      <w:r w:rsidRPr="0041225F">
        <w:rPr>
          <w:rFonts w:ascii="Times New Roman" w:hAnsi="Times New Roman"/>
        </w:rPr>
        <w:t xml:space="preserve"> shall be responsible to fully inform themselves of the requirements for and to comply with any applicable State of Maryland, Commonwealth of Virginia, District of Columbia, Federal and jurisdictional laws and regulations governing the service to be provided under the contract.  Further, each contractor shall be responsible to obtain, at its own cost and expense, any and all licenses/permits required to transact business in any political jurisdictions to be serviced.</w:t>
      </w:r>
    </w:p>
    <w:p w:rsidR="001338FB" w:rsidRPr="0041225F" w:rsidRDefault="001338FB" w:rsidP="00DB3E91">
      <w:pPr>
        <w:rPr>
          <w:rFonts w:ascii="Times New Roman" w:hAnsi="Times New Roman"/>
        </w:rPr>
      </w:pPr>
      <w:bookmarkStart w:id="117" w:name="_Toc244336275"/>
    </w:p>
    <w:p w:rsidR="009E5FC1" w:rsidRPr="0041225F" w:rsidRDefault="009E5FC1" w:rsidP="00D94BF7">
      <w:pPr>
        <w:outlineLvl w:val="2"/>
        <w:rPr>
          <w:rFonts w:ascii="Times New Roman" w:hAnsi="Times New Roman"/>
          <w:b/>
        </w:rPr>
      </w:pPr>
      <w:bookmarkStart w:id="118" w:name="_Toc245200441"/>
      <w:r w:rsidRPr="0041225F">
        <w:rPr>
          <w:rFonts w:ascii="Times New Roman" w:hAnsi="Times New Roman"/>
          <w:b/>
        </w:rPr>
        <w:t>1</w:t>
      </w:r>
      <w:r w:rsidR="00D94BF7" w:rsidRPr="0041225F">
        <w:rPr>
          <w:rFonts w:ascii="Times New Roman" w:hAnsi="Times New Roman"/>
          <w:b/>
        </w:rPr>
        <w:t>6</w:t>
      </w:r>
      <w:r w:rsidRPr="0041225F">
        <w:rPr>
          <w:rFonts w:ascii="Times New Roman" w:hAnsi="Times New Roman"/>
          <w:b/>
        </w:rPr>
        <w:t>.</w:t>
      </w:r>
      <w:r w:rsidRPr="0041225F">
        <w:rPr>
          <w:rFonts w:ascii="Times New Roman" w:hAnsi="Times New Roman"/>
          <w:b/>
        </w:rPr>
        <w:tab/>
      </w:r>
      <w:bookmarkStart w:id="119" w:name="_Toc244336277"/>
      <w:bookmarkEnd w:id="117"/>
      <w:r w:rsidRPr="0041225F">
        <w:rPr>
          <w:rFonts w:ascii="Times New Roman" w:hAnsi="Times New Roman"/>
          <w:b/>
          <w:u w:val="single"/>
        </w:rPr>
        <w:t>CONTRACTING OFFICER’S TECHNICAL REPRESENTATIVE (COTR)</w:t>
      </w:r>
      <w:bookmarkEnd w:id="118"/>
      <w:bookmarkEnd w:id="119"/>
    </w:p>
    <w:p w:rsidR="007301DB" w:rsidRPr="0041225F" w:rsidRDefault="007301DB" w:rsidP="009E5FC1">
      <w:pPr>
        <w:ind w:left="1440" w:hanging="720"/>
        <w:rPr>
          <w:rFonts w:ascii="Times New Roman" w:hAnsi="Times New Roman"/>
        </w:rPr>
      </w:pPr>
    </w:p>
    <w:p w:rsidR="009E5FC1" w:rsidRPr="0041225F" w:rsidRDefault="009E5FC1" w:rsidP="009E5FC1">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The work will be conducted under the general direction of the Contracting Officer.  Authority will be delegated to the Contracting Officer's Technical Representative (COTR) to take the following actions;</w:t>
      </w:r>
    </w:p>
    <w:p w:rsidR="009E5FC1" w:rsidRPr="0041225F" w:rsidRDefault="009E5FC1" w:rsidP="009E5FC1">
      <w:pPr>
        <w:rPr>
          <w:rFonts w:ascii="Times New Roman" w:hAnsi="Times New Roman"/>
        </w:rPr>
      </w:pPr>
    </w:p>
    <w:p w:rsidR="009E5FC1" w:rsidRPr="0041225F" w:rsidRDefault="009E5FC1" w:rsidP="009E5FC1">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Act as the principal point of contact with the contractor.  A copy of each item of incoming correspondence and a copy of any enclosures shall also be submitted to the Contract Administrator.</w:t>
      </w:r>
    </w:p>
    <w:p w:rsidR="009E5FC1" w:rsidRPr="0041225F" w:rsidRDefault="009E5FC1" w:rsidP="009E5FC1">
      <w:pPr>
        <w:ind w:left="2160" w:hanging="720"/>
        <w:rPr>
          <w:rFonts w:ascii="Times New Roman" w:hAnsi="Times New Roman"/>
        </w:rPr>
      </w:pPr>
    </w:p>
    <w:p w:rsidR="009E5FC1" w:rsidRPr="0041225F" w:rsidRDefault="009E5FC1" w:rsidP="009E5FC1">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 xml:space="preserve">Inspection and testing of the supplies or services (including, when appropriate, raw materials, components, and intermediate assemblies) to determine whether they conform to contract requirements. </w:t>
      </w:r>
    </w:p>
    <w:p w:rsidR="009E5FC1" w:rsidRPr="0041225F" w:rsidRDefault="009E5FC1" w:rsidP="009E5FC1">
      <w:pPr>
        <w:ind w:left="2160" w:hanging="720"/>
        <w:rPr>
          <w:rFonts w:ascii="Times New Roman" w:hAnsi="Times New Roman"/>
        </w:rPr>
      </w:pPr>
    </w:p>
    <w:p w:rsidR="009E5FC1" w:rsidRPr="0041225F" w:rsidRDefault="009E5FC1" w:rsidP="009E5FC1">
      <w:pPr>
        <w:ind w:left="2160" w:hanging="720"/>
        <w:rPr>
          <w:rFonts w:ascii="Times New Roman" w:hAnsi="Times New Roman"/>
        </w:rPr>
      </w:pPr>
      <w:r w:rsidRPr="0041225F">
        <w:rPr>
          <w:rFonts w:ascii="Times New Roman" w:hAnsi="Times New Roman"/>
        </w:rPr>
        <w:t>(3)</w:t>
      </w:r>
      <w:r w:rsidRPr="0041225F">
        <w:rPr>
          <w:rFonts w:ascii="Times New Roman" w:hAnsi="Times New Roman"/>
        </w:rPr>
        <w:tab/>
        <w:t>Review and approve invoices and payment estimates.  Forward invoices and receipts to accounting.  In those cases requiring release of final retained percentage of payment, the COTR will make a recommendation in writing to the Contracting Officer.</w:t>
      </w:r>
    </w:p>
    <w:p w:rsidR="009E5FC1" w:rsidRPr="0041225F" w:rsidRDefault="009E5FC1" w:rsidP="009E5FC1">
      <w:pPr>
        <w:rPr>
          <w:rFonts w:ascii="Times New Roman" w:hAnsi="Times New Roman"/>
        </w:rPr>
      </w:pPr>
    </w:p>
    <w:p w:rsidR="009E5FC1" w:rsidRPr="0041225F" w:rsidRDefault="009E5FC1" w:rsidP="009E5FC1">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There are certain actions which are reserved for only the Contracting Officer.  They are:</w:t>
      </w:r>
    </w:p>
    <w:p w:rsidR="009E5FC1" w:rsidRPr="0041225F" w:rsidRDefault="009E5FC1" w:rsidP="009E5FC1">
      <w:pPr>
        <w:rPr>
          <w:rFonts w:ascii="Times New Roman" w:hAnsi="Times New Roman"/>
        </w:rPr>
      </w:pPr>
    </w:p>
    <w:p w:rsidR="009E5FC1" w:rsidRPr="0041225F" w:rsidRDefault="009E5FC1" w:rsidP="009E5FC1">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Approval of contract modification proposals and/or other unilateral actions.</w:t>
      </w:r>
    </w:p>
    <w:p w:rsidR="009E5FC1" w:rsidRPr="0041225F" w:rsidRDefault="009E5FC1" w:rsidP="009E5FC1">
      <w:pPr>
        <w:ind w:left="2160" w:hanging="720"/>
        <w:rPr>
          <w:rFonts w:ascii="Times New Roman" w:hAnsi="Times New Roman"/>
        </w:rPr>
      </w:pPr>
    </w:p>
    <w:p w:rsidR="009E5FC1" w:rsidRPr="0041225F" w:rsidRDefault="009E5FC1" w:rsidP="009E5FC1">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Issuance of written orders to stop and/or resume work under Article 10, "Stop Work Orders", of the General Provisions.</w:t>
      </w:r>
    </w:p>
    <w:p w:rsidR="009E5FC1" w:rsidRPr="0041225F" w:rsidRDefault="009E5FC1" w:rsidP="009E5FC1">
      <w:pPr>
        <w:ind w:left="2160" w:hanging="720"/>
        <w:rPr>
          <w:rFonts w:ascii="Times New Roman" w:hAnsi="Times New Roman"/>
        </w:rPr>
      </w:pPr>
    </w:p>
    <w:p w:rsidR="009E5FC1" w:rsidRPr="0041225F" w:rsidRDefault="009E5FC1" w:rsidP="009E5FC1">
      <w:pPr>
        <w:ind w:left="2160" w:hanging="720"/>
        <w:rPr>
          <w:rFonts w:ascii="Times New Roman" w:hAnsi="Times New Roman"/>
        </w:rPr>
      </w:pPr>
      <w:r w:rsidRPr="0041225F">
        <w:rPr>
          <w:rFonts w:ascii="Times New Roman" w:hAnsi="Times New Roman"/>
        </w:rPr>
        <w:t>(3)</w:t>
      </w:r>
      <w:r w:rsidRPr="0041225F">
        <w:rPr>
          <w:rFonts w:ascii="Times New Roman" w:hAnsi="Times New Roman"/>
        </w:rPr>
        <w:tab/>
        <w:t>Negotiation with the Contractor for adjustment of contract price and/or time.</w:t>
      </w:r>
    </w:p>
    <w:p w:rsidR="009E5FC1" w:rsidRPr="0041225F" w:rsidRDefault="009E5FC1" w:rsidP="009E5FC1">
      <w:pPr>
        <w:ind w:left="2160" w:hanging="720"/>
        <w:rPr>
          <w:rFonts w:ascii="Times New Roman" w:hAnsi="Times New Roman"/>
        </w:rPr>
      </w:pPr>
    </w:p>
    <w:p w:rsidR="009E5FC1" w:rsidRPr="0041225F" w:rsidRDefault="009E5FC1" w:rsidP="009E5FC1">
      <w:pPr>
        <w:ind w:left="2160" w:hanging="720"/>
        <w:rPr>
          <w:rFonts w:ascii="Times New Roman" w:hAnsi="Times New Roman"/>
        </w:rPr>
      </w:pPr>
      <w:r w:rsidRPr="0041225F">
        <w:rPr>
          <w:rFonts w:ascii="Times New Roman" w:hAnsi="Times New Roman"/>
        </w:rPr>
        <w:t>(4)</w:t>
      </w:r>
      <w:r w:rsidRPr="0041225F">
        <w:rPr>
          <w:rFonts w:ascii="Times New Roman" w:hAnsi="Times New Roman"/>
        </w:rPr>
        <w:tab/>
        <w:t>The COTR is not authorized to render final decision under the DISPUTES article of the General Provisions.</w:t>
      </w:r>
    </w:p>
    <w:p w:rsidR="009E5FC1" w:rsidRPr="0041225F" w:rsidRDefault="009E5FC1" w:rsidP="009E5FC1">
      <w:pPr>
        <w:ind w:left="2160" w:hanging="720"/>
        <w:rPr>
          <w:rFonts w:ascii="Times New Roman" w:hAnsi="Times New Roman"/>
        </w:rPr>
      </w:pPr>
      <w:r w:rsidRPr="0041225F">
        <w:rPr>
          <w:rFonts w:ascii="Times New Roman" w:hAnsi="Times New Roman"/>
        </w:rPr>
        <w:t>(5)</w:t>
      </w:r>
      <w:r w:rsidRPr="0041225F">
        <w:rPr>
          <w:rFonts w:ascii="Times New Roman" w:hAnsi="Times New Roman"/>
        </w:rPr>
        <w:tab/>
        <w:t>The COTR is not authorized to issue Termination Notices pursuant to the terms of this contract.</w:t>
      </w:r>
    </w:p>
    <w:p w:rsidR="009E5FC1" w:rsidRPr="0041225F" w:rsidRDefault="009E5FC1" w:rsidP="009E5FC1">
      <w:pPr>
        <w:rPr>
          <w:rFonts w:ascii="Times New Roman" w:hAnsi="Times New Roman"/>
        </w:rPr>
      </w:pPr>
    </w:p>
    <w:p w:rsidR="009E5FC1" w:rsidRPr="0041225F" w:rsidRDefault="009E5FC1" w:rsidP="009E5FC1">
      <w:pPr>
        <w:ind w:left="1440" w:hanging="720"/>
        <w:rPr>
          <w:rFonts w:ascii="Times New Roman" w:hAnsi="Times New Roman"/>
        </w:rPr>
      </w:pPr>
      <w:r w:rsidRPr="0041225F">
        <w:rPr>
          <w:rFonts w:ascii="Times New Roman" w:hAnsi="Times New Roman"/>
        </w:rPr>
        <w:t>c.</w:t>
      </w:r>
      <w:r w:rsidRPr="0041225F">
        <w:rPr>
          <w:rFonts w:ascii="Times New Roman" w:hAnsi="Times New Roman"/>
        </w:rPr>
        <w:tab/>
        <w:t>The presence or absence of the COTR or his inspectors shall not relieve the contractor from any requirements of the contract.</w:t>
      </w:r>
    </w:p>
    <w:p w:rsidR="009E5FC1" w:rsidRPr="0041225F" w:rsidRDefault="006B0E8B" w:rsidP="00D94BF7">
      <w:pPr>
        <w:outlineLvl w:val="2"/>
        <w:rPr>
          <w:rFonts w:ascii="Times New Roman" w:hAnsi="Times New Roman"/>
          <w:b/>
          <w:u w:val="single"/>
        </w:rPr>
      </w:pPr>
      <w:bookmarkStart w:id="120" w:name="_Toc244336278"/>
      <w:bookmarkStart w:id="121" w:name="_Toc245200442"/>
      <w:r w:rsidRPr="0041225F">
        <w:rPr>
          <w:rFonts w:ascii="Times New Roman" w:hAnsi="Times New Roman"/>
          <w:b/>
        </w:rPr>
        <w:t>1</w:t>
      </w:r>
      <w:r w:rsidR="001B7C71" w:rsidRPr="0041225F">
        <w:rPr>
          <w:rFonts w:ascii="Times New Roman" w:hAnsi="Times New Roman"/>
          <w:b/>
        </w:rPr>
        <w:t>7</w:t>
      </w:r>
      <w:r w:rsidR="009E5FC1" w:rsidRPr="0041225F">
        <w:rPr>
          <w:rFonts w:ascii="Times New Roman" w:hAnsi="Times New Roman"/>
          <w:b/>
        </w:rPr>
        <w:t>.</w:t>
      </w:r>
      <w:r w:rsidR="009E5FC1" w:rsidRPr="0041225F">
        <w:rPr>
          <w:rFonts w:ascii="Times New Roman" w:hAnsi="Times New Roman"/>
          <w:b/>
        </w:rPr>
        <w:tab/>
      </w:r>
      <w:r w:rsidR="009E5FC1" w:rsidRPr="0041225F">
        <w:rPr>
          <w:rFonts w:ascii="Times New Roman" w:hAnsi="Times New Roman"/>
          <w:b/>
          <w:u w:val="single"/>
        </w:rPr>
        <w:t>HAZARDOUS MATERIAL IDENTIFICATION AND MATERIAL SAFETY DATA</w:t>
      </w:r>
      <w:bookmarkEnd w:id="120"/>
      <w:bookmarkEnd w:id="121"/>
      <w:r w:rsidR="00AE686A" w:rsidRPr="0041225F">
        <w:rPr>
          <w:rFonts w:ascii="Times New Roman" w:hAnsi="Times New Roman"/>
          <w:b/>
          <w:u w:val="single"/>
        </w:rPr>
        <w:t xml:space="preserve"> N/A</w:t>
      </w:r>
    </w:p>
    <w:p w:rsidR="009E5FC1" w:rsidRPr="0041225F" w:rsidRDefault="009E5FC1" w:rsidP="009E5FC1">
      <w:pPr>
        <w:rPr>
          <w:rFonts w:ascii="Times New Roman" w:hAnsi="Times New Roman"/>
        </w:rPr>
      </w:pPr>
    </w:p>
    <w:p w:rsidR="009E5FC1" w:rsidRPr="0041225F" w:rsidRDefault="001E072E" w:rsidP="001E072E">
      <w:pPr>
        <w:ind w:left="1440" w:hanging="720"/>
        <w:rPr>
          <w:rFonts w:ascii="Times New Roman" w:hAnsi="Times New Roman"/>
        </w:rPr>
      </w:pPr>
      <w:r w:rsidRPr="0041225F">
        <w:rPr>
          <w:rFonts w:ascii="Times New Roman" w:hAnsi="Times New Roman"/>
        </w:rPr>
        <w:t>Not Used.</w:t>
      </w:r>
    </w:p>
    <w:p w:rsidR="00EA5D05" w:rsidRPr="0041225F" w:rsidRDefault="00EA5D05" w:rsidP="00EA5D05">
      <w:pPr>
        <w:rPr>
          <w:rFonts w:ascii="Times New Roman" w:hAnsi="Times New Roman"/>
          <w:b/>
          <w:highlight w:val="yellow"/>
        </w:rPr>
      </w:pPr>
    </w:p>
    <w:p w:rsidR="00085DE7" w:rsidRPr="0041225F" w:rsidRDefault="00085DE7" w:rsidP="00085DE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59" w:lineRule="exact"/>
        <w:ind w:left="360"/>
        <w:rPr>
          <w:rFonts w:ascii="Times New Roman" w:hAnsi="Times New Roman"/>
          <w:b/>
        </w:rPr>
      </w:pPr>
      <w:r w:rsidRPr="0041225F">
        <w:rPr>
          <w:rFonts w:ascii="Times New Roman" w:hAnsi="Times New Roman"/>
          <w:b/>
        </w:rPr>
        <w:t>18.</w:t>
      </w:r>
      <w:r w:rsidRPr="0041225F">
        <w:rPr>
          <w:rFonts w:ascii="Times New Roman" w:hAnsi="Times New Roman"/>
          <w:b/>
        </w:rPr>
        <w:tab/>
      </w:r>
      <w:r w:rsidRPr="0041225F">
        <w:rPr>
          <w:rFonts w:ascii="Times New Roman" w:hAnsi="Times New Roman"/>
          <w:b/>
          <w:u w:val="single"/>
        </w:rPr>
        <w:t xml:space="preserve">SPECIAL DELIVERY INSTRUCTIONS </w:t>
      </w:r>
      <w:r w:rsidR="000278B0" w:rsidRPr="0041225F">
        <w:rPr>
          <w:rFonts w:ascii="Times New Roman" w:hAnsi="Times New Roman"/>
          <w:b/>
          <w:u w:val="single"/>
        </w:rPr>
        <w:fldChar w:fldCharType="begin"/>
      </w:r>
      <w:r w:rsidRPr="0041225F">
        <w:rPr>
          <w:rFonts w:ascii="Times New Roman" w:hAnsi="Times New Roman"/>
          <w:b/>
          <w:u w:val="single"/>
        </w:rPr>
        <w:instrText>tc \l3 "</w:instrText>
      </w:r>
      <w:r w:rsidRPr="0041225F">
        <w:rPr>
          <w:rFonts w:ascii="Times New Roman" w:hAnsi="Times New Roman"/>
          <w:b/>
        </w:rPr>
        <w:instrText>21.</w:instrText>
      </w:r>
      <w:r w:rsidRPr="0041225F">
        <w:rPr>
          <w:rFonts w:ascii="Times New Roman" w:hAnsi="Times New Roman"/>
          <w:b/>
        </w:rPr>
        <w:tab/>
      </w:r>
      <w:r w:rsidRPr="0041225F">
        <w:rPr>
          <w:rFonts w:ascii="Times New Roman" w:hAnsi="Times New Roman"/>
          <w:b/>
          <w:u w:val="single"/>
        </w:rPr>
        <w:instrText>SPECIAL DELIVERY INSTRUCTIONS</w:instrText>
      </w:r>
      <w:r w:rsidR="000278B0" w:rsidRPr="0041225F">
        <w:rPr>
          <w:rFonts w:ascii="Times New Roman" w:hAnsi="Times New Roman"/>
          <w:b/>
          <w:u w:val="single"/>
        </w:rPr>
        <w:fldChar w:fldCharType="end"/>
      </w:r>
    </w:p>
    <w:p w:rsidR="00085DE7" w:rsidRPr="0041225F" w:rsidRDefault="00085DE7" w:rsidP="00085DE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59" w:lineRule="exact"/>
        <w:ind w:left="360"/>
        <w:rPr>
          <w:rFonts w:ascii="Times New Roman" w:hAnsi="Times New Roman"/>
        </w:rPr>
      </w:pPr>
    </w:p>
    <w:p w:rsidR="00085DE7" w:rsidRPr="0041225F" w:rsidRDefault="00085DE7" w:rsidP="00085DE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59" w:lineRule="exact"/>
        <w:ind w:left="1080"/>
        <w:rPr>
          <w:rFonts w:ascii="Times New Roman" w:hAnsi="Times New Roman"/>
        </w:rPr>
      </w:pPr>
      <w:r w:rsidRPr="0041225F">
        <w:rPr>
          <w:rFonts w:ascii="Times New Roman" w:hAnsi="Times New Roman"/>
        </w:rPr>
        <w:t>Unless otherwise required by the technical specifications:</w:t>
      </w:r>
    </w:p>
    <w:p w:rsidR="00085DE7" w:rsidRPr="0041225F" w:rsidRDefault="00085DE7" w:rsidP="00085DE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59" w:lineRule="exact"/>
        <w:ind w:left="360"/>
        <w:rPr>
          <w:rFonts w:ascii="Times New Roman" w:hAnsi="Times New Roman"/>
        </w:rPr>
      </w:pPr>
    </w:p>
    <w:p w:rsidR="00085DE7" w:rsidRPr="0041225F" w:rsidRDefault="00085DE7" w:rsidP="00085DE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59" w:lineRule="exact"/>
        <w:ind w:left="1800" w:hanging="720"/>
        <w:rPr>
          <w:rFonts w:ascii="Times New Roman" w:hAnsi="Times New Roman"/>
        </w:rPr>
      </w:pPr>
      <w:r w:rsidRPr="0041225F">
        <w:rPr>
          <w:rFonts w:ascii="Times New Roman" w:hAnsi="Times New Roman"/>
        </w:rPr>
        <w:t>a.</w:t>
      </w:r>
      <w:r w:rsidRPr="0041225F">
        <w:rPr>
          <w:rFonts w:ascii="Times New Roman" w:hAnsi="Times New Roman"/>
        </w:rPr>
        <w:tab/>
        <w:t xml:space="preserve">Delivery location shall </w:t>
      </w:r>
      <w:r w:rsidR="00C94119" w:rsidRPr="0041225F">
        <w:rPr>
          <w:rFonts w:ascii="Times New Roman" w:hAnsi="Times New Roman"/>
        </w:rPr>
        <w:t>:  Carman Turner Facility 3500 Pennsy Drive, Landover MD 20785</w:t>
      </w:r>
      <w:r w:rsidR="001E072E" w:rsidRPr="0041225F">
        <w:rPr>
          <w:rFonts w:ascii="Times New Roman" w:hAnsi="Times New Roman"/>
        </w:rPr>
        <w:t>, Attn: Sherrie Eley – 202-962-1519</w:t>
      </w:r>
      <w:r w:rsidRPr="0041225F">
        <w:rPr>
          <w:rFonts w:ascii="Times New Roman" w:hAnsi="Times New Roman"/>
        </w:rPr>
        <w:t xml:space="preserve">. </w:t>
      </w:r>
    </w:p>
    <w:p w:rsidR="00085DE7" w:rsidRPr="0041225F" w:rsidRDefault="00085DE7" w:rsidP="00085DE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59" w:lineRule="exact"/>
        <w:ind w:left="360"/>
        <w:rPr>
          <w:rFonts w:ascii="Times New Roman" w:hAnsi="Times New Roman"/>
        </w:rPr>
      </w:pPr>
    </w:p>
    <w:p w:rsidR="00085DE7" w:rsidRPr="0041225F" w:rsidRDefault="00085DE7" w:rsidP="00085DE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59" w:lineRule="exact"/>
        <w:ind w:left="1800" w:hanging="720"/>
        <w:rPr>
          <w:rFonts w:ascii="Times New Roman" w:hAnsi="Times New Roman"/>
        </w:rPr>
      </w:pPr>
      <w:r w:rsidRPr="0041225F">
        <w:rPr>
          <w:rFonts w:ascii="Times New Roman" w:hAnsi="Times New Roman"/>
        </w:rPr>
        <w:t>b.</w:t>
      </w:r>
      <w:r w:rsidRPr="0041225F">
        <w:rPr>
          <w:rFonts w:ascii="Times New Roman" w:hAnsi="Times New Roman"/>
        </w:rPr>
        <w:tab/>
        <w:t>The Contractor shall coordinate all delivery activities with the COTR.</w:t>
      </w:r>
    </w:p>
    <w:p w:rsidR="00085DE7" w:rsidRPr="0041225F" w:rsidRDefault="00085DE7" w:rsidP="00085DE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59" w:lineRule="exact"/>
        <w:ind w:left="360"/>
        <w:rPr>
          <w:rFonts w:ascii="Times New Roman" w:hAnsi="Times New Roman"/>
        </w:rPr>
      </w:pPr>
    </w:p>
    <w:p w:rsidR="00085DE7" w:rsidRPr="0041225F" w:rsidRDefault="00085DE7" w:rsidP="00085DE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59" w:lineRule="exact"/>
        <w:ind w:left="360"/>
        <w:rPr>
          <w:rFonts w:ascii="Times New Roman" w:hAnsi="Times New Roman"/>
        </w:rPr>
      </w:pPr>
    </w:p>
    <w:p w:rsidR="00085DE7" w:rsidRPr="0041225F" w:rsidRDefault="00085DE7" w:rsidP="00085DE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59" w:lineRule="exact"/>
        <w:ind w:left="360"/>
        <w:rPr>
          <w:rFonts w:ascii="Times New Roman" w:hAnsi="Times New Roman"/>
          <w:b/>
        </w:rPr>
      </w:pPr>
      <w:r w:rsidRPr="0041225F">
        <w:rPr>
          <w:rFonts w:ascii="Times New Roman" w:hAnsi="Times New Roman"/>
          <w:b/>
        </w:rPr>
        <w:t>19.</w:t>
      </w:r>
      <w:r w:rsidRPr="0041225F">
        <w:rPr>
          <w:rFonts w:ascii="Times New Roman" w:hAnsi="Times New Roman"/>
          <w:b/>
        </w:rPr>
        <w:tab/>
      </w:r>
      <w:r w:rsidRPr="0041225F">
        <w:rPr>
          <w:rFonts w:ascii="Times New Roman" w:hAnsi="Times New Roman"/>
          <w:b/>
          <w:u w:val="single"/>
        </w:rPr>
        <w:t>INSPECTION, TESTING AND ACCEPTANCE</w:t>
      </w:r>
      <w:r w:rsidR="000278B0" w:rsidRPr="0041225F">
        <w:rPr>
          <w:rFonts w:ascii="Times New Roman" w:hAnsi="Times New Roman"/>
          <w:b/>
          <w:u w:val="single"/>
        </w:rPr>
        <w:fldChar w:fldCharType="begin"/>
      </w:r>
      <w:r w:rsidRPr="0041225F">
        <w:rPr>
          <w:rFonts w:ascii="Times New Roman" w:hAnsi="Times New Roman"/>
          <w:b/>
          <w:u w:val="single"/>
        </w:rPr>
        <w:instrText>tc \l3 "</w:instrText>
      </w:r>
      <w:r w:rsidRPr="0041225F">
        <w:rPr>
          <w:rFonts w:ascii="Times New Roman" w:hAnsi="Times New Roman"/>
          <w:b/>
        </w:rPr>
        <w:instrText>21.</w:instrText>
      </w:r>
      <w:r w:rsidRPr="0041225F">
        <w:rPr>
          <w:rFonts w:ascii="Times New Roman" w:hAnsi="Times New Roman"/>
          <w:b/>
        </w:rPr>
        <w:tab/>
      </w:r>
      <w:r w:rsidRPr="0041225F">
        <w:rPr>
          <w:rFonts w:ascii="Times New Roman" w:hAnsi="Times New Roman"/>
          <w:b/>
          <w:u w:val="single"/>
        </w:rPr>
        <w:instrText>SPECIAL DELIVERY INSTRUCTIONS</w:instrText>
      </w:r>
      <w:r w:rsidR="000278B0" w:rsidRPr="0041225F">
        <w:rPr>
          <w:rFonts w:ascii="Times New Roman" w:hAnsi="Times New Roman"/>
          <w:b/>
          <w:u w:val="single"/>
        </w:rPr>
        <w:fldChar w:fldCharType="end"/>
      </w:r>
    </w:p>
    <w:p w:rsidR="00085DE7" w:rsidRPr="0041225F" w:rsidRDefault="000278B0" w:rsidP="00085DE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59" w:lineRule="exact"/>
        <w:ind w:left="360"/>
        <w:rPr>
          <w:rFonts w:ascii="Times New Roman" w:hAnsi="Times New Roman"/>
        </w:rPr>
      </w:pPr>
      <w:r w:rsidRPr="0041225F">
        <w:rPr>
          <w:rFonts w:ascii="Times New Roman" w:hAnsi="Times New Roman"/>
          <w:u w:val="single"/>
        </w:rPr>
        <w:fldChar w:fldCharType="begin"/>
      </w:r>
      <w:r w:rsidR="00085DE7" w:rsidRPr="0041225F">
        <w:rPr>
          <w:rFonts w:ascii="Times New Roman" w:hAnsi="Times New Roman"/>
          <w:u w:val="single"/>
        </w:rPr>
        <w:instrText>tc \l3 "</w:instrText>
      </w:r>
      <w:r w:rsidR="00085DE7" w:rsidRPr="0041225F">
        <w:rPr>
          <w:rFonts w:ascii="Times New Roman" w:hAnsi="Times New Roman"/>
        </w:rPr>
        <w:instrText>22.</w:instrText>
      </w:r>
      <w:r w:rsidR="00085DE7" w:rsidRPr="0041225F">
        <w:rPr>
          <w:rFonts w:ascii="Times New Roman" w:hAnsi="Times New Roman"/>
        </w:rPr>
        <w:tab/>
      </w:r>
      <w:r w:rsidR="00085DE7" w:rsidRPr="0041225F">
        <w:rPr>
          <w:rFonts w:ascii="Times New Roman" w:hAnsi="Times New Roman"/>
          <w:u w:val="single"/>
        </w:rPr>
        <w:instrText>INSPECTION, TESTING AND ACCEPTANCE</w:instrText>
      </w:r>
      <w:r w:rsidRPr="0041225F">
        <w:rPr>
          <w:rFonts w:ascii="Times New Roman" w:hAnsi="Times New Roman"/>
          <w:u w:val="single"/>
        </w:rPr>
        <w:fldChar w:fldCharType="end"/>
      </w:r>
    </w:p>
    <w:p w:rsidR="00085DE7" w:rsidRPr="0041225F" w:rsidRDefault="001E072E" w:rsidP="00085DE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59" w:lineRule="exact"/>
        <w:ind w:left="360"/>
        <w:rPr>
          <w:rFonts w:ascii="Times New Roman" w:hAnsi="Times New Roman"/>
        </w:rPr>
      </w:pPr>
      <w:r w:rsidRPr="0041225F">
        <w:rPr>
          <w:rFonts w:ascii="Times New Roman" w:hAnsi="Times New Roman"/>
        </w:rPr>
        <w:tab/>
      </w:r>
    </w:p>
    <w:p w:rsidR="00085DE7" w:rsidRPr="0041225F" w:rsidRDefault="00085DE7" w:rsidP="00085DE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59" w:lineRule="exact"/>
        <w:ind w:left="1800" w:hanging="720"/>
        <w:rPr>
          <w:rFonts w:ascii="Times New Roman" w:hAnsi="Times New Roman"/>
        </w:rPr>
      </w:pPr>
      <w:r w:rsidRPr="0041225F">
        <w:rPr>
          <w:rFonts w:ascii="Times New Roman" w:hAnsi="Times New Roman"/>
        </w:rPr>
        <w:t>a.</w:t>
      </w:r>
      <w:r w:rsidRPr="0041225F">
        <w:rPr>
          <w:rFonts w:ascii="Times New Roman" w:hAnsi="Times New Roman"/>
        </w:rPr>
        <w:tab/>
        <w:t>The Contractor is responsible for performing or having performed all inspections and tests necessary to substantiate that the supplies or services furnished under this contract conform to contract requirements, including any applicable technical requirements for specified manufacturers parts.</w:t>
      </w:r>
    </w:p>
    <w:p w:rsidR="00085DE7" w:rsidRPr="0041225F" w:rsidRDefault="00085DE7" w:rsidP="00085DE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59" w:lineRule="exact"/>
        <w:ind w:left="360"/>
        <w:rPr>
          <w:rFonts w:ascii="Times New Roman" w:hAnsi="Times New Roman"/>
        </w:rPr>
      </w:pPr>
    </w:p>
    <w:p w:rsidR="00085DE7" w:rsidRPr="0041225F" w:rsidRDefault="00085DE7" w:rsidP="00085DE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59" w:lineRule="exact"/>
        <w:ind w:left="1800" w:hanging="720"/>
        <w:rPr>
          <w:rFonts w:ascii="Times New Roman" w:hAnsi="Times New Roman"/>
        </w:rPr>
      </w:pPr>
      <w:r w:rsidRPr="0041225F">
        <w:rPr>
          <w:rFonts w:ascii="Times New Roman" w:hAnsi="Times New Roman"/>
        </w:rPr>
        <w:t>b.</w:t>
      </w:r>
      <w:r w:rsidRPr="0041225F">
        <w:rPr>
          <w:rFonts w:ascii="Times New Roman" w:hAnsi="Times New Roman"/>
        </w:rPr>
        <w:tab/>
        <w:t xml:space="preserve">The Authority reserves the right to inspect and test all supplies called for by the contract, to the extent practicable, at all places and times, including the period of manufacture, and in any event before acceptance. </w:t>
      </w:r>
    </w:p>
    <w:p w:rsidR="00085DE7" w:rsidRPr="0041225F" w:rsidRDefault="00085DE7" w:rsidP="00085DE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59" w:lineRule="exact"/>
        <w:ind w:left="360"/>
        <w:rPr>
          <w:rFonts w:ascii="Times New Roman" w:hAnsi="Times New Roman"/>
        </w:rPr>
      </w:pPr>
    </w:p>
    <w:p w:rsidR="00085DE7" w:rsidRPr="0041225F" w:rsidRDefault="00085DE7" w:rsidP="00085DE7">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59" w:lineRule="exact"/>
        <w:ind w:left="1800" w:hanging="720"/>
        <w:rPr>
          <w:rFonts w:ascii="Times New Roman" w:hAnsi="Times New Roman"/>
        </w:rPr>
      </w:pPr>
      <w:r w:rsidRPr="0041225F">
        <w:rPr>
          <w:rFonts w:ascii="Times New Roman" w:hAnsi="Times New Roman"/>
        </w:rPr>
        <w:t>c.</w:t>
      </w:r>
      <w:r w:rsidRPr="0041225F">
        <w:rPr>
          <w:rFonts w:ascii="Times New Roman" w:hAnsi="Times New Roman"/>
        </w:rPr>
        <w:tab/>
        <w:t>The Authority shall complete its inspection and testing of all supplies and/or installations and issue to the Contractor a written acceptance or rejection within ten (10) calendar days from the date the final inspection was performed.</w:t>
      </w:r>
    </w:p>
    <w:p w:rsidR="001E072E" w:rsidRPr="0041225F" w:rsidRDefault="001E072E" w:rsidP="00D94BF7">
      <w:pPr>
        <w:outlineLvl w:val="2"/>
        <w:rPr>
          <w:rFonts w:ascii="Times New Roman" w:hAnsi="Times New Roman"/>
          <w:b/>
        </w:rPr>
      </w:pPr>
      <w:bookmarkStart w:id="122" w:name="_Toc244336281"/>
      <w:bookmarkStart w:id="123" w:name="_Toc245200445"/>
    </w:p>
    <w:p w:rsidR="001E072E" w:rsidRPr="0041225F" w:rsidRDefault="001E072E" w:rsidP="00D94BF7">
      <w:pPr>
        <w:outlineLvl w:val="2"/>
        <w:rPr>
          <w:rFonts w:ascii="Times New Roman" w:hAnsi="Times New Roman"/>
          <w:b/>
        </w:rPr>
      </w:pPr>
    </w:p>
    <w:p w:rsidR="009E5FC1" w:rsidRPr="0041225F" w:rsidRDefault="00EA5D05" w:rsidP="00D94BF7">
      <w:pPr>
        <w:outlineLvl w:val="2"/>
        <w:rPr>
          <w:rFonts w:ascii="Times New Roman" w:hAnsi="Times New Roman"/>
          <w:b/>
          <w:u w:val="single"/>
        </w:rPr>
      </w:pPr>
      <w:r w:rsidRPr="0041225F">
        <w:rPr>
          <w:rFonts w:ascii="Times New Roman" w:hAnsi="Times New Roman"/>
          <w:b/>
        </w:rPr>
        <w:t>20</w:t>
      </w:r>
      <w:r w:rsidR="009E5FC1" w:rsidRPr="0041225F">
        <w:rPr>
          <w:rFonts w:ascii="Times New Roman" w:hAnsi="Times New Roman"/>
          <w:b/>
        </w:rPr>
        <w:t>.</w:t>
      </w:r>
      <w:r w:rsidR="009E5FC1" w:rsidRPr="0041225F">
        <w:rPr>
          <w:rFonts w:ascii="Times New Roman" w:hAnsi="Times New Roman"/>
          <w:b/>
        </w:rPr>
        <w:tab/>
      </w:r>
      <w:r w:rsidR="009E5FC1" w:rsidRPr="0041225F">
        <w:rPr>
          <w:rFonts w:ascii="Times New Roman" w:hAnsi="Times New Roman"/>
          <w:b/>
          <w:u w:val="single"/>
        </w:rPr>
        <w:t>FIRST ARTICLE</w:t>
      </w:r>
      <w:bookmarkEnd w:id="122"/>
      <w:r w:rsidR="00C94119" w:rsidRPr="0041225F">
        <w:rPr>
          <w:rFonts w:ascii="Times New Roman" w:hAnsi="Times New Roman"/>
          <w:b/>
          <w:u w:val="single"/>
        </w:rPr>
        <w:t xml:space="preserve"> </w:t>
      </w:r>
      <w:r w:rsidR="001E5EE5" w:rsidRPr="0041225F">
        <w:rPr>
          <w:rFonts w:ascii="Times New Roman" w:hAnsi="Times New Roman"/>
          <w:b/>
          <w:u w:val="single"/>
        </w:rPr>
        <w:t xml:space="preserve"> </w:t>
      </w:r>
      <w:bookmarkEnd w:id="123"/>
    </w:p>
    <w:p w:rsidR="009E5FC1" w:rsidRPr="0041225F" w:rsidRDefault="009E5FC1" w:rsidP="009E5FC1">
      <w:pPr>
        <w:rPr>
          <w:rFonts w:ascii="Times New Roman" w:hAnsi="Times New Roman"/>
        </w:rPr>
      </w:pPr>
    </w:p>
    <w:p w:rsidR="009E5FC1" w:rsidRPr="0041225F" w:rsidRDefault="001E072E" w:rsidP="001E072E">
      <w:pPr>
        <w:rPr>
          <w:rFonts w:ascii="Times New Roman" w:hAnsi="Times New Roman"/>
        </w:rPr>
      </w:pPr>
      <w:r w:rsidRPr="0041225F">
        <w:rPr>
          <w:rFonts w:ascii="Times New Roman" w:hAnsi="Times New Roman"/>
        </w:rPr>
        <w:tab/>
        <w:t>Not Used</w:t>
      </w:r>
    </w:p>
    <w:p w:rsidR="00165BDF" w:rsidRPr="0041225F" w:rsidRDefault="00165BDF" w:rsidP="00D94BF7">
      <w:pPr>
        <w:outlineLvl w:val="2"/>
        <w:rPr>
          <w:rFonts w:ascii="Times New Roman" w:hAnsi="Times New Roman"/>
          <w:b/>
        </w:rPr>
      </w:pPr>
      <w:bookmarkStart w:id="124" w:name="_Toc244336282"/>
      <w:bookmarkStart w:id="125" w:name="_Toc245200446"/>
    </w:p>
    <w:p w:rsidR="009E5FC1" w:rsidRPr="0041225F" w:rsidRDefault="009E5FC1" w:rsidP="00D94BF7">
      <w:pPr>
        <w:outlineLvl w:val="2"/>
        <w:rPr>
          <w:rFonts w:ascii="Times New Roman" w:hAnsi="Times New Roman"/>
          <w:b/>
        </w:rPr>
      </w:pPr>
      <w:r w:rsidRPr="0041225F">
        <w:rPr>
          <w:rFonts w:ascii="Times New Roman" w:hAnsi="Times New Roman"/>
          <w:b/>
        </w:rPr>
        <w:t>2</w:t>
      </w:r>
      <w:r w:rsidR="00EA5D05" w:rsidRPr="0041225F">
        <w:rPr>
          <w:rFonts w:ascii="Times New Roman" w:hAnsi="Times New Roman"/>
          <w:b/>
        </w:rPr>
        <w:t>1</w:t>
      </w:r>
      <w:r w:rsidRPr="0041225F">
        <w:rPr>
          <w:rFonts w:ascii="Times New Roman" w:hAnsi="Times New Roman"/>
          <w:b/>
        </w:rPr>
        <w:t>.</w:t>
      </w:r>
      <w:r w:rsidRPr="0041225F">
        <w:rPr>
          <w:rFonts w:ascii="Times New Roman" w:hAnsi="Times New Roman"/>
          <w:b/>
        </w:rPr>
        <w:tab/>
      </w:r>
      <w:bookmarkStart w:id="126" w:name="_Toc244336283"/>
      <w:bookmarkEnd w:id="124"/>
      <w:r w:rsidRPr="0041225F">
        <w:rPr>
          <w:rFonts w:ascii="Times New Roman" w:hAnsi="Times New Roman"/>
          <w:b/>
          <w:u w:val="single"/>
        </w:rPr>
        <w:t>ORGANIZATIONAL CONFLICT OF INTEREST</w:t>
      </w:r>
      <w:bookmarkEnd w:id="125"/>
      <w:bookmarkEnd w:id="126"/>
      <w:r w:rsidRPr="0041225F">
        <w:rPr>
          <w:rFonts w:ascii="Times New Roman" w:hAnsi="Times New Roman"/>
          <w:b/>
        </w:rPr>
        <w:t xml:space="preserve">  </w:t>
      </w:r>
    </w:p>
    <w:p w:rsidR="009E5FC1" w:rsidRPr="0041225F" w:rsidRDefault="009E5FC1" w:rsidP="009E5FC1">
      <w:pPr>
        <w:rPr>
          <w:rFonts w:ascii="Times New Roman" w:hAnsi="Times New Roman"/>
        </w:rPr>
      </w:pPr>
    </w:p>
    <w:p w:rsidR="009E5FC1" w:rsidRPr="0041225F" w:rsidRDefault="009E5FC1" w:rsidP="009E5FC1">
      <w:pPr>
        <w:ind w:left="720"/>
        <w:rPr>
          <w:rFonts w:ascii="Times New Roman" w:hAnsi="Times New Roman"/>
        </w:rPr>
      </w:pPr>
      <w:r w:rsidRPr="0041225F">
        <w:rPr>
          <w:rFonts w:ascii="Times New Roman" w:hAnsi="Times New Roman"/>
        </w:rPr>
        <w:t xml:space="preserve">Unless specifically exempted from the conditions of this provision by the Contracting Officer, any </w:t>
      </w:r>
      <w:r w:rsidR="002267A3" w:rsidRPr="0041225F">
        <w:rPr>
          <w:rFonts w:ascii="Times New Roman" w:hAnsi="Times New Roman"/>
        </w:rPr>
        <w:t>WMATA</w:t>
      </w:r>
      <w:r w:rsidRPr="0041225F">
        <w:rPr>
          <w:rFonts w:ascii="Times New Roman" w:hAnsi="Times New Roman"/>
        </w:rPr>
        <w:t xml:space="preserve"> contractor, subcontractor, subsidiary, or other entity which is legally related and which develops or drafts specifications, requirements, statements of work, invitation for bids, will be excluded from competing for the directly ensuing procurement.</w:t>
      </w:r>
    </w:p>
    <w:p w:rsidR="009E5FC1" w:rsidRPr="0041225F" w:rsidRDefault="009E5FC1" w:rsidP="009E5FC1">
      <w:pPr>
        <w:rPr>
          <w:rFonts w:ascii="Times New Roman" w:hAnsi="Times New Roman"/>
        </w:rPr>
      </w:pPr>
    </w:p>
    <w:p w:rsidR="009E5FC1" w:rsidRPr="0041225F" w:rsidRDefault="009E5FC1" w:rsidP="00D94BF7">
      <w:pPr>
        <w:outlineLvl w:val="2"/>
        <w:rPr>
          <w:rFonts w:ascii="Times New Roman" w:hAnsi="Times New Roman"/>
          <w:b/>
        </w:rPr>
      </w:pPr>
      <w:bookmarkStart w:id="127" w:name="_Toc244336284"/>
      <w:bookmarkStart w:id="128" w:name="_Toc245200447"/>
      <w:r w:rsidRPr="0041225F">
        <w:rPr>
          <w:rFonts w:ascii="Times New Roman" w:hAnsi="Times New Roman"/>
          <w:b/>
        </w:rPr>
        <w:t>2</w:t>
      </w:r>
      <w:r w:rsidR="00EA5D05" w:rsidRPr="0041225F">
        <w:rPr>
          <w:rFonts w:ascii="Times New Roman" w:hAnsi="Times New Roman"/>
          <w:b/>
        </w:rPr>
        <w:t>2</w:t>
      </w:r>
      <w:r w:rsidRPr="0041225F">
        <w:rPr>
          <w:rFonts w:ascii="Times New Roman" w:hAnsi="Times New Roman"/>
          <w:b/>
        </w:rPr>
        <w:t>.</w:t>
      </w:r>
      <w:r w:rsidRPr="0041225F">
        <w:rPr>
          <w:rFonts w:ascii="Times New Roman" w:hAnsi="Times New Roman"/>
          <w:b/>
        </w:rPr>
        <w:tab/>
      </w:r>
      <w:r w:rsidRPr="0041225F">
        <w:rPr>
          <w:rFonts w:ascii="Times New Roman" w:hAnsi="Times New Roman"/>
          <w:b/>
          <w:u w:val="single"/>
        </w:rPr>
        <w:t xml:space="preserve">RIGHTS IN TECHNICAL DATA </w:t>
      </w:r>
      <w:r w:rsidR="00494607" w:rsidRPr="0041225F">
        <w:rPr>
          <w:rFonts w:ascii="Times New Roman" w:hAnsi="Times New Roman"/>
          <w:b/>
          <w:u w:val="single"/>
        </w:rPr>
        <w:t>–</w:t>
      </w:r>
      <w:r w:rsidRPr="0041225F">
        <w:rPr>
          <w:rFonts w:ascii="Times New Roman" w:hAnsi="Times New Roman"/>
          <w:b/>
          <w:u w:val="single"/>
        </w:rPr>
        <w:t xml:space="preserve"> UNLIMITED</w:t>
      </w:r>
      <w:bookmarkEnd w:id="127"/>
      <w:bookmarkEnd w:id="128"/>
      <w:r w:rsidR="00494607" w:rsidRPr="0041225F">
        <w:rPr>
          <w:rFonts w:ascii="Times New Roman" w:hAnsi="Times New Roman"/>
          <w:b/>
          <w:u w:val="single"/>
        </w:rPr>
        <w:t xml:space="preserve">  </w:t>
      </w:r>
    </w:p>
    <w:p w:rsidR="009E5FC1" w:rsidRPr="0041225F" w:rsidRDefault="009E5FC1" w:rsidP="00CE5B28">
      <w:pPr>
        <w:rPr>
          <w:rFonts w:ascii="Times New Roman" w:hAnsi="Times New Roman"/>
        </w:rPr>
      </w:pPr>
    </w:p>
    <w:p w:rsidR="009E5FC1" w:rsidRPr="0041225F" w:rsidRDefault="009E5FC1" w:rsidP="009E5FC1">
      <w:pPr>
        <w:ind w:left="720"/>
        <w:rPr>
          <w:rFonts w:ascii="Times New Roman" w:hAnsi="Times New Roman"/>
        </w:rPr>
      </w:pPr>
      <w:r w:rsidRPr="0041225F">
        <w:rPr>
          <w:rFonts w:ascii="Times New Roman" w:hAnsi="Times New Roman"/>
        </w:rPr>
        <w:t>[This article, when used, supersedes General Provision Article No. 24, “Rights in Technical Data”].</w:t>
      </w:r>
    </w:p>
    <w:p w:rsidR="009E5FC1" w:rsidRPr="0041225F" w:rsidRDefault="009E5FC1" w:rsidP="009E5FC1">
      <w:pPr>
        <w:rPr>
          <w:rFonts w:ascii="Times New Roman" w:hAnsi="Times New Roman"/>
        </w:rPr>
      </w:pPr>
    </w:p>
    <w:p w:rsidR="009E5FC1" w:rsidRPr="0041225F" w:rsidRDefault="009E5FC1" w:rsidP="009E5FC1">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The Authority or any third party designated by the Authority to assist it in the administration of this contract or the inspection or verification of the product produced under this contract, shall have the right to use, duplicate or disclose technical data, which includes computer software, in whole or in part, in any manner and for any purpose whatsoever, and to have or permit others to do so:</w:t>
      </w:r>
    </w:p>
    <w:p w:rsidR="009E5FC1" w:rsidRPr="0041225F" w:rsidRDefault="009E5FC1" w:rsidP="009E5FC1">
      <w:pPr>
        <w:rPr>
          <w:rFonts w:ascii="Times New Roman" w:hAnsi="Times New Roman"/>
        </w:rPr>
      </w:pPr>
    </w:p>
    <w:p w:rsidR="009E5FC1" w:rsidRPr="0041225F" w:rsidRDefault="009E5FC1" w:rsidP="009E5FC1">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Any manuals, instructional materials prepared for installation, operation, maintenance or training purposes;</w:t>
      </w:r>
    </w:p>
    <w:p w:rsidR="009E5FC1" w:rsidRPr="0041225F" w:rsidRDefault="009E5FC1" w:rsidP="009E5FC1">
      <w:pPr>
        <w:ind w:left="2160" w:hanging="720"/>
        <w:rPr>
          <w:rFonts w:ascii="Times New Roman" w:hAnsi="Times New Roman"/>
        </w:rPr>
      </w:pPr>
    </w:p>
    <w:p w:rsidR="009E5FC1" w:rsidRPr="0041225F" w:rsidRDefault="009E5FC1" w:rsidP="009E5FC1">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Technical data pertaining to end items, components or processes which were prepared for the purpose of identifying sources, size, configuration, mating and attachment characteristics, functional characteristics and performance requirements ("form, fit and function" data; e.g., specification control drawings, catalog sheets, outline drawing; except for the computer software it means data identifying source, functional characteristics, and performance requirements but specifically excludes the source code, algorithm, process, formulae, and flow charts of the software);</w:t>
      </w:r>
    </w:p>
    <w:p w:rsidR="009E5FC1" w:rsidRPr="0041225F" w:rsidRDefault="009E5FC1" w:rsidP="009E5FC1">
      <w:pPr>
        <w:ind w:left="2160" w:hanging="720"/>
        <w:rPr>
          <w:rFonts w:ascii="Times New Roman" w:hAnsi="Times New Roman"/>
        </w:rPr>
      </w:pPr>
    </w:p>
    <w:p w:rsidR="009E5FC1" w:rsidRPr="0041225F" w:rsidRDefault="009E5FC1" w:rsidP="009E5FC1">
      <w:pPr>
        <w:ind w:left="2160" w:hanging="720"/>
        <w:rPr>
          <w:rFonts w:ascii="Times New Roman" w:hAnsi="Times New Roman"/>
        </w:rPr>
      </w:pPr>
      <w:r w:rsidRPr="0041225F">
        <w:rPr>
          <w:rFonts w:ascii="Times New Roman" w:hAnsi="Times New Roman"/>
        </w:rPr>
        <w:t>3.</w:t>
      </w:r>
      <w:r w:rsidRPr="0041225F">
        <w:rPr>
          <w:rFonts w:ascii="Times New Roman" w:hAnsi="Times New Roman"/>
        </w:rPr>
        <w:tab/>
        <w:t>Other technical data which has been, or is normally furnished without restriction by the Contractor or subcontractor;</w:t>
      </w:r>
    </w:p>
    <w:p w:rsidR="009E5FC1" w:rsidRPr="0041225F" w:rsidRDefault="009E5FC1" w:rsidP="009E5FC1">
      <w:pPr>
        <w:ind w:left="2160" w:hanging="720"/>
        <w:rPr>
          <w:rFonts w:ascii="Times New Roman" w:hAnsi="Times New Roman"/>
        </w:rPr>
      </w:pPr>
    </w:p>
    <w:p w:rsidR="009E5FC1" w:rsidRPr="0041225F" w:rsidRDefault="009E5FC1" w:rsidP="009E5FC1">
      <w:pPr>
        <w:ind w:left="2160" w:hanging="720"/>
        <w:rPr>
          <w:rFonts w:ascii="Times New Roman" w:hAnsi="Times New Roman"/>
        </w:rPr>
      </w:pPr>
      <w:r w:rsidRPr="0041225F">
        <w:rPr>
          <w:rFonts w:ascii="Times New Roman" w:hAnsi="Times New Roman"/>
        </w:rPr>
        <w:t>4.</w:t>
      </w:r>
      <w:r w:rsidRPr="0041225F">
        <w:rPr>
          <w:rFonts w:ascii="Times New Roman" w:hAnsi="Times New Roman"/>
        </w:rPr>
        <w:tab/>
        <w:t>Other specifically described technical data which the parties have agreed will be furnished without restriction;</w:t>
      </w:r>
    </w:p>
    <w:p w:rsidR="009E5FC1" w:rsidRPr="0041225F" w:rsidRDefault="009E5FC1" w:rsidP="009E5FC1">
      <w:pPr>
        <w:ind w:left="2160" w:hanging="720"/>
        <w:rPr>
          <w:rFonts w:ascii="Times New Roman" w:hAnsi="Times New Roman"/>
        </w:rPr>
      </w:pPr>
    </w:p>
    <w:p w:rsidR="009E5FC1" w:rsidRPr="0041225F" w:rsidRDefault="009E5FC1" w:rsidP="009E5FC1">
      <w:pPr>
        <w:ind w:left="2160" w:hanging="720"/>
        <w:rPr>
          <w:rFonts w:ascii="Times New Roman" w:hAnsi="Times New Roman"/>
        </w:rPr>
      </w:pPr>
      <w:r w:rsidRPr="0041225F">
        <w:rPr>
          <w:rFonts w:ascii="Times New Roman" w:hAnsi="Times New Roman"/>
        </w:rPr>
        <w:t>5.</w:t>
      </w:r>
      <w:r w:rsidRPr="0041225F">
        <w:rPr>
          <w:rFonts w:ascii="Times New Roman" w:hAnsi="Times New Roman"/>
        </w:rPr>
        <w:tab/>
        <w:t>All computer software regardless of whether it is technical data as defined in this Article 25, including the source code, algorithm, process, formulae, and flow charts, which is developed or materially modified by the Contractor for the Authority or for which the Authority is required by federal law or regulation to provide a royalty-free, irrevocable and nonexclusive license to the federal government.</w:t>
      </w:r>
    </w:p>
    <w:p w:rsidR="009E5FC1" w:rsidRPr="0041225F" w:rsidRDefault="009E5FC1" w:rsidP="009E5FC1">
      <w:pPr>
        <w:rPr>
          <w:rFonts w:ascii="Times New Roman" w:hAnsi="Times New Roman"/>
        </w:rPr>
      </w:pPr>
    </w:p>
    <w:p w:rsidR="009E5FC1" w:rsidRPr="0041225F" w:rsidRDefault="009E5FC1" w:rsidP="009E5FC1">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The Authority shall have the right to use, duplicate, or disclose technical data other than that defined in paragraph a. in whole or in part, with the express limitation that such technical data shall not, without the written permission of the party furnishing such technical data, be</w:t>
      </w:r>
    </w:p>
    <w:p w:rsidR="009E5FC1" w:rsidRPr="0041225F" w:rsidRDefault="009E5FC1" w:rsidP="009E5FC1">
      <w:pPr>
        <w:rPr>
          <w:rFonts w:ascii="Times New Roman" w:hAnsi="Times New Roman"/>
        </w:rPr>
      </w:pPr>
    </w:p>
    <w:p w:rsidR="009E5FC1" w:rsidRPr="0041225F" w:rsidRDefault="009E5FC1" w:rsidP="009E5FC1">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 xml:space="preserve">Released or disclosed in whole or in part outside the Authority, </w:t>
      </w:r>
    </w:p>
    <w:p w:rsidR="009E5FC1" w:rsidRPr="0041225F" w:rsidRDefault="009E5FC1" w:rsidP="009E5FC1">
      <w:pPr>
        <w:ind w:left="2160" w:hanging="720"/>
        <w:rPr>
          <w:rFonts w:ascii="Times New Roman" w:hAnsi="Times New Roman"/>
        </w:rPr>
      </w:pPr>
    </w:p>
    <w:p w:rsidR="009E5FC1" w:rsidRPr="0041225F" w:rsidRDefault="009E5FC1" w:rsidP="009E5FC1">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Used in whole or in part by the Authority for manufacture, or</w:t>
      </w:r>
    </w:p>
    <w:p w:rsidR="009E5FC1" w:rsidRPr="0041225F" w:rsidRDefault="009E5FC1" w:rsidP="009E5FC1">
      <w:pPr>
        <w:ind w:left="2160" w:hanging="720"/>
        <w:rPr>
          <w:rFonts w:ascii="Times New Roman" w:hAnsi="Times New Roman"/>
        </w:rPr>
      </w:pPr>
    </w:p>
    <w:p w:rsidR="009E5FC1" w:rsidRPr="0041225F" w:rsidRDefault="009E5FC1" w:rsidP="009E5FC1">
      <w:pPr>
        <w:ind w:left="2160" w:hanging="720"/>
        <w:rPr>
          <w:rFonts w:ascii="Times New Roman" w:hAnsi="Times New Roman"/>
        </w:rPr>
      </w:pPr>
      <w:r w:rsidRPr="0041225F">
        <w:rPr>
          <w:rFonts w:ascii="Times New Roman" w:hAnsi="Times New Roman"/>
        </w:rPr>
        <w:t>3.</w:t>
      </w:r>
      <w:r w:rsidRPr="0041225F">
        <w:rPr>
          <w:rFonts w:ascii="Times New Roman" w:hAnsi="Times New Roman"/>
        </w:rPr>
        <w:tab/>
        <w:t>Used by a party other than the Authority except for: (i) emergency repair or overhaul, (ii) where the item or process concerned is not otherwise reasonably available to the Authority to enable timely performance of the work, or (iii) administration of this contract or the inspection or verification of the product produced under this contract where the third party has a written contract with the Authority to perform these efforts.  In all cases described in this subsection, the release or disclosure outside of the Authority shall be subject to a written prohibition against further use, release or disclosure by the party receiving the technical data.</w:t>
      </w:r>
    </w:p>
    <w:p w:rsidR="009E5FC1" w:rsidRPr="0041225F" w:rsidRDefault="009E5FC1" w:rsidP="009E5FC1">
      <w:pPr>
        <w:rPr>
          <w:rFonts w:ascii="Times New Roman" w:hAnsi="Times New Roman"/>
        </w:rPr>
      </w:pPr>
    </w:p>
    <w:p w:rsidR="009E5FC1" w:rsidRPr="0041225F" w:rsidRDefault="009E5FC1" w:rsidP="009E5FC1">
      <w:pPr>
        <w:ind w:left="1440" w:hanging="720"/>
        <w:rPr>
          <w:rFonts w:ascii="Times New Roman" w:hAnsi="Times New Roman"/>
        </w:rPr>
      </w:pPr>
      <w:r w:rsidRPr="0041225F">
        <w:rPr>
          <w:rFonts w:ascii="Times New Roman" w:hAnsi="Times New Roman"/>
        </w:rPr>
        <w:t>c.</w:t>
      </w:r>
      <w:r w:rsidRPr="0041225F">
        <w:rPr>
          <w:rFonts w:ascii="Times New Roman" w:hAnsi="Times New Roman"/>
        </w:rPr>
        <w:tab/>
        <w:t>Technical data provided in accordance with the provisions of paragraph b. shall be identified by a legend which suitably recites the aforesaid limitation.  Nothing herein shall impair the right of the Authority to use similar or identical data acquired from other sources.</w:t>
      </w:r>
    </w:p>
    <w:p w:rsidR="009E5FC1" w:rsidRPr="0041225F" w:rsidRDefault="009E5FC1" w:rsidP="009E5FC1">
      <w:pPr>
        <w:ind w:left="1440" w:hanging="720"/>
        <w:rPr>
          <w:rFonts w:ascii="Times New Roman" w:hAnsi="Times New Roman"/>
        </w:rPr>
      </w:pPr>
    </w:p>
    <w:p w:rsidR="009E5FC1" w:rsidRPr="0041225F" w:rsidRDefault="009E5FC1" w:rsidP="009E5FC1">
      <w:pPr>
        <w:ind w:left="1440" w:hanging="720"/>
        <w:rPr>
          <w:rFonts w:ascii="Times New Roman" w:hAnsi="Times New Roman"/>
        </w:rPr>
      </w:pPr>
      <w:r w:rsidRPr="0041225F">
        <w:rPr>
          <w:rFonts w:ascii="Times New Roman" w:hAnsi="Times New Roman"/>
        </w:rPr>
        <w:t>d.</w:t>
      </w:r>
      <w:r w:rsidRPr="0041225F">
        <w:rPr>
          <w:rFonts w:ascii="Times New Roman" w:hAnsi="Times New Roman"/>
        </w:rPr>
        <w:tab/>
        <w:t xml:space="preserve">Where any item is purchased as a separate line item in the contract, that purchase includes all integral parts of that item, including any computer software, source codes, algorithms, processes, formulae, and flow charts.  As such, the Authority has full rights to use, duplicate or disclose any or all parts of the item, including computer software, in whole or in part, in any manner and for any purpose whatsoever, and to have or permit others to do so.  Should disclosure of the computer software be required only under this paragraph, then the Contracting Officer may waive the provisions of this paragraph if he certifies in writing that the item is commercially available from multiple sources and the product from any of those sources will be fully compatible with existing </w:t>
      </w:r>
      <w:r w:rsidR="002267A3" w:rsidRPr="0041225F">
        <w:rPr>
          <w:rFonts w:ascii="Times New Roman" w:hAnsi="Times New Roman"/>
        </w:rPr>
        <w:t>WMATA</w:t>
      </w:r>
      <w:r w:rsidRPr="0041225F">
        <w:rPr>
          <w:rFonts w:ascii="Times New Roman" w:hAnsi="Times New Roman"/>
        </w:rPr>
        <w:t xml:space="preserve"> property.  </w:t>
      </w:r>
    </w:p>
    <w:p w:rsidR="009E5FC1" w:rsidRPr="0041225F" w:rsidRDefault="009E5FC1" w:rsidP="009E5FC1">
      <w:pPr>
        <w:ind w:left="1440" w:hanging="720"/>
        <w:rPr>
          <w:rFonts w:ascii="Times New Roman" w:hAnsi="Times New Roman"/>
        </w:rPr>
      </w:pPr>
    </w:p>
    <w:p w:rsidR="009E5FC1" w:rsidRPr="0041225F" w:rsidRDefault="009E5FC1" w:rsidP="009E5FC1">
      <w:pPr>
        <w:ind w:left="1440" w:hanging="720"/>
        <w:rPr>
          <w:rFonts w:ascii="Times New Roman" w:hAnsi="Times New Roman"/>
        </w:rPr>
      </w:pPr>
      <w:r w:rsidRPr="0041225F">
        <w:rPr>
          <w:rFonts w:ascii="Times New Roman" w:hAnsi="Times New Roman"/>
        </w:rPr>
        <w:t>e.</w:t>
      </w:r>
      <w:r w:rsidRPr="0041225F">
        <w:rPr>
          <w:rFonts w:ascii="Times New Roman" w:hAnsi="Times New Roman"/>
        </w:rPr>
        <w:tab/>
        <w:t>The term technical data as used in this article means technical writing, computer software, sound recordings, pictorial reproductions, drawings, or other graphic representations and works of a technical nature, whether or not copyrighted, which are specified to be delivered pursuant to this Contract.  The term does not include financial reports, cost analyses, and other information incidental to Contract administration.  Computer software as used in this article means computer programs, computer data bases, and documentation thereof.</w:t>
      </w:r>
    </w:p>
    <w:p w:rsidR="009E5FC1" w:rsidRPr="0041225F" w:rsidRDefault="009E5FC1" w:rsidP="009E5FC1">
      <w:pPr>
        <w:ind w:left="1440" w:hanging="720"/>
        <w:rPr>
          <w:rFonts w:ascii="Times New Roman" w:hAnsi="Times New Roman"/>
        </w:rPr>
      </w:pPr>
    </w:p>
    <w:p w:rsidR="009E5FC1" w:rsidRPr="0041225F" w:rsidRDefault="009E5FC1" w:rsidP="009E5FC1">
      <w:pPr>
        <w:ind w:left="1440" w:hanging="720"/>
        <w:rPr>
          <w:rFonts w:ascii="Times New Roman" w:hAnsi="Times New Roman"/>
        </w:rPr>
      </w:pPr>
      <w:r w:rsidRPr="0041225F">
        <w:rPr>
          <w:rFonts w:ascii="Times New Roman" w:hAnsi="Times New Roman"/>
        </w:rPr>
        <w:t>f.</w:t>
      </w:r>
      <w:r w:rsidRPr="0041225F">
        <w:rPr>
          <w:rFonts w:ascii="Times New Roman" w:hAnsi="Times New Roman"/>
        </w:rPr>
        <w:tab/>
        <w:t>Material covered by copyright:</w:t>
      </w:r>
    </w:p>
    <w:p w:rsidR="009E5FC1" w:rsidRPr="0041225F" w:rsidRDefault="009E5FC1" w:rsidP="009E5FC1">
      <w:pPr>
        <w:rPr>
          <w:rFonts w:ascii="Times New Roman" w:hAnsi="Times New Roman"/>
        </w:rPr>
      </w:pPr>
    </w:p>
    <w:p w:rsidR="009E5FC1" w:rsidRPr="0041225F" w:rsidRDefault="009E5FC1" w:rsidP="009E5FC1">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The Contractor agrees to and does hereby grant to the Authority, and to its officers, agents and employees acting within the scope of their official duties, a royalty-free, nonexclusive and irrevocable license throughout the world for Authority purposes to publish, translate, reproduce, deliver, perform, dispose of, and to authorize others so to do, all (i) technical data and (ii) computer software covered by Article 25.a.(5) now or hereafter covered by copyright.</w:t>
      </w:r>
    </w:p>
    <w:p w:rsidR="009E5FC1" w:rsidRPr="0041225F" w:rsidRDefault="009E5FC1" w:rsidP="009E5FC1">
      <w:pPr>
        <w:ind w:left="2160" w:hanging="720"/>
        <w:rPr>
          <w:rFonts w:ascii="Times New Roman" w:hAnsi="Times New Roman"/>
        </w:rPr>
      </w:pPr>
    </w:p>
    <w:p w:rsidR="009E5FC1" w:rsidRPr="0041225F" w:rsidRDefault="009E5FC1" w:rsidP="009E5FC1">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No such copyrighted matter shall be included in  (i) technical data or (ii) computer software covered by Article 25.a.(5) furnished hereunder without the written permission of the copyright owner for the Authority to use such copyrighted matter in the manner above described.</w:t>
      </w:r>
    </w:p>
    <w:p w:rsidR="009E5FC1" w:rsidRPr="0041225F" w:rsidRDefault="009E5FC1" w:rsidP="009E5FC1">
      <w:pPr>
        <w:ind w:left="2160" w:hanging="720"/>
        <w:rPr>
          <w:rFonts w:ascii="Times New Roman" w:hAnsi="Times New Roman"/>
        </w:rPr>
      </w:pPr>
    </w:p>
    <w:p w:rsidR="009E5FC1" w:rsidRPr="0041225F" w:rsidRDefault="009E5FC1" w:rsidP="009E5FC1">
      <w:pPr>
        <w:ind w:left="2160" w:hanging="720"/>
        <w:rPr>
          <w:rFonts w:ascii="Times New Roman" w:hAnsi="Times New Roman"/>
        </w:rPr>
      </w:pPr>
      <w:r w:rsidRPr="0041225F">
        <w:rPr>
          <w:rFonts w:ascii="Times New Roman" w:hAnsi="Times New Roman"/>
        </w:rPr>
        <w:t>(3)</w:t>
      </w:r>
      <w:r w:rsidRPr="0041225F">
        <w:rPr>
          <w:rFonts w:ascii="Times New Roman" w:hAnsi="Times New Roman"/>
        </w:rPr>
        <w:tab/>
        <w:t>The Contractor shall report to the Authority (or higher-tier contractor) promptly and in reasonable written detail each notice or claim of copyright infringement received by the Contractor with respect to any  (i) technical data or (ii) computer software covered by Article 25.a.(5) provided to the Authority.</w:t>
      </w:r>
    </w:p>
    <w:p w:rsidR="009E5FC1" w:rsidRPr="0041225F" w:rsidRDefault="009E5FC1" w:rsidP="009E5FC1">
      <w:pPr>
        <w:rPr>
          <w:rFonts w:ascii="Times New Roman" w:hAnsi="Times New Roman"/>
        </w:rPr>
      </w:pPr>
    </w:p>
    <w:p w:rsidR="009E5FC1" w:rsidRPr="0041225F" w:rsidRDefault="009E5FC1" w:rsidP="009E5FC1">
      <w:pPr>
        <w:ind w:left="1440" w:hanging="720"/>
        <w:rPr>
          <w:rFonts w:ascii="Times New Roman" w:hAnsi="Times New Roman"/>
        </w:rPr>
      </w:pPr>
      <w:r w:rsidRPr="0041225F">
        <w:rPr>
          <w:rFonts w:ascii="Times New Roman" w:hAnsi="Times New Roman"/>
        </w:rPr>
        <w:t>g.</w:t>
      </w:r>
      <w:r w:rsidRPr="0041225F">
        <w:rPr>
          <w:rFonts w:ascii="Times New Roman" w:hAnsi="Times New Roman"/>
        </w:rPr>
        <w:tab/>
        <w:t>Relation to patents:  Nothing contained in this article shall imply a license to the Authority under any patent, or be construed as affecting the scope of any license or other right otherwise granted to the Authority under any patent.</w:t>
      </w:r>
    </w:p>
    <w:p w:rsidR="009E5FC1" w:rsidRPr="0041225F" w:rsidRDefault="009E5FC1" w:rsidP="009E5FC1">
      <w:pPr>
        <w:ind w:left="1440" w:hanging="720"/>
        <w:rPr>
          <w:rFonts w:ascii="Times New Roman" w:hAnsi="Times New Roman"/>
        </w:rPr>
      </w:pPr>
    </w:p>
    <w:p w:rsidR="009E5FC1" w:rsidRPr="0041225F" w:rsidRDefault="009E5FC1" w:rsidP="009E5FC1">
      <w:pPr>
        <w:ind w:left="1440" w:hanging="720"/>
        <w:rPr>
          <w:rFonts w:ascii="Times New Roman" w:hAnsi="Times New Roman"/>
        </w:rPr>
      </w:pPr>
      <w:r w:rsidRPr="0041225F">
        <w:rPr>
          <w:rFonts w:ascii="Times New Roman" w:hAnsi="Times New Roman"/>
        </w:rPr>
        <w:t>h.</w:t>
      </w:r>
      <w:r w:rsidRPr="0041225F">
        <w:rPr>
          <w:rFonts w:ascii="Times New Roman" w:hAnsi="Times New Roman"/>
        </w:rPr>
        <w:tab/>
        <w:t>Any dispute under this article shall be subject to the Disputes article of this contract.</w:t>
      </w:r>
    </w:p>
    <w:p w:rsidR="009E5FC1" w:rsidRPr="0041225F" w:rsidRDefault="009E5FC1" w:rsidP="009E5FC1">
      <w:pPr>
        <w:ind w:left="1440" w:hanging="720"/>
        <w:rPr>
          <w:rFonts w:ascii="Times New Roman" w:hAnsi="Times New Roman"/>
        </w:rPr>
      </w:pPr>
    </w:p>
    <w:p w:rsidR="009E5FC1" w:rsidRPr="0041225F" w:rsidRDefault="009E5FC1" w:rsidP="009E5FC1">
      <w:pPr>
        <w:ind w:left="1440" w:hanging="720"/>
        <w:rPr>
          <w:rFonts w:ascii="Times New Roman" w:hAnsi="Times New Roman"/>
        </w:rPr>
      </w:pPr>
      <w:r w:rsidRPr="0041225F">
        <w:rPr>
          <w:rFonts w:ascii="Times New Roman" w:hAnsi="Times New Roman"/>
        </w:rPr>
        <w:t>i.</w:t>
      </w:r>
      <w:r w:rsidRPr="0041225F">
        <w:rPr>
          <w:rFonts w:ascii="Times New Roman" w:hAnsi="Times New Roman"/>
        </w:rPr>
        <w:tab/>
        <w:t>Notwithstanding any other payment provision in this contract, the Contracting Officer may retain from payment up to 10 percent of the contract price until final delivery and acceptance of the technical data defined in this article and as required to be furnished by the bid schedule or the contract specification.</w:t>
      </w:r>
    </w:p>
    <w:p w:rsidR="008340B1" w:rsidRPr="0041225F" w:rsidRDefault="008340B1" w:rsidP="00D94BF7">
      <w:pPr>
        <w:outlineLvl w:val="2"/>
        <w:rPr>
          <w:rFonts w:ascii="Times New Roman" w:hAnsi="Times New Roman"/>
          <w:b/>
        </w:rPr>
      </w:pPr>
      <w:bookmarkStart w:id="129" w:name="_Toc244336285"/>
      <w:bookmarkStart w:id="130" w:name="_Toc245200448"/>
    </w:p>
    <w:p w:rsidR="00406E8A" w:rsidRPr="0041225F" w:rsidRDefault="009E5FC1" w:rsidP="00D94BF7">
      <w:pPr>
        <w:outlineLvl w:val="2"/>
        <w:rPr>
          <w:rFonts w:ascii="Times New Roman" w:hAnsi="Times New Roman"/>
          <w:b/>
        </w:rPr>
      </w:pPr>
      <w:r w:rsidRPr="0041225F">
        <w:rPr>
          <w:rFonts w:ascii="Times New Roman" w:hAnsi="Times New Roman"/>
          <w:b/>
        </w:rPr>
        <w:t>2</w:t>
      </w:r>
      <w:r w:rsidR="0032638E" w:rsidRPr="0041225F">
        <w:rPr>
          <w:rFonts w:ascii="Times New Roman" w:hAnsi="Times New Roman"/>
          <w:b/>
        </w:rPr>
        <w:t>3</w:t>
      </w:r>
      <w:r w:rsidRPr="0041225F">
        <w:rPr>
          <w:rFonts w:ascii="Times New Roman" w:hAnsi="Times New Roman"/>
          <w:b/>
        </w:rPr>
        <w:t>.</w:t>
      </w:r>
      <w:r w:rsidRPr="0041225F">
        <w:rPr>
          <w:rFonts w:ascii="Times New Roman" w:hAnsi="Times New Roman"/>
          <w:b/>
        </w:rPr>
        <w:tab/>
      </w:r>
      <w:r w:rsidRPr="0041225F">
        <w:rPr>
          <w:rFonts w:ascii="Times New Roman" w:hAnsi="Times New Roman"/>
          <w:b/>
          <w:u w:val="single"/>
        </w:rPr>
        <w:t>LIQUIDATED DAMAGES</w:t>
      </w:r>
      <w:bookmarkEnd w:id="129"/>
      <w:bookmarkEnd w:id="130"/>
      <w:r w:rsidRPr="0041225F">
        <w:rPr>
          <w:rFonts w:ascii="Times New Roman" w:hAnsi="Times New Roman"/>
          <w:b/>
        </w:rPr>
        <w:t xml:space="preserve"> </w:t>
      </w:r>
    </w:p>
    <w:p w:rsidR="009E5FC1" w:rsidRPr="0041225F" w:rsidRDefault="00406E8A" w:rsidP="00406E8A">
      <w:pPr>
        <w:ind w:firstLine="720"/>
        <w:outlineLvl w:val="2"/>
        <w:rPr>
          <w:rFonts w:ascii="Times New Roman" w:hAnsi="Times New Roman"/>
          <w:b/>
        </w:rPr>
      </w:pPr>
      <w:r w:rsidRPr="0041225F">
        <w:rPr>
          <w:rFonts w:ascii="Times New Roman" w:hAnsi="Times New Roman"/>
          <w:b/>
        </w:rPr>
        <w:t>Not Used</w:t>
      </w:r>
    </w:p>
    <w:p w:rsidR="003B5814" w:rsidRPr="0041225F" w:rsidRDefault="003B5814" w:rsidP="00D94BF7">
      <w:pPr>
        <w:outlineLvl w:val="2"/>
        <w:rPr>
          <w:rFonts w:ascii="Times New Roman" w:hAnsi="Times New Roman"/>
          <w:b/>
        </w:rPr>
      </w:pPr>
      <w:bookmarkStart w:id="131" w:name="_Toc244336286"/>
      <w:bookmarkStart w:id="132" w:name="_Toc245200449"/>
    </w:p>
    <w:p w:rsidR="008B2B44" w:rsidRPr="0041225F" w:rsidRDefault="001B7C71" w:rsidP="00D94BF7">
      <w:pPr>
        <w:outlineLvl w:val="2"/>
        <w:rPr>
          <w:rFonts w:ascii="Times New Roman" w:hAnsi="Times New Roman"/>
          <w:b/>
          <w:u w:val="single"/>
        </w:rPr>
      </w:pPr>
      <w:r w:rsidRPr="0041225F">
        <w:rPr>
          <w:rFonts w:ascii="Times New Roman" w:hAnsi="Times New Roman"/>
          <w:b/>
        </w:rPr>
        <w:t>2</w:t>
      </w:r>
      <w:r w:rsidR="0032638E" w:rsidRPr="0041225F">
        <w:rPr>
          <w:rFonts w:ascii="Times New Roman" w:hAnsi="Times New Roman"/>
          <w:b/>
        </w:rPr>
        <w:t>4</w:t>
      </w:r>
      <w:r w:rsidR="009E5FC1" w:rsidRPr="0041225F">
        <w:rPr>
          <w:rFonts w:ascii="Times New Roman" w:hAnsi="Times New Roman"/>
          <w:b/>
        </w:rPr>
        <w:t>.</w:t>
      </w:r>
      <w:r w:rsidR="009E5FC1" w:rsidRPr="0041225F">
        <w:rPr>
          <w:rFonts w:ascii="Times New Roman" w:hAnsi="Times New Roman"/>
          <w:b/>
        </w:rPr>
        <w:tab/>
      </w:r>
      <w:bookmarkEnd w:id="131"/>
      <w:r w:rsidR="008B2B44" w:rsidRPr="0041225F">
        <w:rPr>
          <w:rFonts w:ascii="Times New Roman" w:hAnsi="Times New Roman"/>
          <w:b/>
          <w:u w:val="single"/>
        </w:rPr>
        <w:t>SITE VISIT/INSPECTION</w:t>
      </w:r>
      <w:bookmarkEnd w:id="132"/>
    </w:p>
    <w:p w:rsidR="00B01EDB" w:rsidRPr="0041225F" w:rsidRDefault="00B01EDB" w:rsidP="008B2B44">
      <w:pPr>
        <w:ind w:firstLine="720"/>
        <w:rPr>
          <w:rFonts w:ascii="Times New Roman" w:hAnsi="Times New Roman"/>
        </w:rPr>
      </w:pPr>
    </w:p>
    <w:p w:rsidR="009E5FC1" w:rsidRPr="0041225F" w:rsidRDefault="00406E8A" w:rsidP="00866DBC">
      <w:pPr>
        <w:ind w:left="720"/>
        <w:rPr>
          <w:rFonts w:ascii="Times New Roman" w:hAnsi="Times New Roman"/>
        </w:rPr>
      </w:pPr>
      <w:r w:rsidRPr="0041225F">
        <w:rPr>
          <w:rFonts w:ascii="Times New Roman" w:hAnsi="Times New Roman"/>
        </w:rPr>
        <w:t>Not Used</w:t>
      </w:r>
      <w:r w:rsidR="00866DBC" w:rsidRPr="0041225F">
        <w:rPr>
          <w:rFonts w:ascii="Times New Roman" w:hAnsi="Times New Roman"/>
        </w:rPr>
        <w:t xml:space="preserve">  </w:t>
      </w:r>
    </w:p>
    <w:p w:rsidR="00866DBC" w:rsidRPr="0041225F" w:rsidRDefault="00866DBC" w:rsidP="00D94BF7">
      <w:pPr>
        <w:outlineLvl w:val="2"/>
        <w:rPr>
          <w:rFonts w:ascii="Times New Roman" w:hAnsi="Times New Roman"/>
          <w:b/>
        </w:rPr>
      </w:pPr>
      <w:bookmarkStart w:id="133" w:name="_Toc244336288"/>
    </w:p>
    <w:p w:rsidR="009E5FC1" w:rsidRPr="0041225F" w:rsidRDefault="001B7C71" w:rsidP="00D94BF7">
      <w:pPr>
        <w:outlineLvl w:val="2"/>
        <w:rPr>
          <w:rFonts w:ascii="Times New Roman" w:hAnsi="Times New Roman"/>
          <w:b/>
        </w:rPr>
      </w:pPr>
      <w:bookmarkStart w:id="134" w:name="_Toc245200450"/>
      <w:r w:rsidRPr="0041225F">
        <w:rPr>
          <w:rFonts w:ascii="Times New Roman" w:hAnsi="Times New Roman"/>
          <w:b/>
        </w:rPr>
        <w:t>2</w:t>
      </w:r>
      <w:r w:rsidR="0032638E" w:rsidRPr="0041225F">
        <w:rPr>
          <w:rFonts w:ascii="Times New Roman" w:hAnsi="Times New Roman"/>
          <w:b/>
        </w:rPr>
        <w:t>5</w:t>
      </w:r>
      <w:r w:rsidR="009E5FC1" w:rsidRPr="0041225F">
        <w:rPr>
          <w:rFonts w:ascii="Times New Roman" w:hAnsi="Times New Roman"/>
          <w:b/>
        </w:rPr>
        <w:t>.</w:t>
      </w:r>
      <w:r w:rsidR="009E5FC1" w:rsidRPr="0041225F">
        <w:rPr>
          <w:rFonts w:ascii="Times New Roman" w:hAnsi="Times New Roman"/>
          <w:b/>
        </w:rPr>
        <w:tab/>
      </w:r>
      <w:bookmarkStart w:id="135" w:name="_Toc244336289"/>
      <w:bookmarkEnd w:id="133"/>
      <w:r w:rsidR="009E5FC1" w:rsidRPr="0041225F">
        <w:rPr>
          <w:rFonts w:ascii="Times New Roman" w:hAnsi="Times New Roman"/>
          <w:b/>
          <w:u w:val="single"/>
        </w:rPr>
        <w:t>GARNISHMENT OF PAYMENTS</w:t>
      </w:r>
      <w:bookmarkEnd w:id="134"/>
      <w:bookmarkEnd w:id="135"/>
    </w:p>
    <w:p w:rsidR="009E5FC1" w:rsidRPr="0041225F" w:rsidRDefault="009E5FC1" w:rsidP="009E5FC1">
      <w:pPr>
        <w:rPr>
          <w:rFonts w:ascii="Times New Roman" w:hAnsi="Times New Roman"/>
        </w:rPr>
      </w:pPr>
    </w:p>
    <w:p w:rsidR="009E5FC1" w:rsidRPr="0041225F" w:rsidRDefault="009E5FC1" w:rsidP="009E5FC1">
      <w:pPr>
        <w:ind w:left="720"/>
        <w:rPr>
          <w:rFonts w:ascii="Times New Roman" w:hAnsi="Times New Roman"/>
        </w:rPr>
      </w:pPr>
      <w:r w:rsidRPr="0041225F">
        <w:rPr>
          <w:rFonts w:ascii="Times New Roman" w:hAnsi="Times New Roman"/>
        </w:rPr>
        <w:t>Payment under this contract shall be subject to any garnishment and attachment orders issued pursuant to the laws of Maryland, Virginia, and the District of Columbia, and to levies under the laws of the United States.</w:t>
      </w:r>
    </w:p>
    <w:p w:rsidR="009E5FC1" w:rsidRPr="0041225F" w:rsidRDefault="009E5FC1" w:rsidP="009E5FC1">
      <w:pPr>
        <w:rPr>
          <w:rFonts w:ascii="Times New Roman" w:hAnsi="Times New Roman"/>
        </w:rPr>
      </w:pPr>
    </w:p>
    <w:p w:rsidR="009E5FC1" w:rsidRPr="0041225F" w:rsidRDefault="001B7C71" w:rsidP="00D94BF7">
      <w:pPr>
        <w:outlineLvl w:val="2"/>
        <w:rPr>
          <w:rFonts w:ascii="Times New Roman" w:hAnsi="Times New Roman"/>
          <w:b/>
          <w:u w:val="single"/>
        </w:rPr>
      </w:pPr>
      <w:bookmarkStart w:id="136" w:name="_Toc244336290"/>
      <w:bookmarkStart w:id="137" w:name="_Toc245200451"/>
      <w:r w:rsidRPr="0041225F">
        <w:rPr>
          <w:rFonts w:ascii="Times New Roman" w:hAnsi="Times New Roman"/>
          <w:b/>
        </w:rPr>
        <w:t>2</w:t>
      </w:r>
      <w:r w:rsidR="0032638E" w:rsidRPr="0041225F">
        <w:rPr>
          <w:rFonts w:ascii="Times New Roman" w:hAnsi="Times New Roman"/>
          <w:b/>
        </w:rPr>
        <w:t>6</w:t>
      </w:r>
      <w:r w:rsidR="009E5FC1" w:rsidRPr="0041225F">
        <w:rPr>
          <w:rFonts w:ascii="Times New Roman" w:hAnsi="Times New Roman"/>
          <w:b/>
        </w:rPr>
        <w:t>.</w:t>
      </w:r>
      <w:r w:rsidR="009E5FC1" w:rsidRPr="0041225F">
        <w:rPr>
          <w:rFonts w:ascii="Times New Roman" w:hAnsi="Times New Roman"/>
          <w:b/>
        </w:rPr>
        <w:tab/>
      </w:r>
      <w:bookmarkEnd w:id="136"/>
      <w:r w:rsidR="009E5FC1" w:rsidRPr="0041225F">
        <w:rPr>
          <w:rFonts w:ascii="Times New Roman" w:hAnsi="Times New Roman"/>
          <w:b/>
        </w:rPr>
        <w:t xml:space="preserve"> </w:t>
      </w:r>
      <w:bookmarkStart w:id="138" w:name="_Toc244336294"/>
      <w:r w:rsidR="009E5FC1" w:rsidRPr="0041225F">
        <w:rPr>
          <w:rFonts w:ascii="Times New Roman" w:hAnsi="Times New Roman"/>
          <w:b/>
          <w:u w:val="single"/>
        </w:rPr>
        <w:t>GOVERNING LAW</w:t>
      </w:r>
      <w:bookmarkEnd w:id="137"/>
      <w:bookmarkEnd w:id="138"/>
    </w:p>
    <w:p w:rsidR="009E5FC1" w:rsidRPr="0041225F" w:rsidRDefault="009E5FC1" w:rsidP="009E5FC1">
      <w:pPr>
        <w:rPr>
          <w:rFonts w:ascii="Times New Roman" w:hAnsi="Times New Roman"/>
        </w:rPr>
      </w:pPr>
    </w:p>
    <w:p w:rsidR="00406E8A" w:rsidRPr="0041225F" w:rsidRDefault="009E5FC1" w:rsidP="00D07866">
      <w:pPr>
        <w:ind w:left="720"/>
        <w:rPr>
          <w:rFonts w:ascii="Times New Roman" w:hAnsi="Times New Roman"/>
        </w:rPr>
      </w:pPr>
      <w:r w:rsidRPr="0041225F">
        <w:rPr>
          <w:rFonts w:ascii="Times New Roman" w:hAnsi="Times New Roman"/>
        </w:rPr>
        <w:t>This contract shall be deemed to be an agreement under and shall be governed by the law of the District of Columbia, exclusive of its conflict of law principles, and the common law of the U.S. Federal contracts including precedents of the Federal Boards of Contract Appeals.</w:t>
      </w:r>
    </w:p>
    <w:p w:rsidR="00406E8A" w:rsidRPr="0041225F" w:rsidRDefault="00406E8A" w:rsidP="009E5FC1">
      <w:pPr>
        <w:rPr>
          <w:rFonts w:ascii="Times New Roman" w:hAnsi="Times New Roman"/>
        </w:rPr>
      </w:pPr>
    </w:p>
    <w:p w:rsidR="009E5FC1" w:rsidRPr="0041225F" w:rsidRDefault="001B7C71" w:rsidP="001E072E">
      <w:pPr>
        <w:outlineLvl w:val="2"/>
        <w:rPr>
          <w:rFonts w:ascii="Times New Roman" w:hAnsi="Times New Roman"/>
          <w:b/>
          <w:u w:val="single"/>
        </w:rPr>
      </w:pPr>
      <w:bookmarkStart w:id="139" w:name="_Toc244336295"/>
      <w:bookmarkStart w:id="140" w:name="_Toc245200452"/>
      <w:r w:rsidRPr="0041225F">
        <w:rPr>
          <w:rFonts w:ascii="Times New Roman" w:hAnsi="Times New Roman"/>
          <w:b/>
        </w:rPr>
        <w:t>2</w:t>
      </w:r>
      <w:r w:rsidR="0032638E" w:rsidRPr="0041225F">
        <w:rPr>
          <w:rFonts w:ascii="Times New Roman" w:hAnsi="Times New Roman"/>
          <w:b/>
        </w:rPr>
        <w:t>7</w:t>
      </w:r>
      <w:r w:rsidR="009E5FC1" w:rsidRPr="0041225F">
        <w:rPr>
          <w:rFonts w:ascii="Times New Roman" w:hAnsi="Times New Roman"/>
          <w:b/>
        </w:rPr>
        <w:t>.</w:t>
      </w:r>
      <w:r w:rsidR="009E5FC1" w:rsidRPr="0041225F">
        <w:rPr>
          <w:rFonts w:ascii="Times New Roman" w:hAnsi="Times New Roman"/>
          <w:b/>
        </w:rPr>
        <w:tab/>
      </w:r>
      <w:r w:rsidR="009E5FC1" w:rsidRPr="0041225F">
        <w:rPr>
          <w:rFonts w:ascii="Times New Roman" w:hAnsi="Times New Roman"/>
          <w:b/>
          <w:u w:val="single"/>
        </w:rPr>
        <w:t>SAFETY REQUIREMENTS</w:t>
      </w:r>
      <w:bookmarkEnd w:id="139"/>
      <w:bookmarkEnd w:id="140"/>
      <w:r w:rsidR="003B5814" w:rsidRPr="0041225F">
        <w:rPr>
          <w:rFonts w:ascii="Times New Roman" w:hAnsi="Times New Roman"/>
          <w:b/>
          <w:u w:val="single"/>
        </w:rPr>
        <w:t xml:space="preserve">   </w:t>
      </w:r>
    </w:p>
    <w:p w:rsidR="001E072E" w:rsidRPr="0041225F" w:rsidRDefault="001E072E" w:rsidP="001E072E">
      <w:pPr>
        <w:outlineLvl w:val="2"/>
        <w:rPr>
          <w:rFonts w:ascii="Times New Roman" w:hAnsi="Times New Roman"/>
          <w:b/>
          <w:u w:val="single"/>
        </w:rPr>
      </w:pPr>
    </w:p>
    <w:p w:rsidR="00581556" w:rsidRPr="0041225F" w:rsidRDefault="00581556" w:rsidP="001E072E">
      <w:pPr>
        <w:ind w:left="720"/>
        <w:outlineLvl w:val="2"/>
        <w:rPr>
          <w:rFonts w:ascii="Times New Roman" w:hAnsi="Times New Roman"/>
        </w:rPr>
      </w:pPr>
      <w:r w:rsidRPr="0041225F">
        <w:rPr>
          <w:rFonts w:ascii="Times New Roman" w:hAnsi="Times New Roman"/>
        </w:rPr>
        <w:t xml:space="preserve">The Contractor shall be responsible for ensuring compliance with the most stringent provisions of the applicable statutes and regulations of the District of Columbia, State of Maryland, Commonwealth of Virginia or political subdivision in which the work is being performed.  </w:t>
      </w:r>
    </w:p>
    <w:p w:rsidR="009E5FC1" w:rsidRPr="0041225F" w:rsidRDefault="009E5FC1" w:rsidP="00581556">
      <w:pPr>
        <w:ind w:left="1440" w:hanging="720"/>
        <w:rPr>
          <w:rFonts w:ascii="Times New Roman" w:hAnsi="Times New Roman"/>
        </w:rPr>
      </w:pPr>
    </w:p>
    <w:p w:rsidR="009E5FC1" w:rsidRPr="0041225F" w:rsidRDefault="001B7C71" w:rsidP="00D94BF7">
      <w:pPr>
        <w:outlineLvl w:val="2"/>
        <w:rPr>
          <w:rFonts w:ascii="Times New Roman" w:hAnsi="Times New Roman"/>
          <w:b/>
        </w:rPr>
      </w:pPr>
      <w:bookmarkStart w:id="141" w:name="_Toc245200453"/>
      <w:bookmarkStart w:id="142" w:name="_Toc244336296"/>
      <w:r w:rsidRPr="0041225F">
        <w:rPr>
          <w:rFonts w:ascii="Times New Roman" w:hAnsi="Times New Roman"/>
          <w:b/>
        </w:rPr>
        <w:t>2</w:t>
      </w:r>
      <w:r w:rsidR="0032638E" w:rsidRPr="0041225F">
        <w:rPr>
          <w:rFonts w:ascii="Times New Roman" w:hAnsi="Times New Roman"/>
          <w:b/>
        </w:rPr>
        <w:t>8</w:t>
      </w:r>
      <w:r w:rsidR="009E5FC1" w:rsidRPr="0041225F">
        <w:rPr>
          <w:rFonts w:ascii="Times New Roman" w:hAnsi="Times New Roman"/>
          <w:b/>
        </w:rPr>
        <w:t>.</w:t>
      </w:r>
      <w:r w:rsidR="009E5FC1" w:rsidRPr="0041225F">
        <w:rPr>
          <w:rFonts w:ascii="Times New Roman" w:hAnsi="Times New Roman"/>
          <w:b/>
        </w:rPr>
        <w:tab/>
      </w:r>
      <w:r w:rsidR="009E5FC1" w:rsidRPr="0041225F">
        <w:rPr>
          <w:rFonts w:ascii="Times New Roman" w:hAnsi="Times New Roman"/>
          <w:b/>
          <w:u w:val="single"/>
        </w:rPr>
        <w:t>LIVING WAGE</w:t>
      </w:r>
      <w:bookmarkEnd w:id="141"/>
      <w:r w:rsidR="009E5FC1" w:rsidRPr="0041225F">
        <w:rPr>
          <w:rFonts w:ascii="Times New Roman" w:hAnsi="Times New Roman"/>
          <w:b/>
        </w:rPr>
        <w:tab/>
      </w:r>
      <w:bookmarkEnd w:id="142"/>
    </w:p>
    <w:p w:rsidR="009E5FC1" w:rsidRPr="0041225F" w:rsidRDefault="009E5FC1" w:rsidP="009E5FC1">
      <w:pPr>
        <w:rPr>
          <w:rFonts w:ascii="Times New Roman" w:hAnsi="Times New Roman"/>
        </w:rPr>
      </w:pPr>
    </w:p>
    <w:p w:rsidR="009E5FC1" w:rsidRPr="0041225F" w:rsidRDefault="009E5FC1" w:rsidP="009E5FC1">
      <w:pPr>
        <w:ind w:left="720"/>
        <w:rPr>
          <w:rFonts w:ascii="Times New Roman" w:hAnsi="Times New Roman"/>
        </w:rPr>
      </w:pPr>
      <w:r w:rsidRPr="0041225F">
        <w:rPr>
          <w:rFonts w:ascii="Times New Roman" w:hAnsi="Times New Roman"/>
        </w:rPr>
        <w:t>This contract is subject to the Authority’s Living Wage Policy and implementing regulations.  The Living Wage provision is required in all contracts for services (including construction) awarded in an amount that exceeds $100,000 in a 12-month period.</w:t>
      </w:r>
    </w:p>
    <w:p w:rsidR="009E5FC1" w:rsidRPr="0041225F" w:rsidRDefault="009E5FC1" w:rsidP="009E5FC1">
      <w:pPr>
        <w:rPr>
          <w:rFonts w:ascii="Times New Roman" w:hAnsi="Times New Roman"/>
        </w:rPr>
      </w:pPr>
    </w:p>
    <w:p w:rsidR="009E5FC1" w:rsidRPr="0041225F" w:rsidRDefault="009E5FC1" w:rsidP="009E5FC1">
      <w:pPr>
        <w:ind w:left="1440" w:hanging="720"/>
        <w:rPr>
          <w:rFonts w:ascii="Times New Roman" w:hAnsi="Times New Roman"/>
        </w:rPr>
      </w:pPr>
      <w:r w:rsidRPr="0041225F">
        <w:rPr>
          <w:rFonts w:ascii="Times New Roman" w:hAnsi="Times New Roman"/>
        </w:rPr>
        <w:t>a.</w:t>
      </w:r>
      <w:r w:rsidRPr="0041225F">
        <w:rPr>
          <w:rFonts w:ascii="Times New Roman" w:hAnsi="Times New Roman"/>
        </w:rPr>
        <w:tab/>
        <w:t>The Authority Living Wage Rate is $12.</w:t>
      </w:r>
      <w:r w:rsidR="00C06388" w:rsidRPr="0041225F">
        <w:rPr>
          <w:rFonts w:ascii="Times New Roman" w:hAnsi="Times New Roman"/>
        </w:rPr>
        <w:t>81</w:t>
      </w:r>
      <w:r w:rsidRPr="0041225F">
        <w:rPr>
          <w:rFonts w:ascii="Times New Roman" w:hAnsi="Times New Roman"/>
        </w:rPr>
        <w:t xml:space="preserve"> per hour, and may be reduced by the contractor’s per-employee cost for health insurance.</w:t>
      </w:r>
    </w:p>
    <w:p w:rsidR="009E5FC1" w:rsidRPr="0041225F" w:rsidRDefault="009E5FC1" w:rsidP="009E5FC1">
      <w:pPr>
        <w:ind w:left="1440" w:hanging="720"/>
        <w:rPr>
          <w:rFonts w:ascii="Times New Roman" w:hAnsi="Times New Roman"/>
        </w:rPr>
      </w:pPr>
    </w:p>
    <w:p w:rsidR="009E5FC1" w:rsidRPr="0041225F" w:rsidRDefault="009E5FC1" w:rsidP="009E5FC1">
      <w:pPr>
        <w:ind w:left="1440" w:hanging="720"/>
        <w:rPr>
          <w:rFonts w:ascii="Times New Roman" w:hAnsi="Times New Roman"/>
        </w:rPr>
      </w:pPr>
      <w:r w:rsidRPr="0041225F">
        <w:rPr>
          <w:rFonts w:ascii="Times New Roman" w:hAnsi="Times New Roman"/>
        </w:rPr>
        <w:t>b.</w:t>
      </w:r>
      <w:r w:rsidRPr="0041225F">
        <w:rPr>
          <w:rFonts w:ascii="Times New Roman" w:hAnsi="Times New Roman"/>
        </w:rPr>
        <w:tab/>
        <w:t>The Contractor shall:</w:t>
      </w:r>
    </w:p>
    <w:p w:rsidR="009E5FC1" w:rsidRPr="0041225F" w:rsidRDefault="009E5FC1" w:rsidP="009E5FC1">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Pay, at a minimum, the Authority Living Wage Rate, effective during the time the work is performed, to all employees who perform work under this contract, except as otherwise provided in paragraph (d) below;</w:t>
      </w:r>
    </w:p>
    <w:p w:rsidR="009E5FC1" w:rsidRPr="0041225F" w:rsidRDefault="009E5FC1" w:rsidP="009E5FC1">
      <w:pPr>
        <w:ind w:left="2160" w:hanging="720"/>
        <w:rPr>
          <w:rFonts w:ascii="Times New Roman" w:hAnsi="Times New Roman"/>
        </w:rPr>
      </w:pPr>
    </w:p>
    <w:p w:rsidR="009E5FC1" w:rsidRPr="0041225F" w:rsidRDefault="009E5FC1" w:rsidP="009E5FC1">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Include the Living Wage clause in all subcontractors that exceed $15,000 in a 12-month period awarded under this contract;</w:t>
      </w:r>
    </w:p>
    <w:p w:rsidR="009E5FC1" w:rsidRPr="0041225F" w:rsidRDefault="009E5FC1" w:rsidP="009E5FC1">
      <w:pPr>
        <w:ind w:left="2160" w:hanging="720"/>
        <w:rPr>
          <w:rFonts w:ascii="Times New Roman" w:hAnsi="Times New Roman"/>
        </w:rPr>
      </w:pPr>
    </w:p>
    <w:p w:rsidR="009E5FC1" w:rsidRPr="0041225F" w:rsidRDefault="009E5FC1" w:rsidP="009E5FC1">
      <w:pPr>
        <w:ind w:left="2160" w:hanging="720"/>
        <w:rPr>
          <w:rFonts w:ascii="Times New Roman" w:hAnsi="Times New Roman"/>
        </w:rPr>
      </w:pPr>
      <w:r w:rsidRPr="0041225F">
        <w:rPr>
          <w:rFonts w:ascii="Times New Roman" w:hAnsi="Times New Roman"/>
        </w:rPr>
        <w:t>(3)</w:t>
      </w:r>
      <w:r w:rsidRPr="0041225F">
        <w:rPr>
          <w:rFonts w:ascii="Times New Roman" w:hAnsi="Times New Roman"/>
        </w:rPr>
        <w:tab/>
        <w:t>Maintain payroll records, in accordance with the retention and examination of records requirements in the General Provisions, and shall include a similar provision in affected subcontracts that requires the subcontractor to maintain its payroll records for the same length of time; and</w:t>
      </w:r>
    </w:p>
    <w:p w:rsidR="009E5FC1" w:rsidRPr="0041225F" w:rsidRDefault="009E5FC1" w:rsidP="009E5FC1">
      <w:pPr>
        <w:ind w:left="2160" w:hanging="720"/>
        <w:rPr>
          <w:rFonts w:ascii="Times New Roman" w:hAnsi="Times New Roman"/>
        </w:rPr>
      </w:pPr>
    </w:p>
    <w:p w:rsidR="009E5FC1" w:rsidRPr="0041225F" w:rsidRDefault="009E5FC1" w:rsidP="009E5FC1">
      <w:pPr>
        <w:ind w:left="2160" w:hanging="720"/>
        <w:rPr>
          <w:rFonts w:ascii="Times New Roman" w:hAnsi="Times New Roman"/>
        </w:rPr>
      </w:pPr>
      <w:r w:rsidRPr="0041225F">
        <w:rPr>
          <w:rFonts w:ascii="Times New Roman" w:hAnsi="Times New Roman"/>
        </w:rPr>
        <w:t>(4)</w:t>
      </w:r>
      <w:r w:rsidRPr="0041225F">
        <w:rPr>
          <w:rFonts w:ascii="Times New Roman" w:hAnsi="Times New Roman"/>
        </w:rPr>
        <w:tab/>
        <w:t>Submit records with each monthly invoice supporting payment of the Living Wage Rate.</w:t>
      </w:r>
    </w:p>
    <w:p w:rsidR="009E5FC1" w:rsidRPr="0041225F" w:rsidRDefault="009E5FC1" w:rsidP="009E5FC1">
      <w:pPr>
        <w:rPr>
          <w:rFonts w:ascii="Times New Roman" w:hAnsi="Times New Roman"/>
        </w:rPr>
      </w:pPr>
    </w:p>
    <w:p w:rsidR="009E5FC1" w:rsidRPr="0041225F" w:rsidRDefault="009E5FC1" w:rsidP="009E5FC1">
      <w:pPr>
        <w:ind w:left="1440" w:hanging="720"/>
        <w:rPr>
          <w:rFonts w:ascii="Times New Roman" w:hAnsi="Times New Roman"/>
        </w:rPr>
      </w:pPr>
      <w:r w:rsidRPr="0041225F">
        <w:rPr>
          <w:rFonts w:ascii="Times New Roman" w:hAnsi="Times New Roman"/>
        </w:rPr>
        <w:t>c.</w:t>
      </w:r>
      <w:r w:rsidRPr="0041225F">
        <w:rPr>
          <w:rFonts w:ascii="Times New Roman" w:hAnsi="Times New Roman"/>
        </w:rPr>
        <w:tab/>
        <w:t>The Contractor shall not split or subdivide a contract, pay an employee through a third party, or treat an employee as a subcontractor or independent contractor to avoid compliance with the Living Wage provisions.</w:t>
      </w:r>
    </w:p>
    <w:p w:rsidR="009E5FC1" w:rsidRPr="0041225F" w:rsidRDefault="009E5FC1" w:rsidP="009E5FC1">
      <w:pPr>
        <w:ind w:left="1440" w:hanging="720"/>
        <w:rPr>
          <w:rFonts w:ascii="Times New Roman" w:hAnsi="Times New Roman"/>
        </w:rPr>
      </w:pPr>
    </w:p>
    <w:p w:rsidR="009E5FC1" w:rsidRPr="0041225F" w:rsidRDefault="009E5FC1" w:rsidP="009E5FC1">
      <w:pPr>
        <w:ind w:left="1440" w:hanging="720"/>
        <w:rPr>
          <w:rFonts w:ascii="Times New Roman" w:hAnsi="Times New Roman"/>
        </w:rPr>
      </w:pPr>
      <w:r w:rsidRPr="0041225F">
        <w:rPr>
          <w:rFonts w:ascii="Times New Roman" w:hAnsi="Times New Roman"/>
        </w:rPr>
        <w:t>d.</w:t>
      </w:r>
      <w:r w:rsidRPr="0041225F">
        <w:rPr>
          <w:rFonts w:ascii="Times New Roman" w:hAnsi="Times New Roman"/>
        </w:rPr>
        <w:tab/>
        <w:t>Exemptions to the Living Wage provisions include:</w:t>
      </w:r>
    </w:p>
    <w:p w:rsidR="009E5FC1" w:rsidRPr="0041225F" w:rsidRDefault="009E5FC1" w:rsidP="009E5FC1">
      <w:pPr>
        <w:rPr>
          <w:rFonts w:ascii="Times New Roman" w:hAnsi="Times New Roman"/>
        </w:rPr>
      </w:pPr>
    </w:p>
    <w:p w:rsidR="009E5FC1" w:rsidRPr="0041225F" w:rsidRDefault="009E5FC1" w:rsidP="009E5FC1">
      <w:pPr>
        <w:ind w:left="2160" w:hanging="720"/>
        <w:rPr>
          <w:rFonts w:ascii="Times New Roman" w:hAnsi="Times New Roman"/>
        </w:rPr>
      </w:pPr>
      <w:r w:rsidRPr="0041225F">
        <w:rPr>
          <w:rFonts w:ascii="Times New Roman" w:hAnsi="Times New Roman"/>
        </w:rPr>
        <w:t>(1)</w:t>
      </w:r>
      <w:r w:rsidRPr="0041225F">
        <w:rPr>
          <w:rFonts w:ascii="Times New Roman" w:hAnsi="Times New Roman"/>
        </w:rPr>
        <w:tab/>
        <w:t>Contracts and agreements with higher negotiated wage rates,</w:t>
      </w:r>
    </w:p>
    <w:p w:rsidR="009E5FC1" w:rsidRPr="0041225F" w:rsidRDefault="009E5FC1" w:rsidP="009E5FC1">
      <w:pPr>
        <w:rPr>
          <w:rFonts w:ascii="Times New Roman" w:hAnsi="Times New Roman"/>
        </w:rPr>
      </w:pPr>
    </w:p>
    <w:p w:rsidR="009E5FC1" w:rsidRPr="0041225F" w:rsidRDefault="009E5FC1" w:rsidP="009E5FC1">
      <w:pPr>
        <w:ind w:left="2160" w:hanging="720"/>
        <w:rPr>
          <w:rFonts w:ascii="Times New Roman" w:hAnsi="Times New Roman"/>
        </w:rPr>
      </w:pPr>
      <w:r w:rsidRPr="0041225F">
        <w:rPr>
          <w:rFonts w:ascii="Times New Roman" w:hAnsi="Times New Roman"/>
        </w:rPr>
        <w:t>(2)</w:t>
      </w:r>
      <w:r w:rsidRPr="0041225F">
        <w:rPr>
          <w:rFonts w:ascii="Times New Roman" w:hAnsi="Times New Roman"/>
        </w:rPr>
        <w:tab/>
        <w:t>Contracts that are subject to higher wage rates required by federal law or collective bargaining agreements (e.g., Davis Bacon);</w:t>
      </w:r>
    </w:p>
    <w:p w:rsidR="009E5FC1" w:rsidRPr="0041225F" w:rsidRDefault="009E5FC1" w:rsidP="009E5FC1">
      <w:pPr>
        <w:ind w:left="2160" w:hanging="720"/>
        <w:rPr>
          <w:rFonts w:ascii="Times New Roman" w:hAnsi="Times New Roman"/>
        </w:rPr>
      </w:pPr>
    </w:p>
    <w:p w:rsidR="009E5FC1" w:rsidRPr="0041225F" w:rsidRDefault="009E5FC1" w:rsidP="009E5FC1">
      <w:pPr>
        <w:ind w:left="2160" w:hanging="720"/>
        <w:rPr>
          <w:rFonts w:ascii="Times New Roman" w:hAnsi="Times New Roman"/>
        </w:rPr>
      </w:pPr>
      <w:r w:rsidRPr="0041225F">
        <w:rPr>
          <w:rFonts w:ascii="Times New Roman" w:hAnsi="Times New Roman"/>
        </w:rPr>
        <w:t>(3)</w:t>
      </w:r>
      <w:r w:rsidRPr="0041225F">
        <w:rPr>
          <w:rFonts w:ascii="Times New Roman" w:hAnsi="Times New Roman"/>
        </w:rPr>
        <w:tab/>
        <w:t>Contracts or agreements for regulated utilities;</w:t>
      </w:r>
    </w:p>
    <w:p w:rsidR="009E5FC1" w:rsidRPr="0041225F" w:rsidRDefault="009E5FC1" w:rsidP="009E5FC1">
      <w:pPr>
        <w:ind w:left="2160" w:hanging="720"/>
        <w:rPr>
          <w:rFonts w:ascii="Times New Roman" w:hAnsi="Times New Roman"/>
        </w:rPr>
      </w:pPr>
    </w:p>
    <w:p w:rsidR="009E5FC1" w:rsidRPr="0041225F" w:rsidRDefault="009E5FC1" w:rsidP="009E5FC1">
      <w:pPr>
        <w:ind w:left="2160" w:hanging="720"/>
        <w:rPr>
          <w:rFonts w:ascii="Times New Roman" w:hAnsi="Times New Roman"/>
        </w:rPr>
      </w:pPr>
      <w:r w:rsidRPr="0041225F">
        <w:rPr>
          <w:rFonts w:ascii="Times New Roman" w:hAnsi="Times New Roman"/>
        </w:rPr>
        <w:t>(4)</w:t>
      </w:r>
      <w:r w:rsidRPr="0041225F">
        <w:rPr>
          <w:rFonts w:ascii="Times New Roman" w:hAnsi="Times New Roman"/>
        </w:rPr>
        <w:tab/>
        <w:t>Emergency services to prevent or respond to a disaster or imminent threat to public health and safety; and</w:t>
      </w:r>
    </w:p>
    <w:p w:rsidR="009E5FC1" w:rsidRPr="0041225F" w:rsidRDefault="009E5FC1" w:rsidP="009E5FC1">
      <w:pPr>
        <w:ind w:left="2160" w:hanging="720"/>
        <w:rPr>
          <w:rFonts w:ascii="Times New Roman" w:hAnsi="Times New Roman"/>
        </w:rPr>
      </w:pPr>
    </w:p>
    <w:p w:rsidR="009E5FC1" w:rsidRPr="0041225F" w:rsidRDefault="009E5FC1" w:rsidP="009E5FC1">
      <w:pPr>
        <w:ind w:left="2160" w:hanging="720"/>
        <w:rPr>
          <w:rFonts w:ascii="Times New Roman" w:hAnsi="Times New Roman"/>
        </w:rPr>
      </w:pPr>
      <w:r w:rsidRPr="0041225F">
        <w:rPr>
          <w:rFonts w:ascii="Times New Roman" w:hAnsi="Times New Roman"/>
        </w:rPr>
        <w:t>(5)</w:t>
      </w:r>
      <w:r w:rsidRPr="0041225F">
        <w:rPr>
          <w:rFonts w:ascii="Times New Roman" w:hAnsi="Times New Roman"/>
        </w:rPr>
        <w:tab/>
        <w:t>Contractors who employee fewer than ten (10) employees.</w:t>
      </w:r>
    </w:p>
    <w:p w:rsidR="009E5FC1" w:rsidRPr="0041225F" w:rsidRDefault="009E5FC1" w:rsidP="009E5FC1">
      <w:pPr>
        <w:rPr>
          <w:rFonts w:ascii="Times New Roman" w:hAnsi="Times New Roman"/>
        </w:rPr>
      </w:pPr>
    </w:p>
    <w:p w:rsidR="009E5FC1" w:rsidRPr="0041225F" w:rsidRDefault="009E5FC1" w:rsidP="009E5FC1">
      <w:pPr>
        <w:ind w:left="1440" w:hanging="720"/>
        <w:rPr>
          <w:rFonts w:ascii="Times New Roman" w:hAnsi="Times New Roman"/>
        </w:rPr>
      </w:pPr>
      <w:r w:rsidRPr="0041225F">
        <w:rPr>
          <w:rFonts w:ascii="Times New Roman" w:hAnsi="Times New Roman"/>
        </w:rPr>
        <w:t>e.</w:t>
      </w:r>
      <w:r w:rsidRPr="0041225F">
        <w:rPr>
          <w:rFonts w:ascii="Times New Roman" w:hAnsi="Times New Roman"/>
        </w:rPr>
        <w:tab/>
        <w:t>The Authority may adjust the Living Wage rate effective in January of each year.  The adjustment will reflect the average Living Wage Rate among Metro’s Compact Jurisdictions with Living Wage provisions.  If after contract award the Living Wage Rate increases, the Contractor is entitled to an equitable adjustment to the rate in the amount of the increase for employees who are affected by the escalated wage.</w:t>
      </w:r>
    </w:p>
    <w:p w:rsidR="009E5FC1" w:rsidRPr="0041225F" w:rsidRDefault="009E5FC1" w:rsidP="009E5FC1">
      <w:pPr>
        <w:ind w:left="1440" w:hanging="720"/>
        <w:rPr>
          <w:rFonts w:ascii="Times New Roman" w:hAnsi="Times New Roman"/>
        </w:rPr>
      </w:pPr>
    </w:p>
    <w:p w:rsidR="009E5FC1" w:rsidRPr="0041225F" w:rsidRDefault="009E5FC1" w:rsidP="009E5FC1">
      <w:pPr>
        <w:ind w:left="1440" w:hanging="720"/>
        <w:rPr>
          <w:rFonts w:ascii="Times New Roman" w:hAnsi="Times New Roman"/>
        </w:rPr>
      </w:pPr>
      <w:r w:rsidRPr="0041225F">
        <w:rPr>
          <w:rFonts w:ascii="Times New Roman" w:hAnsi="Times New Roman"/>
        </w:rPr>
        <w:t>f.</w:t>
      </w:r>
      <w:r w:rsidRPr="0041225F">
        <w:rPr>
          <w:rFonts w:ascii="Times New Roman" w:hAnsi="Times New Roman"/>
        </w:rPr>
        <w:tab/>
        <w:t>Failure to comply with the Authority’s Living Wage provisions shall result in the Authority’s right to exercise available contract remedies, including contract termination or debarment from future contracts.</w:t>
      </w:r>
    </w:p>
    <w:p w:rsidR="009E5FC1" w:rsidRPr="0041225F" w:rsidRDefault="009E5FC1" w:rsidP="009E5FC1">
      <w:pPr>
        <w:rPr>
          <w:rFonts w:ascii="Times New Roman" w:hAnsi="Times New Roman"/>
        </w:rPr>
      </w:pPr>
    </w:p>
    <w:p w:rsidR="009E5FC1" w:rsidRPr="0041225F" w:rsidRDefault="001B7C71" w:rsidP="00D94BF7">
      <w:pPr>
        <w:outlineLvl w:val="2"/>
        <w:rPr>
          <w:rFonts w:ascii="Times New Roman" w:hAnsi="Times New Roman"/>
          <w:b/>
          <w:u w:val="single"/>
        </w:rPr>
      </w:pPr>
      <w:bookmarkStart w:id="143" w:name="_Toc244336297"/>
      <w:bookmarkStart w:id="144" w:name="_Toc245200454"/>
      <w:r w:rsidRPr="0041225F">
        <w:rPr>
          <w:rFonts w:ascii="Times New Roman" w:hAnsi="Times New Roman"/>
          <w:b/>
        </w:rPr>
        <w:t>2</w:t>
      </w:r>
      <w:r w:rsidR="0032638E" w:rsidRPr="0041225F">
        <w:rPr>
          <w:rFonts w:ascii="Times New Roman" w:hAnsi="Times New Roman"/>
          <w:b/>
        </w:rPr>
        <w:t>9</w:t>
      </w:r>
      <w:r w:rsidR="009E5FC1" w:rsidRPr="0041225F">
        <w:rPr>
          <w:rFonts w:ascii="Times New Roman" w:hAnsi="Times New Roman"/>
          <w:b/>
        </w:rPr>
        <w:t>.</w:t>
      </w:r>
      <w:r w:rsidR="009E5FC1" w:rsidRPr="0041225F">
        <w:rPr>
          <w:rFonts w:ascii="Times New Roman" w:hAnsi="Times New Roman"/>
          <w:b/>
        </w:rPr>
        <w:tab/>
      </w:r>
      <w:r w:rsidR="009E5FC1" w:rsidRPr="0041225F">
        <w:rPr>
          <w:rFonts w:ascii="Times New Roman" w:hAnsi="Times New Roman"/>
          <w:b/>
          <w:u w:val="single"/>
        </w:rPr>
        <w:t>METRIC SYSTEM</w:t>
      </w:r>
      <w:bookmarkEnd w:id="143"/>
      <w:bookmarkEnd w:id="144"/>
    </w:p>
    <w:p w:rsidR="009E5FC1" w:rsidRPr="0041225F" w:rsidRDefault="009E5FC1" w:rsidP="009E5FC1">
      <w:pPr>
        <w:rPr>
          <w:rFonts w:ascii="Times New Roman" w:hAnsi="Times New Roman"/>
        </w:rPr>
      </w:pPr>
    </w:p>
    <w:p w:rsidR="009E5FC1" w:rsidRPr="0041225F" w:rsidRDefault="009E5FC1" w:rsidP="009E5FC1">
      <w:pPr>
        <w:ind w:left="720"/>
        <w:rPr>
          <w:rFonts w:ascii="Times New Roman" w:hAnsi="Times New Roman"/>
        </w:rPr>
      </w:pPr>
      <w:r w:rsidRPr="0041225F">
        <w:rPr>
          <w:rFonts w:ascii="Times New Roman" w:hAnsi="Times New Roman"/>
        </w:rPr>
        <w:t>To the extent U.S. DOT or FTA directs, the Contractor agrees to use the metric system of measurement in its Project activities, in accordance with the Metric Conversion Act, as amended by the Omnibus Trade and Competitiveness Act, 15 U.S.C. 205a et seq; Executive Order No. 12770, “Metric Usage in Federal Government Programs,” 15 U.S.C. 205a note; and applicable U.S. DOT or FTA regulations in accordance with applicable Federal directives.  As practicable and feasible, the Contractor agrees to supply products and services with dimensions expressed in the metric system of measurement.  Metric usage shall not be required to the extent that such use is impractical or is likely to cause significant inefficiencies or loss of markets to United States firms.</w:t>
      </w:r>
    </w:p>
    <w:p w:rsidR="009E5FC1" w:rsidRPr="0041225F" w:rsidRDefault="009E5FC1" w:rsidP="009E5FC1">
      <w:pPr>
        <w:rPr>
          <w:rFonts w:ascii="Times New Roman" w:hAnsi="Times New Roman"/>
        </w:rPr>
      </w:pPr>
    </w:p>
    <w:p w:rsidR="009E5FC1" w:rsidRPr="0041225F" w:rsidRDefault="0032638E" w:rsidP="00D94BF7">
      <w:pPr>
        <w:outlineLvl w:val="2"/>
        <w:rPr>
          <w:rFonts w:ascii="Times New Roman" w:hAnsi="Times New Roman"/>
          <w:b/>
        </w:rPr>
      </w:pPr>
      <w:bookmarkStart w:id="145" w:name="_Toc244336298"/>
      <w:bookmarkStart w:id="146" w:name="_Toc245200455"/>
      <w:r w:rsidRPr="0041225F">
        <w:rPr>
          <w:rFonts w:ascii="Times New Roman" w:hAnsi="Times New Roman"/>
          <w:b/>
        </w:rPr>
        <w:t>30</w:t>
      </w:r>
      <w:r w:rsidR="00B10660" w:rsidRPr="0041225F">
        <w:rPr>
          <w:rFonts w:ascii="Times New Roman" w:hAnsi="Times New Roman"/>
          <w:b/>
        </w:rPr>
        <w:t>.</w:t>
      </w:r>
      <w:r w:rsidR="009E5FC1" w:rsidRPr="0041225F">
        <w:rPr>
          <w:rFonts w:ascii="Times New Roman" w:hAnsi="Times New Roman"/>
          <w:b/>
        </w:rPr>
        <w:tab/>
      </w:r>
      <w:bookmarkStart w:id="147" w:name="_Toc244336299"/>
      <w:bookmarkEnd w:id="145"/>
      <w:r w:rsidR="009E5FC1" w:rsidRPr="0041225F">
        <w:rPr>
          <w:rFonts w:ascii="Times New Roman" w:hAnsi="Times New Roman"/>
          <w:b/>
          <w:u w:val="single"/>
        </w:rPr>
        <w:t>PRE-EMPLOYMENT CRIMINAL BACKGROUND CHECK REQUIREMENT</w:t>
      </w:r>
      <w:bookmarkEnd w:id="146"/>
      <w:bookmarkEnd w:id="147"/>
    </w:p>
    <w:p w:rsidR="009E5FC1" w:rsidRPr="0041225F" w:rsidRDefault="009E5FC1" w:rsidP="009E5FC1">
      <w:pPr>
        <w:rPr>
          <w:rFonts w:ascii="Times New Roman" w:hAnsi="Times New Roman"/>
        </w:rPr>
      </w:pPr>
    </w:p>
    <w:p w:rsidR="009E5FC1" w:rsidRPr="0041225F" w:rsidRDefault="009E5FC1" w:rsidP="009E5FC1">
      <w:pPr>
        <w:ind w:left="720"/>
        <w:rPr>
          <w:rFonts w:ascii="Times New Roman" w:hAnsi="Times New Roman"/>
        </w:rPr>
      </w:pPr>
      <w:r w:rsidRPr="0041225F">
        <w:rPr>
          <w:rFonts w:ascii="Times New Roman" w:hAnsi="Times New Roman"/>
        </w:rPr>
        <w:t xml:space="preserve">Criminal background checks of all contractor employees working at a </w:t>
      </w:r>
      <w:r w:rsidR="002267A3" w:rsidRPr="0041225F">
        <w:rPr>
          <w:rFonts w:ascii="Times New Roman" w:hAnsi="Times New Roman"/>
        </w:rPr>
        <w:t>WMATA</w:t>
      </w:r>
      <w:r w:rsidRPr="0041225F">
        <w:rPr>
          <w:rFonts w:ascii="Times New Roman" w:hAnsi="Times New Roman"/>
        </w:rPr>
        <w:t xml:space="preserve"> facility on this contract will be required.  Eligibility for access to </w:t>
      </w:r>
      <w:r w:rsidR="002267A3" w:rsidRPr="0041225F">
        <w:rPr>
          <w:rFonts w:ascii="Times New Roman" w:hAnsi="Times New Roman"/>
        </w:rPr>
        <w:t>WMATA</w:t>
      </w:r>
      <w:r w:rsidRPr="0041225F">
        <w:rPr>
          <w:rFonts w:ascii="Times New Roman" w:hAnsi="Times New Roman"/>
        </w:rPr>
        <w:t xml:space="preserve"> property will be based on </w:t>
      </w:r>
      <w:r w:rsidR="002267A3" w:rsidRPr="0041225F">
        <w:rPr>
          <w:rFonts w:ascii="Times New Roman" w:hAnsi="Times New Roman"/>
        </w:rPr>
        <w:t>WMATA</w:t>
      </w:r>
      <w:r w:rsidRPr="0041225F">
        <w:rPr>
          <w:rFonts w:ascii="Times New Roman" w:hAnsi="Times New Roman"/>
        </w:rPr>
        <w:t xml:space="preserve">’s pre-employment Criminal Background Check criteria.  </w:t>
      </w:r>
      <w:r w:rsidR="002267A3" w:rsidRPr="0041225F">
        <w:rPr>
          <w:rFonts w:ascii="Times New Roman" w:hAnsi="Times New Roman"/>
        </w:rPr>
        <w:t>WMATA</w:t>
      </w:r>
      <w:r w:rsidRPr="0041225F">
        <w:rPr>
          <w:rFonts w:ascii="Times New Roman" w:hAnsi="Times New Roman"/>
        </w:rPr>
        <w:t xml:space="preserve"> will provide the contractor employees with background check consent forms that the contractor employees must complete and sign.  The forms will require the contractor employees to appear in person, provide their full legal names, including middle initials if applicable, as well as their Social Security numbers, in addition to other information that will be necessary to conduct the background checks.  The operating hours are Monday through Friday from 7:30AM - 3:30PM except holidays.  Upon receipt of the completed, signed forms, </w:t>
      </w:r>
      <w:r w:rsidR="002267A3" w:rsidRPr="0041225F">
        <w:rPr>
          <w:rFonts w:ascii="Times New Roman" w:hAnsi="Times New Roman"/>
        </w:rPr>
        <w:t>WMATA</w:t>
      </w:r>
      <w:r w:rsidRPr="0041225F">
        <w:rPr>
          <w:rFonts w:ascii="Times New Roman" w:hAnsi="Times New Roman"/>
        </w:rPr>
        <w:t xml:space="preserve"> will conduct background checks including criminal court searches and Social Security Number verifications of the contractor employees.  If there is derogatory information that would disqualify a contractor employee from receiving a badge to access </w:t>
      </w:r>
      <w:r w:rsidR="002267A3" w:rsidRPr="0041225F">
        <w:rPr>
          <w:rFonts w:ascii="Times New Roman" w:hAnsi="Times New Roman"/>
        </w:rPr>
        <w:t>WMATA</w:t>
      </w:r>
      <w:r w:rsidRPr="0041225F">
        <w:rPr>
          <w:rFonts w:ascii="Times New Roman" w:hAnsi="Times New Roman"/>
        </w:rPr>
        <w:t xml:space="preserve"> property, the Contractor and its contractor employee will be notified that the background check failed.  The completed forms are secured in a locked file cabinet and are destroyed one year after the expiration date on the contractor employee’s badge.  These background checks are expected to take one (1) business day for processing, so the contractor employee must allow sufficient time for completion.  The background check is free of charge. </w:t>
      </w:r>
    </w:p>
    <w:p w:rsidR="009E5FC1" w:rsidRPr="0041225F" w:rsidRDefault="009E5FC1" w:rsidP="009E5FC1">
      <w:pPr>
        <w:rPr>
          <w:rFonts w:ascii="Times New Roman" w:hAnsi="Times New Roman"/>
        </w:rPr>
      </w:pPr>
    </w:p>
    <w:p w:rsidR="009E5FC1" w:rsidRPr="0041225F" w:rsidRDefault="009E5FC1" w:rsidP="00CE5B28">
      <w:pPr>
        <w:ind w:left="720"/>
        <w:rPr>
          <w:rFonts w:ascii="Times New Roman" w:hAnsi="Times New Roman"/>
        </w:rPr>
      </w:pPr>
      <w:r w:rsidRPr="0041225F">
        <w:rPr>
          <w:rFonts w:ascii="Times New Roman" w:hAnsi="Times New Roman"/>
        </w:rPr>
        <w:t xml:space="preserve">Background checks are conducted to promote a safe work environment and to protect our company’s most important assets:  the people we serve and the people with whom we serve.  This enables </w:t>
      </w:r>
      <w:r w:rsidR="002267A3" w:rsidRPr="0041225F">
        <w:rPr>
          <w:rFonts w:ascii="Times New Roman" w:hAnsi="Times New Roman"/>
        </w:rPr>
        <w:t>WMATA</w:t>
      </w:r>
      <w:r w:rsidRPr="0041225F">
        <w:rPr>
          <w:rFonts w:ascii="Times New Roman" w:hAnsi="Times New Roman"/>
        </w:rPr>
        <w:t xml:space="preserve"> management in making prudent decisions and maintaining a high quality workforce.  Contractor employees who successfully complete the background checks are eligible to enter </w:t>
      </w:r>
      <w:r w:rsidR="002267A3" w:rsidRPr="0041225F">
        <w:rPr>
          <w:rFonts w:ascii="Times New Roman" w:hAnsi="Times New Roman"/>
        </w:rPr>
        <w:t>WMATA</w:t>
      </w:r>
      <w:r w:rsidRPr="0041225F">
        <w:rPr>
          <w:rFonts w:ascii="Times New Roman" w:hAnsi="Times New Roman"/>
        </w:rPr>
        <w:t xml:space="preserve"> property once they are issued a contractor badge.  On the other hand, contractor employees who do not authorize background checks or whose background checks are unsatisfactory will not be granted contractor badges or access to </w:t>
      </w:r>
      <w:r w:rsidR="002267A3" w:rsidRPr="0041225F">
        <w:rPr>
          <w:rFonts w:ascii="Times New Roman" w:hAnsi="Times New Roman"/>
        </w:rPr>
        <w:t>WMATA</w:t>
      </w:r>
      <w:r w:rsidRPr="0041225F">
        <w:rPr>
          <w:rFonts w:ascii="Times New Roman" w:hAnsi="Times New Roman"/>
        </w:rPr>
        <w:t xml:space="preserve"> property.  The records generated by these background checks that contain private information will not be disclosed unless disclosure is required under the PARP/Privacy Policies.</w:t>
      </w:r>
    </w:p>
    <w:p w:rsidR="009E5FC1" w:rsidRPr="0041225F" w:rsidRDefault="009E5FC1" w:rsidP="00885931">
      <w:pPr>
        <w:rPr>
          <w:rFonts w:ascii="Times New Roman" w:hAnsi="Times New Roman"/>
        </w:rPr>
        <w:sectPr w:rsidR="009E5FC1" w:rsidRPr="0041225F" w:rsidSect="00FD07B8">
          <w:pgSz w:w="12240" w:h="15840" w:code="1"/>
          <w:pgMar w:top="1584" w:right="1440" w:bottom="1152" w:left="1440" w:header="720" w:footer="720" w:gutter="0"/>
          <w:cols w:space="720"/>
          <w:docGrid w:linePitch="360"/>
        </w:sectPr>
      </w:pPr>
    </w:p>
    <w:p w:rsidR="00FD07B8" w:rsidRPr="0041225F" w:rsidRDefault="00FD07B8" w:rsidP="00885931">
      <w:pPr>
        <w:rPr>
          <w:rFonts w:ascii="Times New Roman" w:hAnsi="Times New Roman"/>
        </w:rPr>
      </w:pPr>
    </w:p>
    <w:p w:rsidR="00885931" w:rsidRPr="0041225F" w:rsidRDefault="00885931" w:rsidP="00885931">
      <w:pPr>
        <w:rPr>
          <w:rFonts w:ascii="Times New Roman" w:hAnsi="Times New Roman"/>
        </w:rPr>
      </w:pPr>
    </w:p>
    <w:p w:rsidR="00885931" w:rsidRPr="0041225F" w:rsidRDefault="00885931" w:rsidP="00885931">
      <w:pPr>
        <w:rPr>
          <w:rFonts w:ascii="Times New Roman" w:hAnsi="Times New Roman"/>
        </w:rPr>
      </w:pPr>
    </w:p>
    <w:p w:rsidR="00885931" w:rsidRPr="0041225F" w:rsidRDefault="00885931" w:rsidP="00885931">
      <w:pPr>
        <w:rPr>
          <w:rFonts w:ascii="Times New Roman" w:hAnsi="Times New Roman"/>
        </w:rPr>
      </w:pPr>
    </w:p>
    <w:p w:rsidR="00885931" w:rsidRPr="0041225F" w:rsidRDefault="00885931" w:rsidP="00885931">
      <w:pPr>
        <w:rPr>
          <w:rFonts w:ascii="Times New Roman" w:hAnsi="Times New Roman"/>
        </w:rPr>
      </w:pPr>
    </w:p>
    <w:p w:rsidR="00885931" w:rsidRPr="0041225F" w:rsidRDefault="00885931" w:rsidP="002E7798">
      <w:pPr>
        <w:jc w:val="center"/>
        <w:rPr>
          <w:rFonts w:ascii="Times New Roman" w:hAnsi="Times New Roman"/>
        </w:rPr>
      </w:pPr>
    </w:p>
    <w:p w:rsidR="00885931" w:rsidRPr="0041225F" w:rsidRDefault="002E7798" w:rsidP="00085DE7">
      <w:pPr>
        <w:jc w:val="center"/>
        <w:rPr>
          <w:rFonts w:ascii="Times New Roman" w:hAnsi="Times New Roman"/>
          <w:b/>
        </w:rPr>
      </w:pPr>
      <w:r w:rsidRPr="0041225F">
        <w:rPr>
          <w:rFonts w:ascii="Times New Roman" w:hAnsi="Times New Roman"/>
          <w:b/>
        </w:rPr>
        <w:t>PART III</w:t>
      </w:r>
    </w:p>
    <w:p w:rsidR="002E7798" w:rsidRPr="0041225F" w:rsidRDefault="002E7798" w:rsidP="00085DE7">
      <w:pPr>
        <w:jc w:val="center"/>
        <w:rPr>
          <w:rFonts w:ascii="Times New Roman" w:hAnsi="Times New Roman"/>
          <w:b/>
        </w:rPr>
      </w:pPr>
    </w:p>
    <w:p w:rsidR="002E7798" w:rsidRPr="0041225F" w:rsidRDefault="002E7798" w:rsidP="00085DE7">
      <w:pPr>
        <w:jc w:val="center"/>
        <w:rPr>
          <w:rFonts w:ascii="Times New Roman" w:hAnsi="Times New Roman"/>
          <w:b/>
        </w:rPr>
      </w:pPr>
    </w:p>
    <w:p w:rsidR="002E7798" w:rsidRPr="0041225F" w:rsidRDefault="002E7798" w:rsidP="00085DE7">
      <w:pPr>
        <w:jc w:val="center"/>
        <w:rPr>
          <w:rFonts w:ascii="Times New Roman" w:hAnsi="Times New Roman"/>
          <w:b/>
        </w:rPr>
      </w:pPr>
    </w:p>
    <w:p w:rsidR="002E7798" w:rsidRPr="0041225F" w:rsidRDefault="002E7798" w:rsidP="00085DE7">
      <w:pPr>
        <w:jc w:val="center"/>
        <w:rPr>
          <w:rFonts w:ascii="Times New Roman" w:hAnsi="Times New Roman"/>
        </w:rPr>
      </w:pPr>
      <w:r w:rsidRPr="0041225F">
        <w:rPr>
          <w:rFonts w:ascii="Times New Roman" w:hAnsi="Times New Roman"/>
          <w:b/>
        </w:rPr>
        <w:t>SCOPE OF WORK</w:t>
      </w:r>
    </w:p>
    <w:p w:rsidR="002E7798" w:rsidRPr="0041225F" w:rsidRDefault="002E7798" w:rsidP="00085DE7">
      <w:pPr>
        <w:jc w:val="center"/>
        <w:rPr>
          <w:rFonts w:ascii="Times New Roman" w:hAnsi="Times New Roman"/>
        </w:rPr>
      </w:pPr>
    </w:p>
    <w:p w:rsidR="00885931" w:rsidRPr="0041225F" w:rsidRDefault="00885931" w:rsidP="00085DE7">
      <w:pPr>
        <w:jc w:val="center"/>
        <w:rPr>
          <w:rFonts w:ascii="Times New Roman" w:hAnsi="Times New Roman"/>
        </w:rPr>
      </w:pPr>
    </w:p>
    <w:p w:rsidR="002E7798" w:rsidRPr="0041225F" w:rsidRDefault="002E7798" w:rsidP="00085DE7">
      <w:pPr>
        <w:jc w:val="center"/>
        <w:rPr>
          <w:rFonts w:ascii="Times New Roman" w:hAnsi="Times New Roman"/>
        </w:rPr>
      </w:pPr>
    </w:p>
    <w:p w:rsidR="00885931" w:rsidRPr="0041225F" w:rsidRDefault="00885931" w:rsidP="00085DE7">
      <w:pPr>
        <w:jc w:val="center"/>
        <w:rPr>
          <w:rFonts w:ascii="Times New Roman" w:hAnsi="Times New Roman"/>
          <w:b/>
        </w:rPr>
      </w:pPr>
      <w:bookmarkStart w:id="148" w:name="_Toc244336301"/>
      <w:bookmarkStart w:id="149" w:name="_Toc245200456"/>
      <w:r w:rsidRPr="0041225F">
        <w:rPr>
          <w:rFonts w:ascii="Times New Roman" w:hAnsi="Times New Roman"/>
          <w:b/>
        </w:rPr>
        <w:t>TECHNICAL SPECIFICATIONS</w:t>
      </w:r>
      <w:bookmarkEnd w:id="148"/>
      <w:bookmarkEnd w:id="149"/>
    </w:p>
    <w:p w:rsidR="00885931" w:rsidRPr="0041225F" w:rsidRDefault="00885931" w:rsidP="00085DE7">
      <w:pPr>
        <w:jc w:val="center"/>
        <w:rPr>
          <w:rFonts w:ascii="Times New Roman" w:hAnsi="Times New Roman"/>
        </w:rPr>
      </w:pPr>
    </w:p>
    <w:p w:rsidR="00885931" w:rsidRPr="0041225F" w:rsidRDefault="00885931" w:rsidP="00085DE7">
      <w:pPr>
        <w:jc w:val="center"/>
        <w:rPr>
          <w:rFonts w:ascii="Times New Roman" w:hAnsi="Times New Roman"/>
        </w:rPr>
      </w:pPr>
    </w:p>
    <w:p w:rsidR="00885931" w:rsidRPr="0041225F" w:rsidRDefault="00885931" w:rsidP="002E7798">
      <w:pPr>
        <w:jc w:val="center"/>
        <w:rPr>
          <w:rFonts w:ascii="Times New Roman" w:hAnsi="Times New Roman"/>
        </w:rPr>
      </w:pPr>
    </w:p>
    <w:p w:rsidR="004F722D" w:rsidRPr="0041225F" w:rsidRDefault="004F722D" w:rsidP="00885931">
      <w:pPr>
        <w:rPr>
          <w:rFonts w:ascii="Times New Roman" w:hAnsi="Times New Roman"/>
        </w:rPr>
      </w:pPr>
    </w:p>
    <w:p w:rsidR="00FD5617" w:rsidRPr="0041225F" w:rsidRDefault="00FD5617" w:rsidP="00885931">
      <w:pPr>
        <w:rPr>
          <w:rFonts w:ascii="Times New Roman" w:hAnsi="Times New Roman"/>
        </w:rPr>
      </w:pPr>
    </w:p>
    <w:p w:rsidR="00FD5617" w:rsidRPr="0041225F" w:rsidRDefault="00FD5617" w:rsidP="00885931">
      <w:pPr>
        <w:rPr>
          <w:rFonts w:ascii="Times New Roman" w:hAnsi="Times New Roman"/>
        </w:rPr>
      </w:pPr>
    </w:p>
    <w:p w:rsidR="00FD5617" w:rsidRPr="0041225F" w:rsidRDefault="00FD5617" w:rsidP="00885931">
      <w:pPr>
        <w:rPr>
          <w:rFonts w:ascii="Times New Roman" w:hAnsi="Times New Roman"/>
        </w:rPr>
      </w:pPr>
    </w:p>
    <w:p w:rsidR="00FD5617" w:rsidRPr="0041225F" w:rsidRDefault="00FD5617" w:rsidP="00885931">
      <w:pPr>
        <w:rPr>
          <w:rFonts w:ascii="Times New Roman" w:hAnsi="Times New Roman"/>
        </w:rPr>
      </w:pPr>
    </w:p>
    <w:p w:rsidR="00FD5617" w:rsidRPr="0041225F" w:rsidRDefault="00FD5617" w:rsidP="00885931">
      <w:pPr>
        <w:rPr>
          <w:rFonts w:ascii="Times New Roman" w:hAnsi="Times New Roman"/>
        </w:rPr>
      </w:pPr>
    </w:p>
    <w:p w:rsidR="00FD5617" w:rsidRPr="0041225F" w:rsidRDefault="00FD5617" w:rsidP="00885931">
      <w:pPr>
        <w:rPr>
          <w:rFonts w:ascii="Times New Roman" w:hAnsi="Times New Roman"/>
        </w:rPr>
      </w:pPr>
    </w:p>
    <w:p w:rsidR="00FD5617" w:rsidRPr="0041225F" w:rsidRDefault="00FD5617" w:rsidP="00885931">
      <w:pPr>
        <w:rPr>
          <w:rFonts w:ascii="Times New Roman" w:hAnsi="Times New Roman"/>
        </w:rPr>
      </w:pPr>
    </w:p>
    <w:p w:rsidR="00FD5617" w:rsidRPr="0041225F" w:rsidRDefault="00FD5617" w:rsidP="00885931">
      <w:pPr>
        <w:rPr>
          <w:rFonts w:ascii="Times New Roman" w:hAnsi="Times New Roman"/>
        </w:rPr>
      </w:pPr>
    </w:p>
    <w:p w:rsidR="00FD5617" w:rsidRPr="0041225F" w:rsidRDefault="00FD5617" w:rsidP="00885931">
      <w:pPr>
        <w:rPr>
          <w:rFonts w:ascii="Times New Roman" w:hAnsi="Times New Roman"/>
        </w:rPr>
      </w:pPr>
    </w:p>
    <w:p w:rsidR="00FD5617" w:rsidRPr="0041225F" w:rsidRDefault="00FD5617" w:rsidP="00885931">
      <w:pPr>
        <w:rPr>
          <w:rFonts w:ascii="Times New Roman" w:hAnsi="Times New Roman"/>
        </w:rPr>
      </w:pPr>
    </w:p>
    <w:p w:rsidR="00FD5617" w:rsidRPr="0041225F" w:rsidRDefault="00FD5617" w:rsidP="00885931">
      <w:pPr>
        <w:rPr>
          <w:rFonts w:ascii="Times New Roman" w:hAnsi="Times New Roman"/>
        </w:rPr>
      </w:pPr>
    </w:p>
    <w:p w:rsidR="00FD5617" w:rsidRPr="0041225F" w:rsidRDefault="00FD5617" w:rsidP="00885931">
      <w:pPr>
        <w:rPr>
          <w:rFonts w:ascii="Times New Roman" w:hAnsi="Times New Roman"/>
        </w:rPr>
      </w:pPr>
    </w:p>
    <w:p w:rsidR="00FD5617" w:rsidRPr="0041225F" w:rsidRDefault="00FD5617" w:rsidP="00885931">
      <w:pPr>
        <w:rPr>
          <w:rFonts w:ascii="Times New Roman" w:hAnsi="Times New Roman"/>
        </w:rPr>
      </w:pPr>
    </w:p>
    <w:p w:rsidR="00FD5617" w:rsidRPr="0041225F" w:rsidRDefault="00FD5617" w:rsidP="00885931">
      <w:pPr>
        <w:rPr>
          <w:rFonts w:ascii="Times New Roman" w:hAnsi="Times New Roman"/>
        </w:rPr>
      </w:pPr>
    </w:p>
    <w:p w:rsidR="00FD5617" w:rsidRPr="0041225F" w:rsidRDefault="00FD5617" w:rsidP="00885931">
      <w:pPr>
        <w:rPr>
          <w:rFonts w:ascii="Times New Roman" w:hAnsi="Times New Roman"/>
        </w:rPr>
      </w:pPr>
    </w:p>
    <w:p w:rsidR="00085DE7" w:rsidRPr="0041225F" w:rsidRDefault="00085DE7" w:rsidP="00885931">
      <w:pPr>
        <w:rPr>
          <w:rFonts w:ascii="Times New Roman" w:hAnsi="Times New Roman"/>
        </w:rPr>
      </w:pPr>
    </w:p>
    <w:p w:rsidR="00085DE7" w:rsidRPr="0041225F" w:rsidRDefault="00085DE7" w:rsidP="00885931">
      <w:pPr>
        <w:rPr>
          <w:rFonts w:ascii="Times New Roman" w:hAnsi="Times New Roman"/>
        </w:rPr>
      </w:pPr>
    </w:p>
    <w:p w:rsidR="00085DE7" w:rsidRPr="0041225F" w:rsidRDefault="00085DE7" w:rsidP="00885931">
      <w:pPr>
        <w:rPr>
          <w:rFonts w:ascii="Times New Roman" w:hAnsi="Times New Roman"/>
        </w:rPr>
      </w:pPr>
    </w:p>
    <w:p w:rsidR="00085DE7" w:rsidRPr="0041225F" w:rsidRDefault="00085DE7" w:rsidP="00885931">
      <w:pPr>
        <w:rPr>
          <w:rFonts w:ascii="Times New Roman" w:hAnsi="Times New Roman"/>
        </w:rPr>
      </w:pPr>
    </w:p>
    <w:p w:rsidR="00085DE7" w:rsidRPr="0041225F" w:rsidRDefault="00085DE7" w:rsidP="00885931">
      <w:pPr>
        <w:rPr>
          <w:rFonts w:ascii="Times New Roman" w:hAnsi="Times New Roman"/>
        </w:rPr>
      </w:pPr>
    </w:p>
    <w:p w:rsidR="00085DE7" w:rsidRPr="0041225F" w:rsidRDefault="00085DE7" w:rsidP="00885931">
      <w:pPr>
        <w:rPr>
          <w:rFonts w:ascii="Times New Roman" w:hAnsi="Times New Roman"/>
        </w:rPr>
      </w:pPr>
    </w:p>
    <w:p w:rsidR="00085DE7" w:rsidRPr="0041225F" w:rsidRDefault="00085DE7" w:rsidP="00885931">
      <w:pPr>
        <w:rPr>
          <w:rFonts w:ascii="Times New Roman" w:hAnsi="Times New Roman"/>
        </w:rPr>
      </w:pPr>
    </w:p>
    <w:p w:rsidR="00085DE7" w:rsidRPr="0041225F" w:rsidRDefault="00085DE7" w:rsidP="00885931">
      <w:pPr>
        <w:rPr>
          <w:rFonts w:ascii="Times New Roman" w:hAnsi="Times New Roman"/>
        </w:rPr>
      </w:pPr>
    </w:p>
    <w:p w:rsidR="00085DE7" w:rsidRPr="0041225F" w:rsidRDefault="00085DE7" w:rsidP="00885931">
      <w:pPr>
        <w:rPr>
          <w:rFonts w:ascii="Times New Roman" w:hAnsi="Times New Roman"/>
        </w:rPr>
      </w:pPr>
    </w:p>
    <w:p w:rsidR="00FD5617" w:rsidRPr="0041225F" w:rsidRDefault="00FD5617" w:rsidP="00885931">
      <w:pPr>
        <w:rPr>
          <w:rFonts w:ascii="Times New Roman" w:hAnsi="Times New Roman"/>
        </w:rPr>
      </w:pPr>
    </w:p>
    <w:p w:rsidR="00FD5617" w:rsidRPr="0041225F" w:rsidRDefault="00FD5617" w:rsidP="00885931">
      <w:pPr>
        <w:rPr>
          <w:rFonts w:ascii="Times New Roman" w:hAnsi="Times New Roman"/>
        </w:rPr>
      </w:pPr>
    </w:p>
    <w:p w:rsidR="00FD5617" w:rsidRPr="0041225F" w:rsidRDefault="00FD5617" w:rsidP="00885931">
      <w:pPr>
        <w:rPr>
          <w:rFonts w:ascii="Times New Roman" w:hAnsi="Times New Roman"/>
        </w:rPr>
      </w:pPr>
    </w:p>
    <w:p w:rsidR="00FD5617" w:rsidRPr="0041225F" w:rsidRDefault="00FD5617" w:rsidP="00885931">
      <w:pPr>
        <w:rPr>
          <w:rFonts w:ascii="Times New Roman" w:hAnsi="Times New Roman"/>
        </w:rPr>
      </w:pPr>
    </w:p>
    <w:p w:rsidR="00FD5617" w:rsidRPr="0041225F" w:rsidRDefault="00FD5617" w:rsidP="00885931">
      <w:pPr>
        <w:rPr>
          <w:rFonts w:ascii="Times New Roman" w:hAnsi="Times New Roman"/>
        </w:rPr>
      </w:pPr>
    </w:p>
    <w:p w:rsidR="00FD5617" w:rsidRPr="0041225F" w:rsidRDefault="00FD5617" w:rsidP="00885931">
      <w:pPr>
        <w:rPr>
          <w:rFonts w:ascii="Times New Roman" w:hAnsi="Times New Roman"/>
        </w:rPr>
      </w:pPr>
    </w:p>
    <w:p w:rsidR="00FD5617" w:rsidRPr="0041225F" w:rsidRDefault="00FD5617" w:rsidP="00885931">
      <w:pPr>
        <w:rPr>
          <w:rFonts w:ascii="Times New Roman" w:hAnsi="Times New Roman"/>
        </w:rPr>
      </w:pPr>
    </w:p>
    <w:p w:rsidR="00FD5617" w:rsidRPr="0041225F" w:rsidRDefault="00FD5617" w:rsidP="00885931">
      <w:pPr>
        <w:rPr>
          <w:rFonts w:ascii="Times New Roman" w:hAnsi="Times New Roman"/>
        </w:rPr>
      </w:pPr>
    </w:p>
    <w:p w:rsidR="00FD5617" w:rsidRPr="0041225F" w:rsidRDefault="00FD5617" w:rsidP="00885931">
      <w:pPr>
        <w:rPr>
          <w:rFonts w:ascii="Times New Roman" w:hAnsi="Times New Roman"/>
        </w:rPr>
      </w:pPr>
    </w:p>
    <w:p w:rsidR="00085DE7" w:rsidRPr="0041225F" w:rsidRDefault="00FD5617" w:rsidP="00085DE7">
      <w:pPr>
        <w:rPr>
          <w:rFonts w:ascii="Times New Roman" w:hAnsi="Times New Roman"/>
          <w:b/>
          <w:bCs/>
        </w:rPr>
      </w:pPr>
      <w:r w:rsidRPr="0041225F">
        <w:rPr>
          <w:rFonts w:ascii="Times New Roman" w:hAnsi="Times New Roman"/>
          <w:b/>
        </w:rPr>
        <w:tab/>
      </w:r>
    </w:p>
    <w:p w:rsidR="00085DE7" w:rsidRPr="0041225F" w:rsidRDefault="00085DE7" w:rsidP="00085DE7">
      <w:pPr>
        <w:rPr>
          <w:rFonts w:ascii="Times New Roman" w:hAnsi="Times New Roman"/>
          <w:b/>
          <w:bCs/>
        </w:rPr>
      </w:pPr>
    </w:p>
    <w:p w:rsidR="00085DE7" w:rsidRPr="0041225F" w:rsidRDefault="00085DE7" w:rsidP="00085DE7">
      <w:pPr>
        <w:rPr>
          <w:rFonts w:ascii="Times New Roman" w:hAnsi="Times New Roman"/>
          <w:b/>
          <w:bCs/>
        </w:rPr>
      </w:pPr>
    </w:p>
    <w:p w:rsidR="003B3071" w:rsidRPr="0041225F" w:rsidRDefault="003B3071" w:rsidP="003B3071">
      <w:pPr>
        <w:jc w:val="center"/>
        <w:rPr>
          <w:rFonts w:ascii="Times New Roman" w:hAnsi="Times New Roman"/>
          <w:b/>
          <w:bCs/>
        </w:rPr>
      </w:pPr>
      <w:r w:rsidRPr="0041225F">
        <w:rPr>
          <w:rFonts w:ascii="Times New Roman" w:hAnsi="Times New Roman"/>
          <w:b/>
          <w:bCs/>
        </w:rPr>
        <w:t>THE WASHINGTON METROPOLITAN AREA TRANSIT AUTHORITY</w:t>
      </w:r>
    </w:p>
    <w:p w:rsidR="003B3071" w:rsidRPr="0041225F" w:rsidRDefault="003B3071" w:rsidP="003B3071">
      <w:pPr>
        <w:jc w:val="center"/>
        <w:rPr>
          <w:rFonts w:ascii="Times New Roman" w:hAnsi="Times New Roman"/>
          <w:b/>
          <w:bCs/>
        </w:rPr>
      </w:pPr>
    </w:p>
    <w:p w:rsidR="003B3071" w:rsidRPr="0041225F" w:rsidRDefault="003B3071" w:rsidP="003B3071">
      <w:pPr>
        <w:jc w:val="center"/>
        <w:rPr>
          <w:rFonts w:ascii="Times New Roman" w:hAnsi="Times New Roman"/>
          <w:b/>
          <w:bCs/>
        </w:rPr>
      </w:pPr>
    </w:p>
    <w:p w:rsidR="003B3071" w:rsidRPr="0041225F" w:rsidRDefault="003B3071" w:rsidP="003B3071">
      <w:pPr>
        <w:jc w:val="center"/>
        <w:rPr>
          <w:rFonts w:ascii="Times New Roman" w:hAnsi="Times New Roman"/>
          <w:b/>
          <w:bCs/>
        </w:rPr>
      </w:pPr>
    </w:p>
    <w:p w:rsidR="003B3071" w:rsidRPr="0041225F" w:rsidRDefault="003B3071" w:rsidP="003B3071">
      <w:pPr>
        <w:jc w:val="center"/>
        <w:rPr>
          <w:rFonts w:ascii="Times New Roman" w:hAnsi="Times New Roman"/>
          <w:b/>
          <w:bCs/>
        </w:rPr>
      </w:pPr>
    </w:p>
    <w:p w:rsidR="003B3071" w:rsidRPr="0041225F" w:rsidRDefault="003B3071" w:rsidP="003B3071">
      <w:pPr>
        <w:jc w:val="center"/>
        <w:rPr>
          <w:rFonts w:ascii="Times New Roman" w:hAnsi="Times New Roman"/>
          <w:b/>
          <w:bCs/>
        </w:rPr>
      </w:pPr>
      <w:r w:rsidRPr="0041225F">
        <w:rPr>
          <w:rFonts w:ascii="Times New Roman" w:hAnsi="Times New Roman"/>
          <w:b/>
          <w:bCs/>
        </w:rPr>
        <w:t>REQUEST FOR PROPOSAL NO: FQ10187/SNA</w:t>
      </w:r>
    </w:p>
    <w:p w:rsidR="003B3071" w:rsidRPr="0041225F" w:rsidRDefault="003B3071" w:rsidP="003B3071">
      <w:pPr>
        <w:jc w:val="center"/>
        <w:rPr>
          <w:rFonts w:ascii="Times New Roman" w:hAnsi="Times New Roman"/>
          <w:b/>
          <w:bCs/>
        </w:rPr>
      </w:pPr>
    </w:p>
    <w:p w:rsidR="003B3071" w:rsidRPr="0041225F" w:rsidRDefault="003B3071" w:rsidP="003B3071">
      <w:pPr>
        <w:jc w:val="center"/>
        <w:rPr>
          <w:rFonts w:ascii="Times New Roman" w:hAnsi="Times New Roman"/>
          <w:b/>
          <w:bCs/>
        </w:rPr>
      </w:pPr>
    </w:p>
    <w:p w:rsidR="003B3071" w:rsidRPr="0041225F" w:rsidRDefault="003B3071" w:rsidP="003B3071">
      <w:pPr>
        <w:jc w:val="center"/>
        <w:rPr>
          <w:rFonts w:ascii="Times New Roman" w:hAnsi="Times New Roman"/>
          <w:b/>
          <w:bCs/>
        </w:rPr>
      </w:pPr>
    </w:p>
    <w:p w:rsidR="003B3071" w:rsidRPr="0041225F" w:rsidRDefault="003B3071" w:rsidP="003B3071">
      <w:pPr>
        <w:jc w:val="center"/>
        <w:rPr>
          <w:rFonts w:ascii="Times New Roman" w:hAnsi="Times New Roman"/>
          <w:b/>
          <w:bCs/>
        </w:rPr>
      </w:pPr>
    </w:p>
    <w:p w:rsidR="003B3071" w:rsidRPr="0041225F" w:rsidRDefault="003B3071" w:rsidP="003B3071">
      <w:pPr>
        <w:jc w:val="center"/>
        <w:rPr>
          <w:rFonts w:ascii="Times New Roman" w:hAnsi="Times New Roman"/>
          <w:b/>
          <w:bCs/>
        </w:rPr>
      </w:pPr>
      <w:r w:rsidRPr="0041225F">
        <w:rPr>
          <w:rFonts w:ascii="Times New Roman" w:hAnsi="Times New Roman"/>
          <w:b/>
          <w:bCs/>
        </w:rPr>
        <w:t>AUDIO/VISUAL SYSTEM</w:t>
      </w:r>
    </w:p>
    <w:p w:rsidR="003B3071" w:rsidRPr="0041225F" w:rsidRDefault="003B3071" w:rsidP="003B3071">
      <w:pPr>
        <w:jc w:val="center"/>
        <w:rPr>
          <w:rFonts w:ascii="Times New Roman" w:hAnsi="Times New Roman"/>
          <w:b/>
          <w:bCs/>
        </w:rPr>
      </w:pPr>
    </w:p>
    <w:p w:rsidR="003B3071" w:rsidRPr="0041225F" w:rsidRDefault="003B3071" w:rsidP="003B3071">
      <w:pPr>
        <w:jc w:val="center"/>
        <w:rPr>
          <w:rFonts w:ascii="Times New Roman" w:hAnsi="Times New Roman"/>
          <w:b/>
          <w:bCs/>
        </w:rPr>
      </w:pPr>
    </w:p>
    <w:p w:rsidR="003B3071" w:rsidRPr="0041225F" w:rsidRDefault="003B3071" w:rsidP="003B3071">
      <w:pPr>
        <w:jc w:val="center"/>
        <w:rPr>
          <w:rFonts w:ascii="Times New Roman" w:hAnsi="Times New Roman"/>
          <w:b/>
          <w:bCs/>
        </w:rPr>
      </w:pPr>
    </w:p>
    <w:p w:rsidR="003B3071" w:rsidRPr="0041225F" w:rsidRDefault="003B3071" w:rsidP="003B3071">
      <w:pPr>
        <w:jc w:val="center"/>
        <w:rPr>
          <w:rFonts w:ascii="Times New Roman" w:hAnsi="Times New Roman"/>
          <w:b/>
          <w:bCs/>
        </w:rPr>
      </w:pPr>
    </w:p>
    <w:p w:rsidR="003B3071" w:rsidRPr="0041225F" w:rsidRDefault="003B3071" w:rsidP="003B3071">
      <w:pPr>
        <w:jc w:val="center"/>
        <w:rPr>
          <w:rFonts w:ascii="Times New Roman" w:hAnsi="Times New Roman"/>
          <w:b/>
          <w:bCs/>
        </w:rPr>
      </w:pPr>
    </w:p>
    <w:p w:rsidR="003B3071" w:rsidRPr="0041225F" w:rsidRDefault="003B3071" w:rsidP="003B3071">
      <w:pPr>
        <w:jc w:val="center"/>
        <w:rPr>
          <w:rFonts w:ascii="Times New Roman" w:hAnsi="Times New Roman"/>
          <w:b/>
          <w:bCs/>
        </w:rPr>
      </w:pPr>
    </w:p>
    <w:p w:rsidR="003B3071" w:rsidRPr="0041225F" w:rsidRDefault="003B3071" w:rsidP="003B3071">
      <w:pPr>
        <w:jc w:val="center"/>
        <w:rPr>
          <w:rFonts w:ascii="Times New Roman" w:hAnsi="Times New Roman"/>
          <w:b/>
          <w:bCs/>
        </w:rPr>
      </w:pPr>
    </w:p>
    <w:p w:rsidR="003B3071" w:rsidRPr="0041225F" w:rsidRDefault="003B3071" w:rsidP="003B3071">
      <w:pPr>
        <w:jc w:val="center"/>
        <w:rPr>
          <w:rFonts w:ascii="Times New Roman" w:hAnsi="Times New Roman"/>
          <w:b/>
          <w:bCs/>
        </w:rPr>
      </w:pPr>
      <w:r w:rsidRPr="0041225F">
        <w:rPr>
          <w:rFonts w:ascii="Times New Roman" w:hAnsi="Times New Roman"/>
          <w:b/>
          <w:bCs/>
        </w:rPr>
        <w:t>DEADLINE FOR SUBMITTING QUESTIONS</w:t>
      </w:r>
    </w:p>
    <w:p w:rsidR="003B3071" w:rsidRPr="0041225F" w:rsidRDefault="003B3071" w:rsidP="003B3071">
      <w:pPr>
        <w:jc w:val="center"/>
        <w:rPr>
          <w:rFonts w:ascii="Times New Roman" w:hAnsi="Times New Roman"/>
          <w:b/>
          <w:bCs/>
        </w:rPr>
      </w:pPr>
    </w:p>
    <w:p w:rsidR="003B3071" w:rsidRPr="0041225F" w:rsidRDefault="003B3071" w:rsidP="003B3071">
      <w:pPr>
        <w:jc w:val="center"/>
        <w:rPr>
          <w:rFonts w:ascii="Times New Roman" w:hAnsi="Times New Roman"/>
          <w:b/>
          <w:bCs/>
        </w:rPr>
      </w:pPr>
    </w:p>
    <w:p w:rsidR="003B3071" w:rsidRPr="0041225F" w:rsidRDefault="003B3071" w:rsidP="003B3071">
      <w:pPr>
        <w:jc w:val="center"/>
        <w:rPr>
          <w:rFonts w:ascii="Times New Roman" w:hAnsi="Times New Roman"/>
          <w:b/>
          <w:bCs/>
        </w:rPr>
      </w:pPr>
    </w:p>
    <w:p w:rsidR="003B3071" w:rsidRPr="0041225F" w:rsidRDefault="003B3071" w:rsidP="003B3071">
      <w:pPr>
        <w:jc w:val="center"/>
        <w:rPr>
          <w:rFonts w:ascii="Times New Roman" w:hAnsi="Times New Roman"/>
          <w:b/>
          <w:bCs/>
        </w:rPr>
      </w:pPr>
    </w:p>
    <w:p w:rsidR="007B52EB" w:rsidRPr="0041225F" w:rsidRDefault="003B3071" w:rsidP="003B3071">
      <w:pPr>
        <w:jc w:val="center"/>
        <w:rPr>
          <w:rFonts w:ascii="Times New Roman" w:hAnsi="Times New Roman"/>
          <w:b/>
          <w:bCs/>
        </w:rPr>
      </w:pPr>
      <w:r w:rsidRPr="0041225F">
        <w:rPr>
          <w:rFonts w:ascii="Times New Roman" w:hAnsi="Times New Roman"/>
          <w:b/>
          <w:bCs/>
        </w:rPr>
        <w:t>PROPOSAL RESPONSE DATE</w:t>
      </w:r>
      <w:r w:rsidR="007B52EB" w:rsidRPr="0041225F">
        <w:rPr>
          <w:rFonts w:ascii="Times New Roman" w:hAnsi="Times New Roman"/>
          <w:b/>
          <w:bCs/>
        </w:rPr>
        <w:t xml:space="preserve"> &amp; TIME:</w:t>
      </w:r>
    </w:p>
    <w:p w:rsidR="003B3071" w:rsidRPr="0041225F" w:rsidRDefault="007B52EB" w:rsidP="003B3071">
      <w:pPr>
        <w:jc w:val="center"/>
        <w:rPr>
          <w:rFonts w:ascii="Times New Roman" w:hAnsi="Times New Roman"/>
          <w:b/>
          <w:bCs/>
        </w:rPr>
      </w:pPr>
      <w:r w:rsidRPr="0041225F">
        <w:rPr>
          <w:rFonts w:ascii="Times New Roman" w:hAnsi="Times New Roman"/>
          <w:b/>
          <w:bCs/>
        </w:rPr>
        <w:t xml:space="preserve"> 6/14/10 @ 3:00 PM (EST)</w:t>
      </w:r>
    </w:p>
    <w:p w:rsidR="003B3071" w:rsidRPr="0041225F" w:rsidRDefault="003B3071" w:rsidP="003B3071">
      <w:pPr>
        <w:jc w:val="center"/>
        <w:rPr>
          <w:rFonts w:ascii="Times New Roman" w:hAnsi="Times New Roman"/>
          <w:b/>
          <w:bCs/>
        </w:rPr>
      </w:pPr>
    </w:p>
    <w:p w:rsidR="003B3071" w:rsidRPr="0041225F" w:rsidRDefault="003B3071" w:rsidP="003B3071">
      <w:pPr>
        <w:jc w:val="center"/>
        <w:rPr>
          <w:rFonts w:ascii="Times New Roman" w:hAnsi="Times New Roman"/>
          <w:b/>
          <w:bCs/>
        </w:rPr>
      </w:pPr>
    </w:p>
    <w:p w:rsidR="003B3071" w:rsidRPr="0041225F" w:rsidRDefault="003B3071" w:rsidP="003B3071">
      <w:pPr>
        <w:jc w:val="center"/>
        <w:rPr>
          <w:rFonts w:ascii="Times New Roman" w:hAnsi="Times New Roman"/>
          <w:b/>
          <w:bCs/>
        </w:rPr>
      </w:pPr>
    </w:p>
    <w:p w:rsidR="003B3071" w:rsidRPr="0041225F" w:rsidRDefault="003B3071" w:rsidP="003B3071">
      <w:pPr>
        <w:jc w:val="center"/>
        <w:rPr>
          <w:rFonts w:ascii="Times New Roman" w:hAnsi="Times New Roman"/>
          <w:b/>
          <w:bCs/>
        </w:rPr>
      </w:pPr>
    </w:p>
    <w:p w:rsidR="003B3071" w:rsidRPr="0041225F" w:rsidRDefault="003B3071" w:rsidP="003B3071">
      <w:pPr>
        <w:jc w:val="center"/>
        <w:rPr>
          <w:rFonts w:ascii="Times New Roman" w:hAnsi="Times New Roman"/>
          <w:bCs/>
        </w:rPr>
      </w:pPr>
      <w:r w:rsidRPr="0041225F">
        <w:rPr>
          <w:rFonts w:ascii="Times New Roman" w:hAnsi="Times New Roman"/>
          <w:b/>
          <w:bCs/>
        </w:rPr>
        <w:t>RFP</w:t>
      </w:r>
      <w:r w:rsidRPr="0041225F">
        <w:rPr>
          <w:rFonts w:ascii="Times New Roman" w:hAnsi="Times New Roman"/>
          <w:bCs/>
        </w:rPr>
        <w:t xml:space="preserve"> </w:t>
      </w:r>
      <w:r w:rsidRPr="0041225F">
        <w:rPr>
          <w:rFonts w:ascii="Times New Roman" w:hAnsi="Times New Roman"/>
          <w:b/>
          <w:bCs/>
        </w:rPr>
        <w:t>POC</w:t>
      </w:r>
      <w:r w:rsidRPr="0041225F">
        <w:rPr>
          <w:rFonts w:ascii="Times New Roman" w:hAnsi="Times New Roman"/>
          <w:bCs/>
        </w:rPr>
        <w:t>:</w:t>
      </w:r>
    </w:p>
    <w:p w:rsidR="003B3071" w:rsidRPr="0041225F" w:rsidRDefault="003B3071" w:rsidP="003B3071">
      <w:pPr>
        <w:jc w:val="center"/>
        <w:rPr>
          <w:rFonts w:ascii="Times New Roman" w:hAnsi="Times New Roman"/>
          <w:b/>
          <w:bCs/>
        </w:rPr>
      </w:pPr>
      <w:r w:rsidRPr="0041225F">
        <w:rPr>
          <w:rFonts w:ascii="Times New Roman" w:hAnsi="Times New Roman"/>
          <w:b/>
          <w:bCs/>
        </w:rPr>
        <w:t xml:space="preserve">SHELVIA N. ARMSTRONG </w:t>
      </w:r>
    </w:p>
    <w:p w:rsidR="003B3071" w:rsidRPr="0041225F" w:rsidRDefault="003B3071" w:rsidP="003B3071">
      <w:pPr>
        <w:jc w:val="center"/>
        <w:rPr>
          <w:rFonts w:ascii="Times New Roman" w:hAnsi="Times New Roman"/>
          <w:b/>
          <w:bCs/>
        </w:rPr>
      </w:pPr>
      <w:r w:rsidRPr="0041225F">
        <w:rPr>
          <w:rFonts w:ascii="Times New Roman" w:hAnsi="Times New Roman"/>
          <w:b/>
          <w:bCs/>
        </w:rPr>
        <w:t>600 Fifth Street, NW</w:t>
      </w:r>
    </w:p>
    <w:p w:rsidR="003B3071" w:rsidRPr="0041225F" w:rsidRDefault="003B3071" w:rsidP="003B3071">
      <w:pPr>
        <w:jc w:val="center"/>
        <w:rPr>
          <w:rFonts w:ascii="Times New Roman" w:hAnsi="Times New Roman"/>
          <w:b/>
          <w:bCs/>
        </w:rPr>
      </w:pPr>
      <w:r w:rsidRPr="0041225F">
        <w:rPr>
          <w:rFonts w:ascii="Times New Roman" w:hAnsi="Times New Roman"/>
          <w:b/>
          <w:bCs/>
        </w:rPr>
        <w:t>Washington, DC  20001-2651</w:t>
      </w:r>
    </w:p>
    <w:p w:rsidR="003B3071" w:rsidRPr="0041225F" w:rsidRDefault="000278B0" w:rsidP="003B3071">
      <w:pPr>
        <w:jc w:val="center"/>
        <w:rPr>
          <w:rFonts w:ascii="Times New Roman" w:hAnsi="Times New Roman"/>
          <w:b/>
          <w:bCs/>
        </w:rPr>
      </w:pPr>
      <w:hyperlink r:id="rId23" w:history="1">
        <w:r w:rsidR="003B3071" w:rsidRPr="0041225F">
          <w:rPr>
            <w:rStyle w:val="Hyperlink"/>
            <w:rFonts w:ascii="Times New Roman" w:hAnsi="Times New Roman"/>
            <w:b/>
            <w:bCs/>
            <w:color w:val="auto"/>
          </w:rPr>
          <w:t>sarmstrong@</w:t>
        </w:r>
        <w:r w:rsidR="002267A3" w:rsidRPr="0041225F">
          <w:rPr>
            <w:rStyle w:val="Hyperlink"/>
            <w:rFonts w:ascii="Times New Roman" w:hAnsi="Times New Roman"/>
            <w:b/>
            <w:bCs/>
            <w:color w:val="auto"/>
          </w:rPr>
          <w:t>WMATA</w:t>
        </w:r>
        <w:r w:rsidR="003B3071" w:rsidRPr="0041225F">
          <w:rPr>
            <w:rStyle w:val="Hyperlink"/>
            <w:rFonts w:ascii="Times New Roman" w:hAnsi="Times New Roman"/>
            <w:b/>
            <w:bCs/>
            <w:color w:val="auto"/>
          </w:rPr>
          <w:t>.com-</w:t>
        </w:r>
      </w:hyperlink>
      <w:r w:rsidR="003B3071" w:rsidRPr="0041225F">
        <w:rPr>
          <w:rFonts w:ascii="Times New Roman" w:hAnsi="Times New Roman"/>
          <w:b/>
          <w:bCs/>
        </w:rPr>
        <w:t xml:space="preserve"> email</w:t>
      </w:r>
    </w:p>
    <w:p w:rsidR="003B3071" w:rsidRPr="0041225F" w:rsidRDefault="003B3071" w:rsidP="003B3071">
      <w:pPr>
        <w:rPr>
          <w:rFonts w:ascii="Times New Roman" w:hAnsi="Times New Roman"/>
          <w:b/>
          <w:bCs/>
        </w:rPr>
      </w:pPr>
    </w:p>
    <w:p w:rsidR="003B3071" w:rsidRPr="0041225F" w:rsidRDefault="003B3071" w:rsidP="003B3071">
      <w:pPr>
        <w:jc w:val="center"/>
        <w:rPr>
          <w:rFonts w:ascii="Times New Roman" w:hAnsi="Times New Roman"/>
          <w:b/>
          <w:bCs/>
        </w:rPr>
      </w:pPr>
    </w:p>
    <w:p w:rsidR="003B3071" w:rsidRPr="0041225F" w:rsidRDefault="003B3071" w:rsidP="003B3071">
      <w:pPr>
        <w:jc w:val="center"/>
        <w:rPr>
          <w:rFonts w:ascii="Times New Roman" w:hAnsi="Times New Roman"/>
          <w:b/>
          <w:bCs/>
        </w:rPr>
      </w:pPr>
    </w:p>
    <w:p w:rsidR="003B3071" w:rsidRPr="0041225F" w:rsidRDefault="003B3071" w:rsidP="003B3071">
      <w:pPr>
        <w:rPr>
          <w:rFonts w:ascii="Times New Roman" w:hAnsi="Times New Roman"/>
          <w:b/>
          <w:bCs/>
        </w:rPr>
      </w:pPr>
    </w:p>
    <w:p w:rsidR="003B3071" w:rsidRPr="0041225F" w:rsidRDefault="003B3071" w:rsidP="003B3071">
      <w:pPr>
        <w:rPr>
          <w:rFonts w:ascii="Times New Roman" w:hAnsi="Times New Roman"/>
          <w:b/>
          <w:bCs/>
        </w:rPr>
      </w:pPr>
    </w:p>
    <w:p w:rsidR="003B3071" w:rsidRPr="0041225F" w:rsidRDefault="003B3071" w:rsidP="003B3071">
      <w:pPr>
        <w:rPr>
          <w:rFonts w:ascii="Times New Roman" w:hAnsi="Times New Roman"/>
          <w:b/>
          <w:bCs/>
        </w:rPr>
      </w:pPr>
    </w:p>
    <w:p w:rsidR="003B3071" w:rsidRPr="0041225F" w:rsidRDefault="003B3071" w:rsidP="003B3071">
      <w:pPr>
        <w:rPr>
          <w:rFonts w:ascii="Times New Roman" w:hAnsi="Times New Roman"/>
          <w:b/>
          <w:bCs/>
        </w:rPr>
      </w:pPr>
    </w:p>
    <w:p w:rsidR="003B3071" w:rsidRPr="0041225F" w:rsidRDefault="003B3071" w:rsidP="003B3071">
      <w:pPr>
        <w:rPr>
          <w:rFonts w:ascii="Times New Roman" w:hAnsi="Times New Roman"/>
          <w:b/>
          <w:bCs/>
        </w:rPr>
      </w:pPr>
    </w:p>
    <w:p w:rsidR="003B3071" w:rsidRPr="0041225F" w:rsidRDefault="003B3071" w:rsidP="003B3071">
      <w:pPr>
        <w:rPr>
          <w:rFonts w:ascii="Times New Roman" w:hAnsi="Times New Roman"/>
          <w:b/>
          <w:bCs/>
          <w:sz w:val="24"/>
          <w:szCs w:val="24"/>
        </w:rPr>
      </w:pPr>
    </w:p>
    <w:p w:rsidR="003B3071" w:rsidRPr="0041225F" w:rsidRDefault="003B3071" w:rsidP="003B3071">
      <w:pPr>
        <w:rPr>
          <w:rFonts w:ascii="Times New Roman" w:hAnsi="Times New Roman"/>
          <w:b/>
          <w:bCs/>
          <w:iCs/>
        </w:rPr>
      </w:pPr>
    </w:p>
    <w:p w:rsidR="003B3071" w:rsidRPr="0041225F" w:rsidRDefault="003B3071" w:rsidP="003B3071">
      <w:pPr>
        <w:rPr>
          <w:rFonts w:ascii="Times New Roman" w:hAnsi="Times New Roman"/>
          <w:b/>
          <w:bCs/>
          <w:iCs/>
        </w:rPr>
      </w:pPr>
    </w:p>
    <w:p w:rsidR="003B3071" w:rsidRPr="0041225F" w:rsidRDefault="003B3071" w:rsidP="003B3071">
      <w:pPr>
        <w:rPr>
          <w:rFonts w:ascii="Times New Roman" w:hAnsi="Times New Roman"/>
          <w:b/>
          <w:bCs/>
          <w:iCs/>
        </w:rPr>
      </w:pPr>
    </w:p>
    <w:p w:rsidR="003B3071" w:rsidRPr="0041225F" w:rsidRDefault="003B3071" w:rsidP="003B3071">
      <w:pPr>
        <w:rPr>
          <w:rFonts w:ascii="Times New Roman" w:hAnsi="Times New Roman"/>
          <w:b/>
          <w:bCs/>
          <w:iCs/>
        </w:rPr>
      </w:pPr>
    </w:p>
    <w:p w:rsidR="003B3071" w:rsidRPr="0041225F" w:rsidRDefault="003B3071" w:rsidP="003B3071">
      <w:pPr>
        <w:rPr>
          <w:rFonts w:ascii="Times New Roman" w:hAnsi="Times New Roman"/>
          <w:b/>
          <w:bCs/>
          <w:iCs/>
        </w:rPr>
      </w:pPr>
    </w:p>
    <w:p w:rsidR="003B3071" w:rsidRPr="0041225F" w:rsidRDefault="003B3071" w:rsidP="003B3071">
      <w:pPr>
        <w:rPr>
          <w:rFonts w:ascii="Times New Roman" w:hAnsi="Times New Roman"/>
          <w:b/>
          <w:bCs/>
          <w:iCs/>
        </w:rPr>
      </w:pPr>
    </w:p>
    <w:p w:rsidR="003B3071" w:rsidRPr="0041225F" w:rsidRDefault="003B3071" w:rsidP="003B3071">
      <w:pPr>
        <w:jc w:val="center"/>
        <w:rPr>
          <w:rFonts w:ascii="Times New Roman" w:hAnsi="Times New Roman"/>
          <w:b/>
          <w:bCs/>
          <w:sz w:val="24"/>
          <w:szCs w:val="24"/>
        </w:rPr>
      </w:pPr>
      <w:r w:rsidRPr="0041225F">
        <w:rPr>
          <w:rFonts w:ascii="Times New Roman" w:hAnsi="Times New Roman"/>
          <w:b/>
          <w:bCs/>
          <w:sz w:val="24"/>
          <w:szCs w:val="24"/>
        </w:rPr>
        <w:t>SCOPE OF WORK</w:t>
      </w:r>
    </w:p>
    <w:p w:rsidR="003B3071" w:rsidRPr="0041225F" w:rsidRDefault="003B3071" w:rsidP="003B3071">
      <w:pPr>
        <w:jc w:val="center"/>
        <w:rPr>
          <w:rFonts w:ascii="Times New Roman" w:hAnsi="Times New Roman"/>
          <w:b/>
          <w:bCs/>
        </w:rPr>
      </w:pPr>
    </w:p>
    <w:p w:rsidR="003B3071" w:rsidRPr="0041225F" w:rsidRDefault="003B3071" w:rsidP="003B3071">
      <w:pPr>
        <w:rPr>
          <w:rFonts w:ascii="Times New Roman" w:hAnsi="Times New Roman"/>
          <w:b/>
          <w:bCs/>
        </w:rPr>
      </w:pPr>
    </w:p>
    <w:p w:rsidR="003B3071" w:rsidRPr="0041225F" w:rsidRDefault="003B3071" w:rsidP="003B3071">
      <w:pPr>
        <w:rPr>
          <w:rFonts w:ascii="Times New Roman" w:hAnsi="Times New Roman"/>
          <w:b/>
          <w:bCs/>
        </w:rPr>
      </w:pPr>
    </w:p>
    <w:p w:rsidR="003B3071" w:rsidRPr="0041225F" w:rsidRDefault="003B3071" w:rsidP="003B3071">
      <w:pPr>
        <w:rPr>
          <w:rFonts w:ascii="Times New Roman" w:hAnsi="Times New Roman"/>
          <w:b/>
          <w:bCs/>
        </w:rPr>
      </w:pPr>
      <w:r w:rsidRPr="0041225F">
        <w:rPr>
          <w:rFonts w:ascii="Times New Roman" w:hAnsi="Times New Roman"/>
          <w:b/>
          <w:bCs/>
        </w:rPr>
        <w:t>1. INTRODUCTION</w:t>
      </w:r>
    </w:p>
    <w:p w:rsidR="003B3071" w:rsidRPr="0041225F" w:rsidRDefault="003B3071" w:rsidP="003B3071">
      <w:pPr>
        <w:rPr>
          <w:rFonts w:ascii="Times New Roman" w:hAnsi="Times New Roman"/>
          <w:b/>
          <w:bCs/>
        </w:rPr>
      </w:pPr>
    </w:p>
    <w:p w:rsidR="003B3071" w:rsidRPr="0041225F" w:rsidRDefault="003B3071" w:rsidP="003B3071">
      <w:pPr>
        <w:rPr>
          <w:rFonts w:ascii="Times New Roman" w:hAnsi="Times New Roman"/>
        </w:rPr>
      </w:pPr>
      <w:r w:rsidRPr="0041225F">
        <w:rPr>
          <w:rFonts w:ascii="Times New Roman" w:hAnsi="Times New Roman"/>
        </w:rPr>
        <w:t>Washington Metro</w:t>
      </w:r>
      <w:r w:rsidR="00D07866" w:rsidRPr="0041225F">
        <w:rPr>
          <w:rFonts w:ascii="Times New Roman" w:hAnsi="Times New Roman"/>
        </w:rPr>
        <w:t xml:space="preserve">politan Area Transit Authority </w:t>
      </w:r>
      <w:r w:rsidRPr="0041225F">
        <w:rPr>
          <w:rFonts w:ascii="Times New Roman" w:hAnsi="Times New Roman"/>
        </w:rPr>
        <w:t>(hereinafter known as “</w:t>
      </w:r>
      <w:r w:rsidR="00D07866" w:rsidRPr="0041225F">
        <w:rPr>
          <w:rFonts w:ascii="Times New Roman" w:hAnsi="Times New Roman"/>
        </w:rPr>
        <w:t>WMATA</w:t>
      </w:r>
      <w:r w:rsidRPr="0041225F">
        <w:rPr>
          <w:rFonts w:ascii="Times New Roman" w:hAnsi="Times New Roman"/>
        </w:rPr>
        <w:t>”), is soliciting competitive proposals from qualified firms (hereinafter known as “</w:t>
      </w:r>
      <w:r w:rsidR="00AA2EC5" w:rsidRPr="0041225F">
        <w:rPr>
          <w:rFonts w:ascii="Times New Roman" w:hAnsi="Times New Roman"/>
        </w:rPr>
        <w:t>OFFERORS</w:t>
      </w:r>
      <w:r w:rsidRPr="0041225F">
        <w:rPr>
          <w:rFonts w:ascii="Times New Roman" w:hAnsi="Times New Roman"/>
        </w:rPr>
        <w:t>”) to be the non-exclusive provider of audio-visual services and equipment in support of the primary objective of this RFP to procure, configure and install an Audio-Visual Teleconferencing Solution for the newly designed Bus Operation Command Center, located at Carmen Turner Facility (CTF) in Landover, Maryland. The selected firm will be responsible for providing complete audio visual services including equipment, equipment installation, system configuration, integration, as well as training and technical support. A detailed description of the scope of services is provided below.</w:t>
      </w:r>
    </w:p>
    <w:p w:rsidR="003B3071" w:rsidRPr="0041225F" w:rsidRDefault="003B3071" w:rsidP="003B3071">
      <w:pPr>
        <w:rPr>
          <w:rFonts w:ascii="Times New Roman" w:hAnsi="Times New Roman"/>
        </w:rPr>
      </w:pPr>
    </w:p>
    <w:p w:rsidR="003B3071" w:rsidRPr="0041225F" w:rsidRDefault="003B3071" w:rsidP="003B3071">
      <w:pPr>
        <w:rPr>
          <w:rFonts w:ascii="Times New Roman" w:hAnsi="Times New Roman"/>
        </w:rPr>
      </w:pPr>
    </w:p>
    <w:p w:rsidR="009A2B44" w:rsidRPr="0041225F" w:rsidRDefault="009A2B44" w:rsidP="009A2B44">
      <w:pPr>
        <w:rPr>
          <w:rFonts w:ascii="Times New Roman" w:hAnsi="Times New Roman"/>
          <w:b/>
          <w:bCs/>
        </w:rPr>
      </w:pPr>
      <w:r w:rsidRPr="0041225F">
        <w:rPr>
          <w:rFonts w:ascii="Times New Roman" w:hAnsi="Times New Roman"/>
        </w:rPr>
        <w:t xml:space="preserve">Time is of the essence and any proposal received after </w:t>
      </w:r>
      <w:r w:rsidRPr="0041225F">
        <w:rPr>
          <w:rFonts w:ascii="Times New Roman" w:hAnsi="Times New Roman"/>
          <w:b/>
          <w:bCs/>
        </w:rPr>
        <w:t>3:00 PM (EST)</w:t>
      </w:r>
      <w:r w:rsidRPr="0041225F">
        <w:rPr>
          <w:rFonts w:ascii="Times New Roman" w:hAnsi="Times New Roman"/>
        </w:rPr>
        <w:t xml:space="preserve"> on </w:t>
      </w:r>
      <w:r w:rsidRPr="0041225F">
        <w:rPr>
          <w:rFonts w:ascii="Times New Roman" w:hAnsi="Times New Roman"/>
          <w:b/>
          <w:bCs/>
        </w:rPr>
        <w:t xml:space="preserve">June 14, 2010 </w:t>
      </w:r>
      <w:r w:rsidRPr="0041225F">
        <w:rPr>
          <w:rFonts w:ascii="Times New Roman" w:hAnsi="Times New Roman"/>
        </w:rPr>
        <w:t xml:space="preserve">whether by email or mail, will be returned unopened. One (1) original and four (4) copies of the proposal shall be directed to the Contract Administrator: Mrs. Shelvia N. Armstrong at </w:t>
      </w:r>
      <w:hyperlink r:id="rId24" w:history="1">
        <w:r w:rsidRPr="0041225F">
          <w:rPr>
            <w:rStyle w:val="Hyperlink"/>
            <w:rFonts w:ascii="Times New Roman" w:hAnsi="Times New Roman"/>
            <w:color w:val="auto"/>
          </w:rPr>
          <w:t>sarmstrong@</w:t>
        </w:r>
        <w:r w:rsidR="002267A3" w:rsidRPr="0041225F">
          <w:rPr>
            <w:rStyle w:val="Hyperlink"/>
            <w:rFonts w:ascii="Times New Roman" w:hAnsi="Times New Roman"/>
            <w:color w:val="auto"/>
          </w:rPr>
          <w:t>WMATA</w:t>
        </w:r>
        <w:r w:rsidRPr="0041225F">
          <w:rPr>
            <w:rStyle w:val="Hyperlink"/>
            <w:rFonts w:ascii="Times New Roman" w:hAnsi="Times New Roman"/>
            <w:color w:val="auto"/>
          </w:rPr>
          <w:t>.com</w:t>
        </w:r>
      </w:hyperlink>
      <w:r w:rsidRPr="0041225F">
        <w:rPr>
          <w:rFonts w:ascii="Times New Roman" w:hAnsi="Times New Roman"/>
        </w:rPr>
        <w:t xml:space="preserve"> on or before </w:t>
      </w:r>
      <w:r w:rsidRPr="0041225F">
        <w:rPr>
          <w:rFonts w:ascii="Times New Roman" w:hAnsi="Times New Roman"/>
          <w:b/>
          <w:bCs/>
        </w:rPr>
        <w:t>3:00 PM(EST) June 14, 2010</w:t>
      </w:r>
      <w:r w:rsidRPr="0041225F">
        <w:rPr>
          <w:rFonts w:ascii="Times New Roman" w:hAnsi="Times New Roman"/>
        </w:rPr>
        <w:t xml:space="preserve">. All questions and/or concerns regarding </w:t>
      </w:r>
      <w:r w:rsidRPr="0041225F">
        <w:rPr>
          <w:rFonts w:ascii="Times New Roman" w:hAnsi="Times New Roman"/>
          <w:b/>
          <w:bCs/>
        </w:rPr>
        <w:t>RFP: FQ10187/SNA</w:t>
      </w:r>
      <w:r w:rsidRPr="0041225F">
        <w:rPr>
          <w:rFonts w:ascii="Times New Roman" w:hAnsi="Times New Roman"/>
        </w:rPr>
        <w:t xml:space="preserve"> shall be directed to the Contract Administrator on or before the </w:t>
      </w:r>
      <w:r w:rsidRPr="0041225F">
        <w:rPr>
          <w:rFonts w:ascii="Times New Roman" w:hAnsi="Times New Roman"/>
          <w:b/>
          <w:bCs/>
        </w:rPr>
        <w:t>Close of Business June 9, 2010</w:t>
      </w:r>
      <w:r w:rsidRPr="0041225F">
        <w:rPr>
          <w:rFonts w:ascii="Times New Roman" w:hAnsi="Times New Roman"/>
        </w:rPr>
        <w:t xml:space="preserve">.  </w:t>
      </w:r>
      <w:r w:rsidR="00580601" w:rsidRPr="0041225F">
        <w:rPr>
          <w:rFonts w:ascii="Times New Roman" w:hAnsi="Times New Roman"/>
        </w:rPr>
        <w:t xml:space="preserve">The </w:t>
      </w:r>
      <w:r w:rsidR="00581556" w:rsidRPr="0041225F">
        <w:rPr>
          <w:rFonts w:ascii="Times New Roman" w:hAnsi="Times New Roman"/>
        </w:rPr>
        <w:t>A</w:t>
      </w:r>
      <w:r w:rsidR="00580601" w:rsidRPr="0041225F">
        <w:rPr>
          <w:rFonts w:ascii="Times New Roman" w:hAnsi="Times New Roman"/>
        </w:rPr>
        <w:t>uthority</w:t>
      </w:r>
      <w:r w:rsidRPr="0041225F">
        <w:rPr>
          <w:rFonts w:ascii="Times New Roman" w:hAnsi="Times New Roman"/>
        </w:rPr>
        <w:t xml:space="preserve"> will provide written responses to questions submitted by </w:t>
      </w:r>
      <w:r w:rsidR="00AA2EC5" w:rsidRPr="0041225F">
        <w:rPr>
          <w:rFonts w:ascii="Times New Roman" w:hAnsi="Times New Roman"/>
        </w:rPr>
        <w:t>Offerors</w:t>
      </w:r>
      <w:r w:rsidRPr="0041225F">
        <w:rPr>
          <w:rFonts w:ascii="Times New Roman" w:hAnsi="Times New Roman"/>
        </w:rPr>
        <w:t xml:space="preserve"> via email.  Responses to questions shall be transmitted to all Offeror on </w:t>
      </w:r>
      <w:r w:rsidRPr="0041225F">
        <w:rPr>
          <w:rFonts w:ascii="Times New Roman" w:hAnsi="Times New Roman"/>
          <w:b/>
          <w:bCs/>
        </w:rPr>
        <w:t>June 10, 2010.</w:t>
      </w:r>
    </w:p>
    <w:p w:rsidR="009A2B44" w:rsidRPr="0041225F" w:rsidRDefault="009A2B44" w:rsidP="009A2B44">
      <w:pPr>
        <w:rPr>
          <w:rFonts w:ascii="Times New Roman" w:hAnsi="Times New Roman"/>
        </w:rPr>
      </w:pPr>
    </w:p>
    <w:p w:rsidR="009A2B44" w:rsidRPr="0041225F" w:rsidRDefault="009A2B44" w:rsidP="009A2B44">
      <w:pPr>
        <w:jc w:val="center"/>
        <w:rPr>
          <w:rFonts w:ascii="Times New Roman" w:hAnsi="Times New Roman"/>
          <w:b/>
          <w:bCs/>
        </w:rPr>
      </w:pPr>
      <w:r w:rsidRPr="0041225F">
        <w:rPr>
          <w:rFonts w:ascii="Times New Roman" w:hAnsi="Times New Roman"/>
          <w:b/>
          <w:bCs/>
        </w:rPr>
        <w:t xml:space="preserve">ALL PROPOSAL ENCLOSURES SHOULD ADEQUATELY IDENTIFY THE </w:t>
      </w:r>
      <w:r w:rsidR="00AA2EC5" w:rsidRPr="0041225F">
        <w:rPr>
          <w:rFonts w:ascii="Times New Roman" w:hAnsi="Times New Roman"/>
          <w:b/>
          <w:bCs/>
        </w:rPr>
        <w:t>OFFERORS</w:t>
      </w:r>
      <w:r w:rsidRPr="0041225F">
        <w:rPr>
          <w:rFonts w:ascii="Times New Roman" w:hAnsi="Times New Roman"/>
          <w:b/>
          <w:bCs/>
        </w:rPr>
        <w:t xml:space="preserve"> AND THE SOLICITATION NUMBER: FQ10187/SNA.</w:t>
      </w:r>
    </w:p>
    <w:p w:rsidR="009A2B44" w:rsidRPr="0041225F" w:rsidRDefault="009A2B44" w:rsidP="009A2B44">
      <w:pPr>
        <w:rPr>
          <w:rFonts w:ascii="Times New Roman" w:hAnsi="Times New Roman"/>
        </w:rPr>
      </w:pPr>
    </w:p>
    <w:p w:rsidR="009A2B44" w:rsidRPr="0041225F" w:rsidRDefault="00AA2EC5" w:rsidP="009A2B44">
      <w:pPr>
        <w:rPr>
          <w:rFonts w:ascii="Times New Roman" w:hAnsi="Times New Roman"/>
        </w:rPr>
      </w:pPr>
      <w:r w:rsidRPr="0041225F">
        <w:rPr>
          <w:rFonts w:ascii="Times New Roman" w:hAnsi="Times New Roman"/>
        </w:rPr>
        <w:t>Offerors</w:t>
      </w:r>
      <w:r w:rsidR="009A2B44" w:rsidRPr="0041225F">
        <w:rPr>
          <w:rFonts w:ascii="Times New Roman" w:hAnsi="Times New Roman"/>
        </w:rPr>
        <w:t xml:space="preserve">’s proposal must be submitted with all required documents in accordance with </w:t>
      </w:r>
      <w:r w:rsidR="009A2B44" w:rsidRPr="0041225F">
        <w:rPr>
          <w:rFonts w:ascii="Times New Roman" w:hAnsi="Times New Roman"/>
          <w:b/>
          <w:bCs/>
        </w:rPr>
        <w:t>Request for Proposal: FQ10187/SNA, on or before 2:00 PM EST, June 14, 2010.</w:t>
      </w:r>
      <w:r w:rsidR="009A2B44" w:rsidRPr="0041225F">
        <w:rPr>
          <w:rFonts w:ascii="Times New Roman" w:hAnsi="Times New Roman"/>
        </w:rPr>
        <w:t xml:space="preserve">  </w:t>
      </w:r>
      <w:r w:rsidR="009A2B44" w:rsidRPr="0041225F">
        <w:rPr>
          <w:rFonts w:ascii="Times New Roman" w:hAnsi="Times New Roman"/>
          <w:b/>
          <w:bCs/>
        </w:rPr>
        <w:t>PROPOSALS MAY BE SUBMITTED VIA EMAIL</w:t>
      </w:r>
      <w:r w:rsidR="009A2B44" w:rsidRPr="0041225F">
        <w:rPr>
          <w:rFonts w:ascii="Times New Roman" w:hAnsi="Times New Roman"/>
        </w:rPr>
        <w:t xml:space="preserve"> to Contract Administrator. Proposal shall also be submitted by </w:t>
      </w:r>
      <w:r w:rsidR="009A2B44" w:rsidRPr="0041225F">
        <w:rPr>
          <w:rFonts w:ascii="Times New Roman" w:hAnsi="Times New Roman"/>
          <w:b/>
          <w:bCs/>
        </w:rPr>
        <w:t xml:space="preserve">MAIL OR HAND DELIVERED </w:t>
      </w:r>
      <w:r w:rsidR="009A2B44" w:rsidRPr="0041225F">
        <w:rPr>
          <w:rFonts w:ascii="Times New Roman" w:hAnsi="Times New Roman"/>
        </w:rPr>
        <w:t xml:space="preserve">to: </w:t>
      </w:r>
    </w:p>
    <w:p w:rsidR="003B3071" w:rsidRPr="0041225F" w:rsidRDefault="003B3071" w:rsidP="003B3071">
      <w:pPr>
        <w:rPr>
          <w:rFonts w:ascii="Times New Roman" w:hAnsi="Times New Roman"/>
        </w:rPr>
      </w:pPr>
    </w:p>
    <w:p w:rsidR="003B3071" w:rsidRPr="0041225F" w:rsidRDefault="00581556" w:rsidP="003B3071">
      <w:pPr>
        <w:jc w:val="center"/>
        <w:rPr>
          <w:rFonts w:ascii="Times New Roman" w:hAnsi="Times New Roman"/>
        </w:rPr>
      </w:pPr>
      <w:r w:rsidRPr="0041225F">
        <w:rPr>
          <w:rFonts w:ascii="Times New Roman" w:hAnsi="Times New Roman"/>
        </w:rPr>
        <w:t>WMATA</w:t>
      </w:r>
      <w:r w:rsidR="003B3071" w:rsidRPr="0041225F">
        <w:rPr>
          <w:rFonts w:ascii="Times New Roman" w:hAnsi="Times New Roman"/>
        </w:rPr>
        <w:t xml:space="preserve"> Office of Procurement and Materials</w:t>
      </w:r>
    </w:p>
    <w:p w:rsidR="003B3071" w:rsidRPr="0041225F" w:rsidRDefault="003B3071" w:rsidP="003B3071">
      <w:pPr>
        <w:jc w:val="center"/>
        <w:rPr>
          <w:rFonts w:ascii="Times New Roman" w:hAnsi="Times New Roman"/>
        </w:rPr>
      </w:pPr>
      <w:r w:rsidRPr="0041225F">
        <w:rPr>
          <w:rFonts w:ascii="Times New Roman" w:hAnsi="Times New Roman"/>
        </w:rPr>
        <w:t>600 Fifth Street, NW,</w:t>
      </w:r>
    </w:p>
    <w:p w:rsidR="003B3071" w:rsidRPr="0041225F" w:rsidRDefault="003B3071" w:rsidP="003B3071">
      <w:pPr>
        <w:jc w:val="center"/>
        <w:rPr>
          <w:rFonts w:ascii="Times New Roman" w:hAnsi="Times New Roman"/>
        </w:rPr>
      </w:pPr>
      <w:r w:rsidRPr="0041225F">
        <w:rPr>
          <w:rFonts w:ascii="Times New Roman" w:hAnsi="Times New Roman"/>
        </w:rPr>
        <w:t>ATTN: Shelvia N. Armstrong</w:t>
      </w:r>
    </w:p>
    <w:p w:rsidR="003B3071" w:rsidRPr="0041225F" w:rsidRDefault="003B3071" w:rsidP="003B3071">
      <w:pPr>
        <w:jc w:val="center"/>
        <w:rPr>
          <w:rFonts w:ascii="Times New Roman" w:hAnsi="Times New Roman"/>
          <w:b/>
          <w:bCs/>
          <w:iCs/>
        </w:rPr>
      </w:pPr>
      <w:r w:rsidRPr="0041225F">
        <w:rPr>
          <w:rFonts w:ascii="Times New Roman" w:hAnsi="Times New Roman"/>
        </w:rPr>
        <w:t>Washington, DC  20001-2651</w:t>
      </w:r>
    </w:p>
    <w:p w:rsidR="003B3071" w:rsidRPr="0041225F" w:rsidRDefault="003B3071" w:rsidP="003B3071">
      <w:pPr>
        <w:rPr>
          <w:rFonts w:ascii="Times New Roman" w:hAnsi="Times New Roman"/>
          <w:b/>
          <w:bCs/>
          <w:iCs/>
        </w:rPr>
      </w:pPr>
    </w:p>
    <w:p w:rsidR="003B3071" w:rsidRPr="0041225F" w:rsidRDefault="003B3071" w:rsidP="003B3071">
      <w:pPr>
        <w:rPr>
          <w:rFonts w:ascii="Times New Roman" w:hAnsi="Times New Roman"/>
          <w:b/>
        </w:rPr>
      </w:pPr>
      <w:bookmarkStart w:id="150" w:name="BM_1_"/>
      <w:bookmarkEnd w:id="150"/>
      <w:r w:rsidRPr="0041225F">
        <w:rPr>
          <w:rFonts w:ascii="Times New Roman" w:hAnsi="Times New Roman"/>
          <w:b/>
        </w:rPr>
        <w:t>2. BACKGROUND</w:t>
      </w:r>
    </w:p>
    <w:p w:rsidR="003B3071" w:rsidRPr="0041225F" w:rsidRDefault="003B3071" w:rsidP="003B3071">
      <w:pPr>
        <w:rPr>
          <w:rFonts w:ascii="Times New Roman" w:hAnsi="Times New Roman"/>
          <w:b/>
        </w:rPr>
      </w:pPr>
    </w:p>
    <w:p w:rsidR="003B3071" w:rsidRPr="0041225F" w:rsidRDefault="003B3071" w:rsidP="003B3071">
      <w:pPr>
        <w:rPr>
          <w:rFonts w:ascii="Times New Roman" w:hAnsi="Times New Roman"/>
        </w:rPr>
      </w:pPr>
      <w:r w:rsidRPr="0041225F">
        <w:rPr>
          <w:rFonts w:ascii="Times New Roman" w:hAnsi="Times New Roman"/>
        </w:rPr>
        <w:t>The Washington Metropolitan Area Transit Authority operates the second largest rail transit system and the fifth largest bus network in the United States.  Safe, clean and reliable, “America’s Transit System” transports more than a third of the federal government to work and millions of tourist to the landmarks in the Nation’s Capital.</w:t>
      </w:r>
    </w:p>
    <w:p w:rsidR="003B3071" w:rsidRPr="0041225F" w:rsidRDefault="003B3071" w:rsidP="003B3071">
      <w:pPr>
        <w:rPr>
          <w:rFonts w:ascii="Times New Roman" w:hAnsi="Times New Roman"/>
          <w:b/>
        </w:rPr>
      </w:pPr>
    </w:p>
    <w:p w:rsidR="003B3071" w:rsidRPr="0041225F" w:rsidRDefault="003B3071" w:rsidP="003B3071">
      <w:pPr>
        <w:rPr>
          <w:rFonts w:ascii="Times New Roman" w:hAnsi="Times New Roman"/>
          <w:b/>
          <w:bCs/>
        </w:rPr>
      </w:pPr>
      <w:r w:rsidRPr="0041225F">
        <w:rPr>
          <w:rFonts w:ascii="Times New Roman" w:hAnsi="Times New Roman"/>
          <w:b/>
          <w:bCs/>
        </w:rPr>
        <w:t>3. PROJECT OBJECTIVES</w:t>
      </w:r>
    </w:p>
    <w:p w:rsidR="003B3071" w:rsidRPr="0041225F" w:rsidRDefault="003B3071" w:rsidP="003B3071">
      <w:pPr>
        <w:rPr>
          <w:rFonts w:ascii="Times New Roman" w:hAnsi="Times New Roman"/>
          <w:b/>
          <w:bCs/>
          <w:sz w:val="24"/>
          <w:szCs w:val="24"/>
        </w:rPr>
      </w:pPr>
    </w:p>
    <w:p w:rsidR="003B3071" w:rsidRPr="0041225F" w:rsidRDefault="003B3071" w:rsidP="003B3071">
      <w:pPr>
        <w:rPr>
          <w:rFonts w:ascii="Times New Roman" w:hAnsi="Times New Roman"/>
        </w:rPr>
      </w:pPr>
      <w:r w:rsidRPr="0041225F">
        <w:rPr>
          <w:rFonts w:ascii="Times New Roman" w:hAnsi="Times New Roman"/>
        </w:rPr>
        <w:t xml:space="preserve">The primary objective of this RFP is procure, configure and install an audio visual teleconferencing solution for the newly designed Bus operation command Center, located at Carmen Turner Facility (CTF) in Landover, Maryland. </w:t>
      </w:r>
    </w:p>
    <w:p w:rsidR="003B3071" w:rsidRPr="0041225F" w:rsidRDefault="003B3071" w:rsidP="003B3071">
      <w:pPr>
        <w:rPr>
          <w:rFonts w:ascii="Times New Roman" w:hAnsi="Times New Roman"/>
        </w:rPr>
      </w:pPr>
    </w:p>
    <w:p w:rsidR="003B3071" w:rsidRPr="0041225F" w:rsidRDefault="003B3071" w:rsidP="003B3071">
      <w:pPr>
        <w:rPr>
          <w:rFonts w:ascii="Times New Roman" w:hAnsi="Times New Roman"/>
        </w:rPr>
      </w:pPr>
      <w:r w:rsidRPr="0041225F">
        <w:rPr>
          <w:rFonts w:ascii="Times New Roman" w:hAnsi="Times New Roman"/>
        </w:rPr>
        <w:t xml:space="preserve">This solution will support the Director with the day to day operations of the </w:t>
      </w:r>
      <w:r w:rsidR="00580601" w:rsidRPr="0041225F">
        <w:rPr>
          <w:rFonts w:ascii="Times New Roman" w:hAnsi="Times New Roman"/>
        </w:rPr>
        <w:t xml:space="preserve">Authority’s </w:t>
      </w:r>
      <w:r w:rsidRPr="0041225F">
        <w:rPr>
          <w:rFonts w:ascii="Times New Roman" w:hAnsi="Times New Roman"/>
        </w:rPr>
        <w:t>Bus group in addition to providing a turnkey solution for audio visual.  This command center is vital for operational purposes to include planning sessions in times of crisis responses or other high level events.</w:t>
      </w:r>
    </w:p>
    <w:p w:rsidR="003B3071" w:rsidRPr="0041225F" w:rsidRDefault="003B3071" w:rsidP="003B3071">
      <w:pPr>
        <w:rPr>
          <w:rFonts w:ascii="Times New Roman" w:hAnsi="Times New Roman"/>
        </w:rPr>
      </w:pPr>
    </w:p>
    <w:p w:rsidR="003B3071" w:rsidRPr="0041225F" w:rsidRDefault="003B3071" w:rsidP="003B3071">
      <w:pPr>
        <w:rPr>
          <w:rFonts w:ascii="Times New Roman" w:hAnsi="Times New Roman"/>
        </w:rPr>
      </w:pPr>
      <w:r w:rsidRPr="0041225F">
        <w:rPr>
          <w:rFonts w:ascii="Times New Roman" w:hAnsi="Times New Roman"/>
        </w:rPr>
        <w:t xml:space="preserve">Additionally, the tasks associated with this effort will constitute the framework for building a complete turnkey solution to support the desired goals and objectives for building a state-of-the-art and functional control environment for </w:t>
      </w:r>
      <w:r w:rsidR="00580601" w:rsidRPr="0041225F">
        <w:rPr>
          <w:rFonts w:ascii="Times New Roman" w:hAnsi="Times New Roman"/>
        </w:rPr>
        <w:t>WMATA</w:t>
      </w:r>
      <w:r w:rsidRPr="0041225F">
        <w:rPr>
          <w:rFonts w:ascii="Times New Roman" w:hAnsi="Times New Roman"/>
        </w:rPr>
        <w:t xml:space="preserve"> Bus.</w:t>
      </w:r>
    </w:p>
    <w:p w:rsidR="003B3071" w:rsidRPr="0041225F" w:rsidRDefault="003B3071" w:rsidP="003B3071">
      <w:pPr>
        <w:rPr>
          <w:rFonts w:ascii="Times New Roman" w:hAnsi="Times New Roman"/>
        </w:rPr>
      </w:pPr>
    </w:p>
    <w:p w:rsidR="003B3071" w:rsidRPr="0041225F" w:rsidRDefault="003B3071" w:rsidP="003B3071">
      <w:pPr>
        <w:rPr>
          <w:rFonts w:ascii="Times New Roman" w:hAnsi="Times New Roman"/>
        </w:rPr>
      </w:pPr>
      <w:r w:rsidRPr="0041225F">
        <w:rPr>
          <w:rFonts w:ascii="Times New Roman" w:hAnsi="Times New Roman"/>
        </w:rPr>
        <w:t>The principal task associated with this scope of work provides for the analysis and configuration design to facilitate the audio visual requirements in meeting all aspects of teleconferencing.  The main focus of the audio visual is within the operations command center space and the conference room.</w:t>
      </w:r>
    </w:p>
    <w:p w:rsidR="003B3071" w:rsidRPr="0041225F" w:rsidRDefault="003B3071" w:rsidP="003B3071">
      <w:pPr>
        <w:rPr>
          <w:rFonts w:ascii="Times New Roman" w:hAnsi="Times New Roman"/>
        </w:rPr>
      </w:pPr>
    </w:p>
    <w:p w:rsidR="003B3071" w:rsidRPr="0041225F" w:rsidRDefault="00AA2EC5" w:rsidP="003B3071">
      <w:pPr>
        <w:rPr>
          <w:rFonts w:ascii="Times New Roman" w:hAnsi="Times New Roman"/>
        </w:rPr>
      </w:pPr>
      <w:r w:rsidRPr="0041225F">
        <w:rPr>
          <w:rFonts w:ascii="Times New Roman" w:hAnsi="Times New Roman"/>
        </w:rPr>
        <w:t>Offerors</w:t>
      </w:r>
      <w:r w:rsidR="003B3071" w:rsidRPr="0041225F">
        <w:rPr>
          <w:rFonts w:ascii="Times New Roman" w:hAnsi="Times New Roman"/>
        </w:rPr>
        <w:t xml:space="preserve"> shall validate the provided configuration, installation, equipment, integration, training and technical support services to satisfy all audio and video distribution, and control for</w:t>
      </w:r>
      <w:r w:rsidR="00580601" w:rsidRPr="0041225F">
        <w:rPr>
          <w:rFonts w:ascii="Times New Roman" w:hAnsi="Times New Roman"/>
        </w:rPr>
        <w:t xml:space="preserve"> the</w:t>
      </w:r>
      <w:r w:rsidR="003B3071" w:rsidRPr="0041225F">
        <w:rPr>
          <w:rFonts w:ascii="Times New Roman" w:hAnsi="Times New Roman"/>
        </w:rPr>
        <w:t xml:space="preserve"> </w:t>
      </w:r>
      <w:r w:rsidR="00581556" w:rsidRPr="0041225F">
        <w:rPr>
          <w:rFonts w:ascii="Times New Roman" w:hAnsi="Times New Roman"/>
        </w:rPr>
        <w:t>A</w:t>
      </w:r>
      <w:r w:rsidR="00580601" w:rsidRPr="0041225F">
        <w:rPr>
          <w:rFonts w:ascii="Times New Roman" w:hAnsi="Times New Roman"/>
        </w:rPr>
        <w:t>uthority</w:t>
      </w:r>
      <w:r w:rsidR="003B3071" w:rsidRPr="0041225F">
        <w:rPr>
          <w:rFonts w:ascii="Times New Roman" w:hAnsi="Times New Roman"/>
        </w:rPr>
        <w:t>, to include the following requirements.</w:t>
      </w:r>
    </w:p>
    <w:p w:rsidR="003B3071" w:rsidRPr="0041225F" w:rsidRDefault="003B3071" w:rsidP="003B3071">
      <w:pPr>
        <w:rPr>
          <w:rFonts w:ascii="Times New Roman" w:hAnsi="Times New Roman"/>
        </w:rPr>
      </w:pPr>
    </w:p>
    <w:p w:rsidR="003B3071" w:rsidRPr="0041225F" w:rsidRDefault="003B3071" w:rsidP="003B3071">
      <w:pPr>
        <w:rPr>
          <w:rFonts w:ascii="Times New Roman" w:hAnsi="Times New Roman"/>
        </w:rPr>
      </w:pPr>
      <w:r w:rsidRPr="0041225F">
        <w:rPr>
          <w:rFonts w:ascii="Times New Roman" w:hAnsi="Times New Roman"/>
          <w:b/>
          <w:bCs/>
        </w:rPr>
        <w:t>4.  PERFORMANCE REQUIREMENTS</w:t>
      </w:r>
    </w:p>
    <w:p w:rsidR="003B3071" w:rsidRPr="0041225F" w:rsidRDefault="003B3071" w:rsidP="003B3071">
      <w:pPr>
        <w:rPr>
          <w:rFonts w:ascii="Times New Roman" w:hAnsi="Times New Roman"/>
        </w:rPr>
      </w:pPr>
    </w:p>
    <w:p w:rsidR="003B3071" w:rsidRPr="0041225F" w:rsidRDefault="003B3071" w:rsidP="003B3071">
      <w:pPr>
        <w:rPr>
          <w:rFonts w:ascii="Times New Roman" w:hAnsi="Times New Roman"/>
        </w:rPr>
      </w:pPr>
      <w:r w:rsidRPr="0041225F">
        <w:rPr>
          <w:rFonts w:ascii="Times New Roman" w:hAnsi="Times New Roman"/>
        </w:rPr>
        <w:t xml:space="preserve">The </w:t>
      </w:r>
      <w:r w:rsidR="00AA2EC5" w:rsidRPr="0041225F">
        <w:rPr>
          <w:rFonts w:ascii="Times New Roman" w:hAnsi="Times New Roman"/>
        </w:rPr>
        <w:t>Offerors</w:t>
      </w:r>
      <w:r w:rsidRPr="0041225F">
        <w:rPr>
          <w:rFonts w:ascii="Times New Roman" w:hAnsi="Times New Roman"/>
        </w:rPr>
        <w:t xml:space="preserve"> shall develop a project approach and scope of work that incorporates all of the requirements contained in the following task list.  The </w:t>
      </w:r>
      <w:r w:rsidR="00AA2EC5" w:rsidRPr="0041225F">
        <w:rPr>
          <w:rFonts w:ascii="Times New Roman" w:hAnsi="Times New Roman"/>
        </w:rPr>
        <w:t>Offerors</w:t>
      </w:r>
      <w:r w:rsidRPr="0041225F">
        <w:rPr>
          <w:rFonts w:ascii="Times New Roman" w:hAnsi="Times New Roman"/>
        </w:rPr>
        <w:t xml:space="preserve"> should examine the task list and determine and propose, if necessary, other tasks or subtasks that may be required to fully and successfully accomplish the objectives and deliver the desired outcome of the project.</w:t>
      </w:r>
    </w:p>
    <w:p w:rsidR="003B3071" w:rsidRPr="0041225F" w:rsidRDefault="003B3071" w:rsidP="003B3071">
      <w:pPr>
        <w:rPr>
          <w:rFonts w:ascii="Times New Roman" w:hAnsi="Times New Roman"/>
          <w:b/>
        </w:rPr>
      </w:pPr>
    </w:p>
    <w:p w:rsidR="003B3071" w:rsidRPr="0041225F" w:rsidRDefault="003B3071" w:rsidP="003B3071">
      <w:pPr>
        <w:rPr>
          <w:rFonts w:ascii="Times New Roman" w:hAnsi="Times New Roman"/>
          <w:b/>
          <w:u w:val="single"/>
        </w:rPr>
      </w:pPr>
      <w:r w:rsidRPr="0041225F">
        <w:rPr>
          <w:rFonts w:ascii="Times New Roman" w:hAnsi="Times New Roman"/>
          <w:b/>
        </w:rPr>
        <w:t>4.1 TASK</w:t>
      </w:r>
      <w:r w:rsidRPr="0041225F">
        <w:rPr>
          <w:rFonts w:ascii="Times New Roman" w:hAnsi="Times New Roman"/>
          <w:b/>
          <w:u w:val="single"/>
        </w:rPr>
        <w:t xml:space="preserve"> </w:t>
      </w:r>
      <w:r w:rsidRPr="0041225F">
        <w:rPr>
          <w:rFonts w:ascii="Times New Roman" w:hAnsi="Times New Roman"/>
          <w:b/>
        </w:rPr>
        <w:t>I – FUNCTIONAL REQUIREMENTS:</w:t>
      </w:r>
    </w:p>
    <w:p w:rsidR="003B3071" w:rsidRPr="0041225F" w:rsidRDefault="003B3071" w:rsidP="003B3071">
      <w:pPr>
        <w:rPr>
          <w:rFonts w:ascii="Times New Roman" w:hAnsi="Times New Roman"/>
          <w:b/>
          <w:u w:val="single"/>
        </w:rPr>
      </w:pPr>
    </w:p>
    <w:p w:rsidR="003B3071" w:rsidRPr="0041225F" w:rsidRDefault="003B3071" w:rsidP="003B3071">
      <w:pPr>
        <w:pStyle w:val="ListParagraph"/>
        <w:widowControl w:val="0"/>
        <w:numPr>
          <w:ilvl w:val="0"/>
          <w:numId w:val="29"/>
        </w:numPr>
        <w:autoSpaceDE w:val="0"/>
        <w:autoSpaceDN w:val="0"/>
        <w:adjustRightInd w:val="0"/>
        <w:contextualSpacing/>
        <w:jc w:val="left"/>
        <w:rPr>
          <w:rFonts w:ascii="Times New Roman" w:hAnsi="Times New Roman"/>
        </w:rPr>
      </w:pPr>
      <w:r w:rsidRPr="0041225F">
        <w:rPr>
          <w:rFonts w:ascii="Times New Roman" w:hAnsi="Times New Roman"/>
        </w:rPr>
        <w:t>Audio Visual System shall have the ability to display computer, video and other related electronic data to a large screen display device</w:t>
      </w:r>
    </w:p>
    <w:p w:rsidR="003B3071" w:rsidRPr="0041225F" w:rsidRDefault="003B3071" w:rsidP="003B3071">
      <w:pPr>
        <w:pStyle w:val="ListParagraph"/>
        <w:widowControl w:val="0"/>
        <w:numPr>
          <w:ilvl w:val="0"/>
          <w:numId w:val="29"/>
        </w:numPr>
        <w:autoSpaceDE w:val="0"/>
        <w:autoSpaceDN w:val="0"/>
        <w:adjustRightInd w:val="0"/>
        <w:contextualSpacing/>
        <w:jc w:val="left"/>
        <w:rPr>
          <w:rFonts w:ascii="Times New Roman" w:hAnsi="Times New Roman"/>
        </w:rPr>
      </w:pPr>
      <w:r w:rsidRPr="0041225F">
        <w:rPr>
          <w:rFonts w:ascii="Times New Roman" w:hAnsi="Times New Roman"/>
        </w:rPr>
        <w:t>Conference rooms must be able to switch any of the audio and video input devices connected to the AV switch to any of the output devices connected to the AV switch.  These devices could consist of a DVD player, Projector, Cable TV tuner, Desktop Computer and/or Laptop or any other possible device.</w:t>
      </w:r>
    </w:p>
    <w:p w:rsidR="003B3071" w:rsidRPr="0041225F" w:rsidRDefault="003B3071" w:rsidP="003B3071">
      <w:pPr>
        <w:pStyle w:val="ListParagraph"/>
        <w:widowControl w:val="0"/>
        <w:numPr>
          <w:ilvl w:val="0"/>
          <w:numId w:val="29"/>
        </w:numPr>
        <w:autoSpaceDE w:val="0"/>
        <w:autoSpaceDN w:val="0"/>
        <w:adjustRightInd w:val="0"/>
        <w:contextualSpacing/>
        <w:jc w:val="left"/>
        <w:rPr>
          <w:rFonts w:ascii="Times New Roman" w:hAnsi="Times New Roman"/>
        </w:rPr>
      </w:pPr>
      <w:r w:rsidRPr="0041225F">
        <w:rPr>
          <w:rFonts w:ascii="Times New Roman" w:hAnsi="Times New Roman"/>
        </w:rPr>
        <w:t>Audio associated with video and/or multimedia computer applications shall be capable to the ceiling speakers.  Ceiling speakers and intercom system shall be designed to accommodate at least six zones</w:t>
      </w:r>
    </w:p>
    <w:p w:rsidR="003B3071" w:rsidRPr="0041225F" w:rsidRDefault="003B3071" w:rsidP="003B3071">
      <w:pPr>
        <w:pStyle w:val="ListParagraph"/>
        <w:widowControl w:val="0"/>
        <w:numPr>
          <w:ilvl w:val="0"/>
          <w:numId w:val="29"/>
        </w:numPr>
        <w:autoSpaceDE w:val="0"/>
        <w:autoSpaceDN w:val="0"/>
        <w:adjustRightInd w:val="0"/>
        <w:contextualSpacing/>
        <w:jc w:val="left"/>
        <w:rPr>
          <w:rFonts w:ascii="Times New Roman" w:hAnsi="Times New Roman"/>
        </w:rPr>
      </w:pPr>
      <w:r w:rsidRPr="0041225F">
        <w:rPr>
          <w:rFonts w:ascii="Times New Roman" w:hAnsi="Times New Roman"/>
        </w:rPr>
        <w:t xml:space="preserve">System shall have the ability to control the distribution, management and overall functionality of all audio/visual components of the system via a Crestron display panel.   For example, control switching input and output  devices; adjust volume setting for audio, initiate a video teleconferencing call, change channel setting for Cable TV tuner, or control projector screen </w:t>
      </w:r>
    </w:p>
    <w:p w:rsidR="003B3071" w:rsidRPr="0041225F" w:rsidRDefault="003B3071" w:rsidP="003B3071">
      <w:pPr>
        <w:pStyle w:val="ListParagraph"/>
        <w:widowControl w:val="0"/>
        <w:numPr>
          <w:ilvl w:val="0"/>
          <w:numId w:val="29"/>
        </w:numPr>
        <w:autoSpaceDE w:val="0"/>
        <w:autoSpaceDN w:val="0"/>
        <w:adjustRightInd w:val="0"/>
        <w:contextualSpacing/>
        <w:jc w:val="left"/>
        <w:rPr>
          <w:rFonts w:ascii="Times New Roman" w:hAnsi="Times New Roman"/>
        </w:rPr>
      </w:pPr>
      <w:r w:rsidRPr="0041225F">
        <w:rPr>
          <w:rFonts w:ascii="Times New Roman" w:hAnsi="Times New Roman"/>
        </w:rPr>
        <w:t xml:space="preserve">System shall have the ability to videoconference from the conference room to any other VTC system internally or externally to the Authority.  The VTC system will be able to </w:t>
      </w:r>
      <w:r w:rsidR="00D07866" w:rsidRPr="0041225F">
        <w:rPr>
          <w:rFonts w:ascii="Times New Roman" w:hAnsi="Times New Roman"/>
        </w:rPr>
        <w:t xml:space="preserve">communicate over ISDN and/or </w:t>
      </w:r>
      <w:r w:rsidRPr="0041225F">
        <w:rPr>
          <w:rFonts w:ascii="Times New Roman" w:hAnsi="Times New Roman"/>
        </w:rPr>
        <w:t>IP network using H.300’s G.700’s, T.120’s, and H.460’s and standard respectively.  The proposed cameras must be pan, tilt and zoom features and functionality built-in</w:t>
      </w:r>
      <w:r w:rsidR="00D07866" w:rsidRPr="0041225F">
        <w:rPr>
          <w:rFonts w:ascii="Times New Roman" w:hAnsi="Times New Roman"/>
        </w:rPr>
        <w:t>.</w:t>
      </w:r>
    </w:p>
    <w:p w:rsidR="003B3071" w:rsidRPr="0041225F" w:rsidRDefault="003B3071" w:rsidP="003B3071">
      <w:pPr>
        <w:rPr>
          <w:rFonts w:ascii="Times New Roman" w:hAnsi="Times New Roman"/>
          <w:b/>
        </w:rPr>
      </w:pPr>
    </w:p>
    <w:p w:rsidR="003B3071" w:rsidRPr="0041225F" w:rsidRDefault="003B3071" w:rsidP="003B3071">
      <w:pPr>
        <w:pStyle w:val="ListParagraph"/>
        <w:ind w:left="144"/>
        <w:rPr>
          <w:rFonts w:ascii="Times New Roman" w:hAnsi="Times New Roman"/>
          <w:b/>
        </w:rPr>
      </w:pPr>
      <w:r w:rsidRPr="0041225F">
        <w:rPr>
          <w:rFonts w:ascii="Times New Roman" w:hAnsi="Times New Roman"/>
          <w:b/>
        </w:rPr>
        <w:t>4.2 TASK II GENERAL RESPONSIBLITIES:</w:t>
      </w:r>
    </w:p>
    <w:p w:rsidR="003B3071" w:rsidRPr="0041225F" w:rsidRDefault="003B3071" w:rsidP="003B3071">
      <w:pPr>
        <w:pStyle w:val="ListParagraph"/>
        <w:rPr>
          <w:rFonts w:ascii="Times New Roman" w:hAnsi="Times New Roman"/>
        </w:rPr>
      </w:pPr>
    </w:p>
    <w:p w:rsidR="003B3071" w:rsidRPr="0041225F" w:rsidRDefault="00AA2EC5" w:rsidP="003B3071">
      <w:pPr>
        <w:pStyle w:val="ListParagraph"/>
        <w:rPr>
          <w:rFonts w:ascii="Times New Roman" w:hAnsi="Times New Roman"/>
        </w:rPr>
      </w:pPr>
      <w:r w:rsidRPr="0041225F">
        <w:rPr>
          <w:rFonts w:ascii="Times New Roman" w:hAnsi="Times New Roman"/>
        </w:rPr>
        <w:t>Offerors</w:t>
      </w:r>
      <w:r w:rsidR="003B3071" w:rsidRPr="0041225F">
        <w:rPr>
          <w:rFonts w:ascii="Times New Roman" w:hAnsi="Times New Roman"/>
        </w:rPr>
        <w:t xml:space="preserve"> is responsible for the following but limited to;</w:t>
      </w:r>
    </w:p>
    <w:p w:rsidR="003B3071" w:rsidRPr="0041225F" w:rsidRDefault="003B3071" w:rsidP="003B3071">
      <w:pPr>
        <w:pStyle w:val="ListParagraph"/>
        <w:rPr>
          <w:rFonts w:ascii="Times New Roman" w:hAnsi="Times New Roman"/>
        </w:rPr>
      </w:pPr>
    </w:p>
    <w:p w:rsidR="003B3071" w:rsidRPr="0041225F" w:rsidRDefault="003B3071" w:rsidP="003B3071">
      <w:pPr>
        <w:pStyle w:val="ListParagraph"/>
        <w:widowControl w:val="0"/>
        <w:numPr>
          <w:ilvl w:val="0"/>
          <w:numId w:val="28"/>
        </w:numPr>
        <w:autoSpaceDE w:val="0"/>
        <w:autoSpaceDN w:val="0"/>
        <w:adjustRightInd w:val="0"/>
        <w:contextualSpacing/>
        <w:jc w:val="left"/>
        <w:rPr>
          <w:rFonts w:ascii="Times New Roman" w:hAnsi="Times New Roman"/>
        </w:rPr>
      </w:pPr>
      <w:r w:rsidRPr="0041225F">
        <w:rPr>
          <w:rFonts w:ascii="Times New Roman" w:hAnsi="Times New Roman"/>
        </w:rPr>
        <w:t>Reviewing all requirements in accordance with the scope of work and propose an implementation of a turnkey solution</w:t>
      </w:r>
    </w:p>
    <w:p w:rsidR="003B3071" w:rsidRPr="0041225F" w:rsidRDefault="003B3071" w:rsidP="003B3071">
      <w:pPr>
        <w:pStyle w:val="ListParagraph"/>
        <w:widowControl w:val="0"/>
        <w:numPr>
          <w:ilvl w:val="0"/>
          <w:numId w:val="28"/>
        </w:numPr>
        <w:autoSpaceDE w:val="0"/>
        <w:autoSpaceDN w:val="0"/>
        <w:adjustRightInd w:val="0"/>
        <w:contextualSpacing/>
        <w:jc w:val="left"/>
        <w:rPr>
          <w:rFonts w:ascii="Times New Roman" w:hAnsi="Times New Roman"/>
        </w:rPr>
      </w:pPr>
      <w:r w:rsidRPr="0041225F">
        <w:rPr>
          <w:rFonts w:ascii="Times New Roman" w:hAnsi="Times New Roman"/>
        </w:rPr>
        <w:t xml:space="preserve">Procure all necessary equipment and provide storage of said equipment until implementation.  </w:t>
      </w:r>
    </w:p>
    <w:p w:rsidR="003B3071" w:rsidRPr="0041225F" w:rsidRDefault="003B3071" w:rsidP="003B3071">
      <w:pPr>
        <w:pStyle w:val="ListParagraph"/>
        <w:widowControl w:val="0"/>
        <w:numPr>
          <w:ilvl w:val="0"/>
          <w:numId w:val="28"/>
        </w:numPr>
        <w:autoSpaceDE w:val="0"/>
        <w:autoSpaceDN w:val="0"/>
        <w:adjustRightInd w:val="0"/>
        <w:contextualSpacing/>
        <w:jc w:val="left"/>
        <w:rPr>
          <w:rFonts w:ascii="Times New Roman" w:hAnsi="Times New Roman"/>
        </w:rPr>
      </w:pPr>
      <w:r w:rsidRPr="0041225F">
        <w:rPr>
          <w:rFonts w:ascii="Times New Roman" w:hAnsi="Times New Roman"/>
        </w:rPr>
        <w:t>Provide schematical drawing of all wiring and hardware after installation of the videoconferencing system.  All assembly and wiring of the system, control panels, and audiovisual equipment cabinets, and electronic components must be complete &amp; labeled.</w:t>
      </w:r>
    </w:p>
    <w:p w:rsidR="003B3071" w:rsidRPr="0041225F" w:rsidRDefault="00AA2EC5" w:rsidP="003B3071">
      <w:pPr>
        <w:pStyle w:val="ListParagraph"/>
        <w:widowControl w:val="0"/>
        <w:numPr>
          <w:ilvl w:val="0"/>
          <w:numId w:val="28"/>
        </w:numPr>
        <w:autoSpaceDE w:val="0"/>
        <w:autoSpaceDN w:val="0"/>
        <w:adjustRightInd w:val="0"/>
        <w:contextualSpacing/>
        <w:jc w:val="left"/>
        <w:rPr>
          <w:rFonts w:ascii="Times New Roman" w:hAnsi="Times New Roman"/>
        </w:rPr>
      </w:pPr>
      <w:r w:rsidRPr="0041225F">
        <w:rPr>
          <w:rFonts w:ascii="Times New Roman" w:hAnsi="Times New Roman"/>
        </w:rPr>
        <w:t>Offerors</w:t>
      </w:r>
      <w:r w:rsidR="003B3071" w:rsidRPr="0041225F">
        <w:rPr>
          <w:rFonts w:ascii="Times New Roman" w:hAnsi="Times New Roman"/>
        </w:rPr>
        <w:t xml:space="preserve"> will terminate all the low voltage cables within the equipment cabinet; all termination are to be clearly labeled in accordance with run sheet provided to the Authority</w:t>
      </w:r>
    </w:p>
    <w:p w:rsidR="003B3071" w:rsidRPr="0041225F" w:rsidRDefault="003B3071" w:rsidP="003B3071">
      <w:pPr>
        <w:pStyle w:val="ListParagraph"/>
        <w:widowControl w:val="0"/>
        <w:numPr>
          <w:ilvl w:val="0"/>
          <w:numId w:val="28"/>
        </w:numPr>
        <w:autoSpaceDE w:val="0"/>
        <w:autoSpaceDN w:val="0"/>
        <w:adjustRightInd w:val="0"/>
        <w:contextualSpacing/>
        <w:jc w:val="left"/>
        <w:rPr>
          <w:rFonts w:ascii="Times New Roman" w:hAnsi="Times New Roman"/>
        </w:rPr>
      </w:pPr>
      <w:r w:rsidRPr="0041225F">
        <w:rPr>
          <w:rFonts w:ascii="Times New Roman" w:hAnsi="Times New Roman"/>
        </w:rPr>
        <w:t xml:space="preserve">Equipment delivery shall be in accordance with the scope of work section  5.0 Deliverable Schedule  </w:t>
      </w:r>
    </w:p>
    <w:p w:rsidR="003B3071" w:rsidRPr="0041225F" w:rsidRDefault="003B3071" w:rsidP="003B3071">
      <w:pPr>
        <w:pStyle w:val="ListParagraph"/>
        <w:widowControl w:val="0"/>
        <w:numPr>
          <w:ilvl w:val="0"/>
          <w:numId w:val="28"/>
        </w:numPr>
        <w:autoSpaceDE w:val="0"/>
        <w:autoSpaceDN w:val="0"/>
        <w:adjustRightInd w:val="0"/>
        <w:contextualSpacing/>
        <w:jc w:val="left"/>
        <w:rPr>
          <w:rFonts w:ascii="Times New Roman" w:hAnsi="Times New Roman"/>
        </w:rPr>
      </w:pPr>
      <w:r w:rsidRPr="0041225F">
        <w:rPr>
          <w:rFonts w:ascii="Times New Roman" w:hAnsi="Times New Roman"/>
        </w:rPr>
        <w:t xml:space="preserve">Audio Visual system shall be thoroughly tested to include but limited to testing of the set levels, balance and equalizers. </w:t>
      </w:r>
    </w:p>
    <w:p w:rsidR="003B3071" w:rsidRPr="0041225F" w:rsidRDefault="003B3071" w:rsidP="003B3071">
      <w:pPr>
        <w:pStyle w:val="ListParagraph"/>
        <w:widowControl w:val="0"/>
        <w:numPr>
          <w:ilvl w:val="0"/>
          <w:numId w:val="28"/>
        </w:numPr>
        <w:autoSpaceDE w:val="0"/>
        <w:autoSpaceDN w:val="0"/>
        <w:adjustRightInd w:val="0"/>
        <w:contextualSpacing/>
        <w:jc w:val="left"/>
        <w:rPr>
          <w:rFonts w:ascii="Times New Roman" w:hAnsi="Times New Roman"/>
        </w:rPr>
      </w:pPr>
      <w:r w:rsidRPr="0041225F">
        <w:rPr>
          <w:rFonts w:ascii="Times New Roman" w:hAnsi="Times New Roman"/>
        </w:rPr>
        <w:t>Provide the Authority with a complete Documentation Package to include all diagrams, owner’s manuals, operator instruction and manufacture warranties.</w:t>
      </w:r>
    </w:p>
    <w:p w:rsidR="003B3071" w:rsidRPr="0041225F" w:rsidRDefault="003B3071" w:rsidP="003B3071">
      <w:pPr>
        <w:pStyle w:val="ListParagraph"/>
        <w:widowControl w:val="0"/>
        <w:numPr>
          <w:ilvl w:val="0"/>
          <w:numId w:val="28"/>
        </w:numPr>
        <w:autoSpaceDE w:val="0"/>
        <w:autoSpaceDN w:val="0"/>
        <w:adjustRightInd w:val="0"/>
        <w:contextualSpacing/>
        <w:jc w:val="left"/>
        <w:rPr>
          <w:rFonts w:ascii="Times New Roman" w:hAnsi="Times New Roman"/>
        </w:rPr>
      </w:pPr>
      <w:r w:rsidRPr="0041225F">
        <w:rPr>
          <w:rFonts w:ascii="Times New Roman" w:hAnsi="Times New Roman"/>
        </w:rPr>
        <w:t>Provide the Authority with any necessary training and assistance to ensure the proper use and operational maintenance of the system.</w:t>
      </w:r>
    </w:p>
    <w:p w:rsidR="003B3071" w:rsidRPr="0041225F" w:rsidRDefault="003B3071" w:rsidP="003B3071">
      <w:pPr>
        <w:pStyle w:val="ListParagraph"/>
        <w:widowControl w:val="0"/>
        <w:numPr>
          <w:ilvl w:val="0"/>
          <w:numId w:val="28"/>
        </w:numPr>
        <w:autoSpaceDE w:val="0"/>
        <w:autoSpaceDN w:val="0"/>
        <w:adjustRightInd w:val="0"/>
        <w:contextualSpacing/>
        <w:jc w:val="left"/>
        <w:rPr>
          <w:rFonts w:ascii="Times New Roman" w:hAnsi="Times New Roman"/>
        </w:rPr>
      </w:pPr>
      <w:r w:rsidRPr="0041225F">
        <w:rPr>
          <w:rFonts w:ascii="Times New Roman" w:hAnsi="Times New Roman"/>
        </w:rPr>
        <w:t>Maintenance of the system will be required at regular intervals to ensure a preventative maintenance regimen is followed.</w:t>
      </w:r>
    </w:p>
    <w:p w:rsidR="003B3071" w:rsidRPr="0041225F" w:rsidRDefault="003B3071" w:rsidP="003B3071">
      <w:pPr>
        <w:pStyle w:val="ListParagraph"/>
        <w:rPr>
          <w:rFonts w:ascii="Times New Roman" w:hAnsi="Times New Roman"/>
        </w:rPr>
      </w:pPr>
    </w:p>
    <w:p w:rsidR="003B3071" w:rsidRPr="0041225F" w:rsidRDefault="003B3071" w:rsidP="003B3071">
      <w:pPr>
        <w:pStyle w:val="ListParagraph"/>
        <w:ind w:left="-576"/>
        <w:rPr>
          <w:rFonts w:ascii="Times New Roman" w:hAnsi="Times New Roman"/>
          <w:b/>
        </w:rPr>
      </w:pPr>
      <w:r w:rsidRPr="0041225F">
        <w:rPr>
          <w:rFonts w:ascii="Times New Roman" w:hAnsi="Times New Roman"/>
          <w:b/>
        </w:rPr>
        <w:t>4.3 TASK III COMPONENT INTEGRATION &amp; CONFIGURATION</w:t>
      </w:r>
    </w:p>
    <w:p w:rsidR="003B3071" w:rsidRPr="0041225F" w:rsidRDefault="003B3071" w:rsidP="003B3071">
      <w:pPr>
        <w:pStyle w:val="ListParagraph"/>
        <w:rPr>
          <w:rFonts w:ascii="Times New Roman" w:hAnsi="Times New Roman"/>
        </w:rPr>
      </w:pPr>
    </w:p>
    <w:p w:rsidR="003B3071" w:rsidRPr="0041225F" w:rsidRDefault="00AA2EC5" w:rsidP="003B3071">
      <w:pPr>
        <w:rPr>
          <w:rFonts w:ascii="Times New Roman" w:hAnsi="Times New Roman"/>
        </w:rPr>
      </w:pPr>
      <w:r w:rsidRPr="0041225F">
        <w:rPr>
          <w:rFonts w:ascii="Times New Roman" w:hAnsi="Times New Roman"/>
        </w:rPr>
        <w:t>Offerors</w:t>
      </w:r>
      <w:r w:rsidR="003B3071" w:rsidRPr="0041225F">
        <w:rPr>
          <w:rFonts w:ascii="Times New Roman" w:hAnsi="Times New Roman"/>
        </w:rPr>
        <w:t xml:space="preserve"> shall integrate and configure all component of audio visual system to include:</w:t>
      </w:r>
    </w:p>
    <w:p w:rsidR="003B3071" w:rsidRPr="0041225F" w:rsidRDefault="003B3071" w:rsidP="003B3071">
      <w:pPr>
        <w:rPr>
          <w:rFonts w:ascii="Times New Roman" w:hAnsi="Times New Roman"/>
        </w:rPr>
      </w:pPr>
    </w:p>
    <w:p w:rsidR="003B3071" w:rsidRPr="0041225F" w:rsidRDefault="003B3071" w:rsidP="003B3071">
      <w:pPr>
        <w:pStyle w:val="ListParagraph"/>
        <w:widowControl w:val="0"/>
        <w:numPr>
          <w:ilvl w:val="0"/>
          <w:numId w:val="30"/>
        </w:numPr>
        <w:autoSpaceDE w:val="0"/>
        <w:autoSpaceDN w:val="0"/>
        <w:adjustRightInd w:val="0"/>
        <w:contextualSpacing/>
        <w:jc w:val="left"/>
        <w:rPr>
          <w:rFonts w:ascii="Times New Roman" w:hAnsi="Times New Roman"/>
        </w:rPr>
      </w:pPr>
      <w:r w:rsidRPr="0041225F">
        <w:rPr>
          <w:rFonts w:ascii="Times New Roman" w:hAnsi="Times New Roman"/>
        </w:rPr>
        <w:t>Ceiling speaker and microphones</w:t>
      </w:r>
    </w:p>
    <w:p w:rsidR="003B3071" w:rsidRPr="0041225F" w:rsidRDefault="003B3071" w:rsidP="003B3071">
      <w:pPr>
        <w:pStyle w:val="ListParagraph"/>
        <w:widowControl w:val="0"/>
        <w:numPr>
          <w:ilvl w:val="0"/>
          <w:numId w:val="30"/>
        </w:numPr>
        <w:autoSpaceDE w:val="0"/>
        <w:autoSpaceDN w:val="0"/>
        <w:adjustRightInd w:val="0"/>
        <w:contextualSpacing/>
        <w:jc w:val="left"/>
        <w:rPr>
          <w:rFonts w:ascii="Times New Roman" w:hAnsi="Times New Roman"/>
        </w:rPr>
      </w:pPr>
      <w:r w:rsidRPr="0041225F">
        <w:rPr>
          <w:rFonts w:ascii="Times New Roman" w:hAnsi="Times New Roman"/>
        </w:rPr>
        <w:t>Video wall systems</w:t>
      </w:r>
    </w:p>
    <w:p w:rsidR="003B3071" w:rsidRPr="0041225F" w:rsidRDefault="003B3071" w:rsidP="003B3071">
      <w:pPr>
        <w:pStyle w:val="ListParagraph"/>
        <w:widowControl w:val="0"/>
        <w:numPr>
          <w:ilvl w:val="0"/>
          <w:numId w:val="30"/>
        </w:numPr>
        <w:autoSpaceDE w:val="0"/>
        <w:autoSpaceDN w:val="0"/>
        <w:adjustRightInd w:val="0"/>
        <w:contextualSpacing/>
        <w:jc w:val="left"/>
        <w:rPr>
          <w:rFonts w:ascii="Times New Roman" w:hAnsi="Times New Roman"/>
        </w:rPr>
      </w:pPr>
      <w:r w:rsidRPr="0041225F">
        <w:rPr>
          <w:rFonts w:ascii="Times New Roman" w:hAnsi="Times New Roman"/>
        </w:rPr>
        <w:t>Cable TV connections</w:t>
      </w:r>
    </w:p>
    <w:p w:rsidR="003B3071" w:rsidRPr="0041225F" w:rsidRDefault="003B3071" w:rsidP="003B3071">
      <w:pPr>
        <w:pStyle w:val="ListParagraph"/>
        <w:widowControl w:val="0"/>
        <w:numPr>
          <w:ilvl w:val="0"/>
          <w:numId w:val="30"/>
        </w:numPr>
        <w:autoSpaceDE w:val="0"/>
        <w:autoSpaceDN w:val="0"/>
        <w:adjustRightInd w:val="0"/>
        <w:contextualSpacing/>
        <w:jc w:val="left"/>
        <w:rPr>
          <w:rFonts w:ascii="Times New Roman" w:hAnsi="Times New Roman"/>
        </w:rPr>
      </w:pPr>
      <w:r w:rsidRPr="0041225F">
        <w:rPr>
          <w:rFonts w:ascii="Times New Roman" w:hAnsi="Times New Roman"/>
        </w:rPr>
        <w:t>Laptop connection</w:t>
      </w:r>
    </w:p>
    <w:p w:rsidR="003B3071" w:rsidRPr="0041225F" w:rsidRDefault="003B3071" w:rsidP="003B3071">
      <w:pPr>
        <w:pStyle w:val="ListParagraph"/>
        <w:widowControl w:val="0"/>
        <w:numPr>
          <w:ilvl w:val="0"/>
          <w:numId w:val="30"/>
        </w:numPr>
        <w:autoSpaceDE w:val="0"/>
        <w:autoSpaceDN w:val="0"/>
        <w:adjustRightInd w:val="0"/>
        <w:contextualSpacing/>
        <w:jc w:val="left"/>
        <w:rPr>
          <w:rFonts w:ascii="Times New Roman" w:hAnsi="Times New Roman"/>
        </w:rPr>
      </w:pPr>
      <w:r w:rsidRPr="0041225F">
        <w:rPr>
          <w:rFonts w:ascii="Times New Roman" w:hAnsi="Times New Roman"/>
        </w:rPr>
        <w:t>Amplifier</w:t>
      </w:r>
    </w:p>
    <w:p w:rsidR="003B3071" w:rsidRPr="0041225F" w:rsidRDefault="003B3071" w:rsidP="003B3071">
      <w:pPr>
        <w:pStyle w:val="ListParagraph"/>
        <w:widowControl w:val="0"/>
        <w:numPr>
          <w:ilvl w:val="0"/>
          <w:numId w:val="30"/>
        </w:numPr>
        <w:autoSpaceDE w:val="0"/>
        <w:autoSpaceDN w:val="0"/>
        <w:adjustRightInd w:val="0"/>
        <w:contextualSpacing/>
        <w:jc w:val="left"/>
        <w:rPr>
          <w:rFonts w:ascii="Times New Roman" w:hAnsi="Times New Roman"/>
        </w:rPr>
      </w:pPr>
      <w:r w:rsidRPr="0041225F">
        <w:rPr>
          <w:rFonts w:ascii="Times New Roman" w:hAnsi="Times New Roman"/>
        </w:rPr>
        <w:t>Video Camera’s</w:t>
      </w:r>
    </w:p>
    <w:p w:rsidR="003B3071" w:rsidRPr="0041225F" w:rsidRDefault="003B3071" w:rsidP="003B3071">
      <w:pPr>
        <w:pStyle w:val="ListParagraph"/>
        <w:widowControl w:val="0"/>
        <w:numPr>
          <w:ilvl w:val="0"/>
          <w:numId w:val="30"/>
        </w:numPr>
        <w:autoSpaceDE w:val="0"/>
        <w:autoSpaceDN w:val="0"/>
        <w:adjustRightInd w:val="0"/>
        <w:contextualSpacing/>
        <w:jc w:val="left"/>
        <w:rPr>
          <w:rFonts w:ascii="Times New Roman" w:hAnsi="Times New Roman"/>
        </w:rPr>
      </w:pPr>
      <w:r w:rsidRPr="0041225F">
        <w:rPr>
          <w:rFonts w:ascii="Times New Roman" w:hAnsi="Times New Roman"/>
        </w:rPr>
        <w:t xml:space="preserve">Paging and intercom system </w:t>
      </w:r>
    </w:p>
    <w:p w:rsidR="003B3071" w:rsidRPr="0041225F" w:rsidRDefault="003B3071" w:rsidP="003B3071">
      <w:pPr>
        <w:pStyle w:val="ListParagraph"/>
        <w:widowControl w:val="0"/>
        <w:numPr>
          <w:ilvl w:val="0"/>
          <w:numId w:val="30"/>
        </w:numPr>
        <w:autoSpaceDE w:val="0"/>
        <w:autoSpaceDN w:val="0"/>
        <w:adjustRightInd w:val="0"/>
        <w:contextualSpacing/>
        <w:jc w:val="left"/>
        <w:rPr>
          <w:rFonts w:ascii="Times New Roman" w:hAnsi="Times New Roman"/>
        </w:rPr>
      </w:pPr>
      <w:r w:rsidRPr="0041225F">
        <w:rPr>
          <w:rFonts w:ascii="Times New Roman" w:hAnsi="Times New Roman"/>
        </w:rPr>
        <w:t>DVD</w:t>
      </w:r>
    </w:p>
    <w:p w:rsidR="003B3071" w:rsidRPr="0041225F" w:rsidRDefault="003B3071" w:rsidP="003B3071">
      <w:pPr>
        <w:pStyle w:val="ListParagraph"/>
        <w:widowControl w:val="0"/>
        <w:numPr>
          <w:ilvl w:val="0"/>
          <w:numId w:val="30"/>
        </w:numPr>
        <w:autoSpaceDE w:val="0"/>
        <w:autoSpaceDN w:val="0"/>
        <w:adjustRightInd w:val="0"/>
        <w:contextualSpacing/>
        <w:jc w:val="left"/>
        <w:rPr>
          <w:rFonts w:ascii="Times New Roman" w:hAnsi="Times New Roman"/>
        </w:rPr>
      </w:pPr>
      <w:r w:rsidRPr="0041225F">
        <w:rPr>
          <w:rFonts w:ascii="Times New Roman" w:hAnsi="Times New Roman"/>
        </w:rPr>
        <w:t xml:space="preserve">Any other components associated with the integration and configuration of audio visual system </w:t>
      </w:r>
    </w:p>
    <w:p w:rsidR="003B3071" w:rsidRPr="0041225F" w:rsidRDefault="003B3071" w:rsidP="003B3071">
      <w:pPr>
        <w:rPr>
          <w:rFonts w:ascii="Times New Roman" w:hAnsi="Times New Roman"/>
        </w:rPr>
      </w:pPr>
    </w:p>
    <w:p w:rsidR="003B3071" w:rsidRPr="0041225F" w:rsidRDefault="003B3071" w:rsidP="003B3071">
      <w:pPr>
        <w:rPr>
          <w:rFonts w:ascii="Times New Roman" w:hAnsi="Times New Roman"/>
          <w:b/>
          <w:bCs/>
          <w:sz w:val="24"/>
          <w:szCs w:val="24"/>
        </w:rPr>
      </w:pPr>
      <w:r w:rsidRPr="0041225F">
        <w:rPr>
          <w:rFonts w:ascii="Times New Roman" w:hAnsi="Times New Roman"/>
          <w:b/>
          <w:bCs/>
          <w:sz w:val="24"/>
          <w:szCs w:val="24"/>
        </w:rPr>
        <w:t xml:space="preserve">5.0   DELIVERABLES SCHEDULE </w:t>
      </w:r>
    </w:p>
    <w:p w:rsidR="003B3071" w:rsidRPr="0041225F" w:rsidRDefault="003B3071" w:rsidP="003B3071">
      <w:pPr>
        <w:rPr>
          <w:rFonts w:ascii="Times New Roman" w:hAnsi="Times New Roman"/>
          <w:b/>
          <w:bCs/>
        </w:rPr>
      </w:pPr>
    </w:p>
    <w:p w:rsidR="003B3071" w:rsidRPr="0041225F" w:rsidRDefault="003B3071" w:rsidP="003B3071">
      <w:pPr>
        <w:rPr>
          <w:rFonts w:ascii="Times New Roman" w:hAnsi="Times New Roman"/>
          <w:bCs/>
        </w:rPr>
      </w:pPr>
      <w:r w:rsidRPr="0041225F">
        <w:rPr>
          <w:rFonts w:ascii="Times New Roman" w:hAnsi="Times New Roman"/>
          <w:bCs/>
        </w:rPr>
        <w:t xml:space="preserve">The Contractor shall provide the following deliverables in Contractor-specified format. To ensure the project meets </w:t>
      </w:r>
      <w:r w:rsidR="00F71878" w:rsidRPr="0041225F">
        <w:rPr>
          <w:rFonts w:ascii="Times New Roman" w:hAnsi="Times New Roman"/>
          <w:bCs/>
        </w:rPr>
        <w:t xml:space="preserve">the Authority’s </w:t>
      </w:r>
      <w:r w:rsidRPr="0041225F">
        <w:rPr>
          <w:rFonts w:ascii="Times New Roman" w:hAnsi="Times New Roman"/>
          <w:bCs/>
        </w:rPr>
        <w:t xml:space="preserve">requirement. </w:t>
      </w:r>
    </w:p>
    <w:p w:rsidR="003B3071" w:rsidRPr="0041225F" w:rsidRDefault="003B3071" w:rsidP="003B3071">
      <w:pPr>
        <w:rPr>
          <w:rFonts w:ascii="Times New Roman" w:hAnsi="Times New Roman"/>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
        <w:gridCol w:w="2698"/>
        <w:gridCol w:w="1906"/>
        <w:gridCol w:w="1868"/>
        <w:gridCol w:w="2176"/>
      </w:tblGrid>
      <w:tr w:rsidR="003B3071" w:rsidRPr="0041225F" w:rsidTr="00532132">
        <w:tc>
          <w:tcPr>
            <w:tcW w:w="928" w:type="dxa"/>
          </w:tcPr>
          <w:p w:rsidR="003B3071" w:rsidRPr="0041225F" w:rsidRDefault="003B3071" w:rsidP="00532132">
            <w:pPr>
              <w:jc w:val="center"/>
              <w:rPr>
                <w:rFonts w:ascii="Times New Roman" w:hAnsi="Times New Roman"/>
                <w:b/>
                <w:bCs/>
              </w:rPr>
            </w:pPr>
            <w:r w:rsidRPr="0041225F">
              <w:rPr>
                <w:rFonts w:ascii="Times New Roman" w:hAnsi="Times New Roman"/>
                <w:b/>
                <w:bCs/>
              </w:rPr>
              <w:t>CDRL</w:t>
            </w:r>
          </w:p>
        </w:tc>
        <w:tc>
          <w:tcPr>
            <w:tcW w:w="2698" w:type="dxa"/>
          </w:tcPr>
          <w:p w:rsidR="003B3071" w:rsidRPr="0041225F" w:rsidRDefault="003B3071" w:rsidP="00532132">
            <w:pPr>
              <w:jc w:val="center"/>
              <w:rPr>
                <w:rFonts w:ascii="Times New Roman" w:hAnsi="Times New Roman"/>
                <w:b/>
                <w:bCs/>
              </w:rPr>
            </w:pPr>
            <w:r w:rsidRPr="0041225F">
              <w:rPr>
                <w:rFonts w:ascii="Times New Roman" w:hAnsi="Times New Roman"/>
                <w:b/>
                <w:bCs/>
              </w:rPr>
              <w:t>TITLE</w:t>
            </w:r>
          </w:p>
        </w:tc>
        <w:tc>
          <w:tcPr>
            <w:tcW w:w="1906" w:type="dxa"/>
          </w:tcPr>
          <w:p w:rsidR="003B3071" w:rsidRPr="0041225F" w:rsidRDefault="003B3071" w:rsidP="00532132">
            <w:pPr>
              <w:jc w:val="center"/>
              <w:rPr>
                <w:rFonts w:ascii="Times New Roman" w:hAnsi="Times New Roman"/>
                <w:b/>
                <w:bCs/>
              </w:rPr>
            </w:pPr>
            <w:r w:rsidRPr="0041225F">
              <w:rPr>
                <w:rFonts w:ascii="Times New Roman" w:hAnsi="Times New Roman"/>
                <w:b/>
                <w:bCs/>
              </w:rPr>
              <w:t>Subtitle</w:t>
            </w:r>
          </w:p>
        </w:tc>
        <w:tc>
          <w:tcPr>
            <w:tcW w:w="1868" w:type="dxa"/>
          </w:tcPr>
          <w:p w:rsidR="003B3071" w:rsidRPr="0041225F" w:rsidRDefault="003B3071" w:rsidP="00532132">
            <w:pPr>
              <w:jc w:val="center"/>
              <w:rPr>
                <w:rFonts w:ascii="Times New Roman" w:hAnsi="Times New Roman"/>
                <w:b/>
                <w:bCs/>
              </w:rPr>
            </w:pPr>
            <w:r w:rsidRPr="0041225F">
              <w:rPr>
                <w:rFonts w:ascii="Times New Roman" w:hAnsi="Times New Roman"/>
                <w:b/>
                <w:bCs/>
              </w:rPr>
              <w:t xml:space="preserve">Section III </w:t>
            </w:r>
          </w:p>
          <w:p w:rsidR="003B3071" w:rsidRPr="0041225F" w:rsidRDefault="003B3071" w:rsidP="00532132">
            <w:pPr>
              <w:jc w:val="center"/>
              <w:rPr>
                <w:rFonts w:ascii="Times New Roman" w:hAnsi="Times New Roman"/>
                <w:b/>
                <w:bCs/>
              </w:rPr>
            </w:pPr>
            <w:r w:rsidRPr="0041225F">
              <w:rPr>
                <w:rFonts w:ascii="Times New Roman" w:hAnsi="Times New Roman"/>
                <w:b/>
                <w:bCs/>
              </w:rPr>
              <w:t>Cross Reference</w:t>
            </w:r>
          </w:p>
        </w:tc>
        <w:tc>
          <w:tcPr>
            <w:tcW w:w="2176" w:type="dxa"/>
          </w:tcPr>
          <w:p w:rsidR="003B3071" w:rsidRPr="0041225F" w:rsidRDefault="003B3071" w:rsidP="00532132">
            <w:pPr>
              <w:jc w:val="center"/>
              <w:rPr>
                <w:rFonts w:ascii="Times New Roman" w:hAnsi="Times New Roman"/>
                <w:b/>
                <w:bCs/>
              </w:rPr>
            </w:pPr>
            <w:r w:rsidRPr="0041225F">
              <w:rPr>
                <w:rFonts w:ascii="Times New Roman" w:hAnsi="Times New Roman"/>
                <w:b/>
                <w:bCs/>
              </w:rPr>
              <w:t>Due Date</w:t>
            </w:r>
          </w:p>
        </w:tc>
      </w:tr>
      <w:tr w:rsidR="003B3071" w:rsidRPr="0041225F" w:rsidTr="00532132">
        <w:tc>
          <w:tcPr>
            <w:tcW w:w="928" w:type="dxa"/>
          </w:tcPr>
          <w:p w:rsidR="003B3071" w:rsidRPr="0041225F" w:rsidRDefault="003B3071" w:rsidP="00532132">
            <w:pPr>
              <w:rPr>
                <w:rFonts w:ascii="Times New Roman" w:hAnsi="Times New Roman"/>
                <w:b/>
                <w:bCs/>
              </w:rPr>
            </w:pPr>
            <w:r w:rsidRPr="0041225F">
              <w:rPr>
                <w:rFonts w:ascii="Times New Roman" w:hAnsi="Times New Roman"/>
                <w:b/>
                <w:bCs/>
              </w:rPr>
              <w:t>0001</w:t>
            </w:r>
          </w:p>
        </w:tc>
        <w:tc>
          <w:tcPr>
            <w:tcW w:w="2698" w:type="dxa"/>
          </w:tcPr>
          <w:p w:rsidR="003B3071" w:rsidRPr="0041225F" w:rsidRDefault="003B3071" w:rsidP="00532132">
            <w:pPr>
              <w:rPr>
                <w:rFonts w:ascii="Times New Roman" w:hAnsi="Times New Roman"/>
                <w:bCs/>
              </w:rPr>
            </w:pPr>
            <w:r w:rsidRPr="0041225F">
              <w:rPr>
                <w:rFonts w:ascii="Times New Roman" w:hAnsi="Times New Roman"/>
                <w:bCs/>
              </w:rPr>
              <w:t>Inventory of all proposed equipment</w:t>
            </w:r>
          </w:p>
        </w:tc>
        <w:tc>
          <w:tcPr>
            <w:tcW w:w="1906" w:type="dxa"/>
          </w:tcPr>
          <w:p w:rsidR="003B3071" w:rsidRPr="0041225F" w:rsidRDefault="003B3071" w:rsidP="00532132">
            <w:pPr>
              <w:rPr>
                <w:rFonts w:ascii="Times New Roman" w:hAnsi="Times New Roman"/>
                <w:bCs/>
              </w:rPr>
            </w:pPr>
            <w:r w:rsidRPr="0041225F">
              <w:rPr>
                <w:rFonts w:ascii="Times New Roman" w:hAnsi="Times New Roman"/>
                <w:bCs/>
              </w:rPr>
              <w:t>Functional Requirement</w:t>
            </w:r>
          </w:p>
        </w:tc>
        <w:tc>
          <w:tcPr>
            <w:tcW w:w="1868" w:type="dxa"/>
          </w:tcPr>
          <w:p w:rsidR="003B3071" w:rsidRPr="0041225F" w:rsidRDefault="003B3071" w:rsidP="00532132">
            <w:pPr>
              <w:jc w:val="center"/>
              <w:rPr>
                <w:rFonts w:ascii="Times New Roman" w:hAnsi="Times New Roman"/>
                <w:bCs/>
              </w:rPr>
            </w:pPr>
            <w:r w:rsidRPr="0041225F">
              <w:rPr>
                <w:rFonts w:ascii="Times New Roman" w:hAnsi="Times New Roman"/>
                <w:bCs/>
              </w:rPr>
              <w:t>4.1</w:t>
            </w:r>
          </w:p>
        </w:tc>
        <w:tc>
          <w:tcPr>
            <w:tcW w:w="2176" w:type="dxa"/>
          </w:tcPr>
          <w:p w:rsidR="003B3071" w:rsidRPr="0041225F" w:rsidRDefault="008B49B7" w:rsidP="00532132">
            <w:pPr>
              <w:jc w:val="center"/>
              <w:rPr>
                <w:rFonts w:ascii="Times New Roman" w:hAnsi="Times New Roman"/>
                <w:bCs/>
              </w:rPr>
            </w:pPr>
            <w:r w:rsidRPr="0041225F">
              <w:rPr>
                <w:rFonts w:ascii="Times New Roman" w:hAnsi="Times New Roman"/>
                <w:bCs/>
              </w:rPr>
              <w:t>30 day from date of award</w:t>
            </w:r>
          </w:p>
        </w:tc>
      </w:tr>
      <w:tr w:rsidR="003B3071" w:rsidRPr="0041225F" w:rsidTr="00532132">
        <w:tc>
          <w:tcPr>
            <w:tcW w:w="928" w:type="dxa"/>
          </w:tcPr>
          <w:p w:rsidR="003B3071" w:rsidRPr="0041225F" w:rsidRDefault="003B3071" w:rsidP="00532132">
            <w:pPr>
              <w:rPr>
                <w:rFonts w:ascii="Times New Roman" w:hAnsi="Times New Roman"/>
                <w:b/>
                <w:bCs/>
              </w:rPr>
            </w:pPr>
            <w:r w:rsidRPr="0041225F">
              <w:rPr>
                <w:rFonts w:ascii="Times New Roman" w:hAnsi="Times New Roman"/>
                <w:b/>
                <w:bCs/>
              </w:rPr>
              <w:t>0002</w:t>
            </w:r>
          </w:p>
        </w:tc>
        <w:tc>
          <w:tcPr>
            <w:tcW w:w="2698" w:type="dxa"/>
          </w:tcPr>
          <w:p w:rsidR="003B3071" w:rsidRPr="0041225F" w:rsidRDefault="003B3071" w:rsidP="00532132">
            <w:pPr>
              <w:rPr>
                <w:rFonts w:ascii="Times New Roman" w:hAnsi="Times New Roman"/>
                <w:bCs/>
              </w:rPr>
            </w:pPr>
            <w:r w:rsidRPr="0041225F">
              <w:rPr>
                <w:rFonts w:ascii="Times New Roman" w:hAnsi="Times New Roman"/>
                <w:bCs/>
              </w:rPr>
              <w:t xml:space="preserve">Equipment Installation Inspection </w:t>
            </w:r>
          </w:p>
        </w:tc>
        <w:tc>
          <w:tcPr>
            <w:tcW w:w="1906" w:type="dxa"/>
          </w:tcPr>
          <w:p w:rsidR="003B3071" w:rsidRPr="0041225F" w:rsidRDefault="003B3071" w:rsidP="00532132">
            <w:pPr>
              <w:rPr>
                <w:rFonts w:ascii="Times New Roman" w:hAnsi="Times New Roman"/>
                <w:bCs/>
              </w:rPr>
            </w:pPr>
            <w:r w:rsidRPr="0041225F">
              <w:rPr>
                <w:rFonts w:ascii="Times New Roman" w:hAnsi="Times New Roman"/>
                <w:bCs/>
              </w:rPr>
              <w:t>Functional Requirement</w:t>
            </w:r>
          </w:p>
        </w:tc>
        <w:tc>
          <w:tcPr>
            <w:tcW w:w="1868" w:type="dxa"/>
          </w:tcPr>
          <w:p w:rsidR="003B3071" w:rsidRPr="0041225F" w:rsidRDefault="003B3071" w:rsidP="00532132">
            <w:pPr>
              <w:jc w:val="center"/>
              <w:rPr>
                <w:rFonts w:ascii="Times New Roman" w:hAnsi="Times New Roman"/>
                <w:bCs/>
              </w:rPr>
            </w:pPr>
            <w:r w:rsidRPr="0041225F">
              <w:rPr>
                <w:rFonts w:ascii="Times New Roman" w:hAnsi="Times New Roman"/>
                <w:bCs/>
              </w:rPr>
              <w:t>4.1</w:t>
            </w:r>
          </w:p>
        </w:tc>
        <w:tc>
          <w:tcPr>
            <w:tcW w:w="2176" w:type="dxa"/>
          </w:tcPr>
          <w:p w:rsidR="003B3071" w:rsidRPr="0041225F" w:rsidRDefault="008B49B7" w:rsidP="00532132">
            <w:pPr>
              <w:jc w:val="center"/>
              <w:rPr>
                <w:rFonts w:ascii="Times New Roman" w:hAnsi="Times New Roman"/>
                <w:bCs/>
              </w:rPr>
            </w:pPr>
            <w:r w:rsidRPr="0041225F">
              <w:rPr>
                <w:rFonts w:ascii="Times New Roman" w:hAnsi="Times New Roman"/>
                <w:bCs/>
              </w:rPr>
              <w:t>TBDAW</w:t>
            </w:r>
          </w:p>
        </w:tc>
      </w:tr>
      <w:tr w:rsidR="003B3071" w:rsidRPr="0041225F" w:rsidTr="00532132">
        <w:tc>
          <w:tcPr>
            <w:tcW w:w="928" w:type="dxa"/>
          </w:tcPr>
          <w:p w:rsidR="003B3071" w:rsidRPr="0041225F" w:rsidRDefault="003B3071" w:rsidP="00532132">
            <w:pPr>
              <w:rPr>
                <w:rFonts w:ascii="Times New Roman" w:hAnsi="Times New Roman"/>
                <w:b/>
                <w:bCs/>
              </w:rPr>
            </w:pPr>
            <w:r w:rsidRPr="0041225F">
              <w:rPr>
                <w:rFonts w:ascii="Times New Roman" w:hAnsi="Times New Roman"/>
                <w:b/>
                <w:bCs/>
              </w:rPr>
              <w:t>0003</w:t>
            </w:r>
          </w:p>
        </w:tc>
        <w:tc>
          <w:tcPr>
            <w:tcW w:w="2698" w:type="dxa"/>
          </w:tcPr>
          <w:p w:rsidR="003B3071" w:rsidRPr="0041225F" w:rsidRDefault="003B3071" w:rsidP="00532132">
            <w:pPr>
              <w:rPr>
                <w:rFonts w:ascii="Times New Roman" w:hAnsi="Times New Roman"/>
                <w:bCs/>
              </w:rPr>
            </w:pPr>
            <w:r w:rsidRPr="0041225F">
              <w:rPr>
                <w:rFonts w:ascii="Times New Roman" w:hAnsi="Times New Roman"/>
                <w:bCs/>
              </w:rPr>
              <w:t>Monthly Progress Reports</w:t>
            </w:r>
          </w:p>
        </w:tc>
        <w:tc>
          <w:tcPr>
            <w:tcW w:w="1906" w:type="dxa"/>
          </w:tcPr>
          <w:p w:rsidR="003B3071" w:rsidRPr="0041225F" w:rsidRDefault="003B3071" w:rsidP="00532132">
            <w:pPr>
              <w:rPr>
                <w:rFonts w:ascii="Times New Roman" w:hAnsi="Times New Roman"/>
                <w:bCs/>
              </w:rPr>
            </w:pPr>
            <w:r w:rsidRPr="0041225F">
              <w:rPr>
                <w:rFonts w:ascii="Times New Roman" w:hAnsi="Times New Roman"/>
                <w:bCs/>
              </w:rPr>
              <w:t>Project Organization</w:t>
            </w:r>
          </w:p>
        </w:tc>
        <w:tc>
          <w:tcPr>
            <w:tcW w:w="1868" w:type="dxa"/>
          </w:tcPr>
          <w:p w:rsidR="003B3071" w:rsidRPr="0041225F" w:rsidRDefault="003B3071" w:rsidP="00532132">
            <w:pPr>
              <w:jc w:val="center"/>
              <w:rPr>
                <w:rFonts w:ascii="Times New Roman" w:hAnsi="Times New Roman"/>
                <w:bCs/>
              </w:rPr>
            </w:pPr>
            <w:r w:rsidRPr="0041225F">
              <w:rPr>
                <w:rFonts w:ascii="Times New Roman" w:hAnsi="Times New Roman"/>
                <w:bCs/>
              </w:rPr>
              <w:t>8.0</w:t>
            </w:r>
          </w:p>
        </w:tc>
        <w:tc>
          <w:tcPr>
            <w:tcW w:w="2176" w:type="dxa"/>
          </w:tcPr>
          <w:p w:rsidR="003B3071" w:rsidRPr="0041225F" w:rsidRDefault="003B3071" w:rsidP="00532132">
            <w:pPr>
              <w:rPr>
                <w:rFonts w:ascii="Times New Roman" w:hAnsi="Times New Roman"/>
                <w:bCs/>
              </w:rPr>
            </w:pPr>
            <w:r w:rsidRPr="0041225F">
              <w:rPr>
                <w:rFonts w:ascii="Times New Roman" w:hAnsi="Times New Roman"/>
                <w:bCs/>
              </w:rPr>
              <w:t>30 days from date of award</w:t>
            </w:r>
          </w:p>
        </w:tc>
      </w:tr>
      <w:tr w:rsidR="003B3071" w:rsidRPr="0041225F" w:rsidTr="008B49B7">
        <w:trPr>
          <w:trHeight w:val="719"/>
        </w:trPr>
        <w:tc>
          <w:tcPr>
            <w:tcW w:w="928" w:type="dxa"/>
          </w:tcPr>
          <w:p w:rsidR="003B3071" w:rsidRPr="0041225F" w:rsidRDefault="003B3071" w:rsidP="00532132">
            <w:pPr>
              <w:rPr>
                <w:rFonts w:ascii="Times New Roman" w:hAnsi="Times New Roman"/>
                <w:b/>
                <w:bCs/>
              </w:rPr>
            </w:pPr>
            <w:r w:rsidRPr="0041225F">
              <w:rPr>
                <w:rFonts w:ascii="Times New Roman" w:hAnsi="Times New Roman"/>
                <w:b/>
                <w:bCs/>
              </w:rPr>
              <w:t>0004</w:t>
            </w:r>
          </w:p>
        </w:tc>
        <w:tc>
          <w:tcPr>
            <w:tcW w:w="2698" w:type="dxa"/>
          </w:tcPr>
          <w:p w:rsidR="003B3071" w:rsidRPr="0041225F" w:rsidRDefault="003B3071" w:rsidP="00532132">
            <w:pPr>
              <w:rPr>
                <w:rFonts w:ascii="Times New Roman" w:hAnsi="Times New Roman"/>
                <w:bCs/>
              </w:rPr>
            </w:pPr>
            <w:r w:rsidRPr="0041225F">
              <w:rPr>
                <w:rFonts w:ascii="Times New Roman" w:hAnsi="Times New Roman"/>
                <w:bCs/>
              </w:rPr>
              <w:t>System Check-out, Testing and review of the testing Procedures to include results</w:t>
            </w:r>
          </w:p>
        </w:tc>
        <w:tc>
          <w:tcPr>
            <w:tcW w:w="1906" w:type="dxa"/>
          </w:tcPr>
          <w:p w:rsidR="003B3071" w:rsidRPr="0041225F" w:rsidRDefault="003B3071" w:rsidP="00532132">
            <w:pPr>
              <w:rPr>
                <w:rFonts w:ascii="Times New Roman" w:hAnsi="Times New Roman"/>
                <w:bCs/>
              </w:rPr>
            </w:pPr>
            <w:r w:rsidRPr="0041225F">
              <w:rPr>
                <w:rFonts w:ascii="Times New Roman" w:hAnsi="Times New Roman"/>
                <w:bCs/>
              </w:rPr>
              <w:t>Functional Requirement</w:t>
            </w:r>
          </w:p>
        </w:tc>
        <w:tc>
          <w:tcPr>
            <w:tcW w:w="1868" w:type="dxa"/>
          </w:tcPr>
          <w:p w:rsidR="003B3071" w:rsidRPr="0041225F" w:rsidRDefault="003B3071" w:rsidP="00532132">
            <w:pPr>
              <w:jc w:val="center"/>
              <w:rPr>
                <w:rFonts w:ascii="Times New Roman" w:hAnsi="Times New Roman"/>
                <w:bCs/>
              </w:rPr>
            </w:pPr>
            <w:r w:rsidRPr="0041225F">
              <w:rPr>
                <w:rFonts w:ascii="Times New Roman" w:hAnsi="Times New Roman"/>
                <w:bCs/>
              </w:rPr>
              <w:t>4.1</w:t>
            </w:r>
          </w:p>
        </w:tc>
        <w:tc>
          <w:tcPr>
            <w:tcW w:w="2176" w:type="dxa"/>
          </w:tcPr>
          <w:p w:rsidR="003B3071" w:rsidRPr="0041225F" w:rsidRDefault="00F71878" w:rsidP="00532132">
            <w:pPr>
              <w:jc w:val="center"/>
              <w:rPr>
                <w:rFonts w:ascii="Times New Roman" w:hAnsi="Times New Roman"/>
                <w:bCs/>
              </w:rPr>
            </w:pPr>
            <w:r w:rsidRPr="0041225F">
              <w:rPr>
                <w:rFonts w:ascii="Times New Roman" w:hAnsi="Times New Roman"/>
                <w:bCs/>
              </w:rPr>
              <w:t>TBDAW</w:t>
            </w:r>
          </w:p>
        </w:tc>
      </w:tr>
      <w:tr w:rsidR="003B3071" w:rsidRPr="0041225F" w:rsidTr="00532132">
        <w:tc>
          <w:tcPr>
            <w:tcW w:w="928" w:type="dxa"/>
          </w:tcPr>
          <w:p w:rsidR="003B3071" w:rsidRPr="0041225F" w:rsidRDefault="003B3071" w:rsidP="00532132">
            <w:pPr>
              <w:rPr>
                <w:rFonts w:ascii="Times New Roman" w:hAnsi="Times New Roman"/>
                <w:b/>
                <w:bCs/>
              </w:rPr>
            </w:pPr>
            <w:r w:rsidRPr="0041225F">
              <w:rPr>
                <w:rFonts w:ascii="Times New Roman" w:hAnsi="Times New Roman"/>
                <w:b/>
                <w:bCs/>
              </w:rPr>
              <w:t>0005</w:t>
            </w:r>
          </w:p>
        </w:tc>
        <w:tc>
          <w:tcPr>
            <w:tcW w:w="2698" w:type="dxa"/>
          </w:tcPr>
          <w:p w:rsidR="003B3071" w:rsidRPr="0041225F" w:rsidRDefault="003B3071" w:rsidP="00532132">
            <w:pPr>
              <w:rPr>
                <w:rFonts w:ascii="Times New Roman" w:hAnsi="Times New Roman"/>
                <w:bCs/>
              </w:rPr>
            </w:pPr>
            <w:r w:rsidRPr="0041225F">
              <w:rPr>
                <w:rFonts w:ascii="Times New Roman" w:hAnsi="Times New Roman"/>
              </w:rPr>
              <w:t xml:space="preserve">Documentation Package </w:t>
            </w:r>
          </w:p>
        </w:tc>
        <w:tc>
          <w:tcPr>
            <w:tcW w:w="1906" w:type="dxa"/>
          </w:tcPr>
          <w:p w:rsidR="003B3071" w:rsidRPr="0041225F" w:rsidRDefault="003B3071" w:rsidP="00532132">
            <w:pPr>
              <w:rPr>
                <w:rFonts w:ascii="Times New Roman" w:hAnsi="Times New Roman"/>
                <w:bCs/>
              </w:rPr>
            </w:pPr>
            <w:r w:rsidRPr="0041225F">
              <w:rPr>
                <w:rFonts w:ascii="Times New Roman" w:hAnsi="Times New Roman"/>
                <w:bCs/>
              </w:rPr>
              <w:t>General Requirements</w:t>
            </w:r>
          </w:p>
        </w:tc>
        <w:tc>
          <w:tcPr>
            <w:tcW w:w="1868" w:type="dxa"/>
          </w:tcPr>
          <w:p w:rsidR="003B3071" w:rsidRPr="0041225F" w:rsidRDefault="003B3071" w:rsidP="00532132">
            <w:pPr>
              <w:jc w:val="center"/>
              <w:rPr>
                <w:rFonts w:ascii="Times New Roman" w:hAnsi="Times New Roman"/>
                <w:bCs/>
              </w:rPr>
            </w:pPr>
            <w:r w:rsidRPr="0041225F">
              <w:rPr>
                <w:rFonts w:ascii="Times New Roman" w:hAnsi="Times New Roman"/>
                <w:bCs/>
              </w:rPr>
              <w:t>4.2</w:t>
            </w:r>
          </w:p>
        </w:tc>
        <w:tc>
          <w:tcPr>
            <w:tcW w:w="2176" w:type="dxa"/>
          </w:tcPr>
          <w:p w:rsidR="003B3071" w:rsidRPr="0041225F" w:rsidRDefault="003B3071" w:rsidP="00532132">
            <w:pPr>
              <w:jc w:val="center"/>
              <w:rPr>
                <w:rFonts w:ascii="Times New Roman" w:hAnsi="Times New Roman"/>
                <w:bCs/>
              </w:rPr>
            </w:pPr>
            <w:r w:rsidRPr="0041225F">
              <w:rPr>
                <w:rFonts w:ascii="Times New Roman" w:hAnsi="Times New Roman"/>
                <w:bCs/>
              </w:rPr>
              <w:t>TBDAW</w:t>
            </w:r>
          </w:p>
        </w:tc>
      </w:tr>
      <w:tr w:rsidR="003B3071" w:rsidRPr="0041225F" w:rsidTr="00532132">
        <w:tc>
          <w:tcPr>
            <w:tcW w:w="928" w:type="dxa"/>
          </w:tcPr>
          <w:p w:rsidR="003B3071" w:rsidRPr="0041225F" w:rsidRDefault="003B3071" w:rsidP="00532132">
            <w:pPr>
              <w:rPr>
                <w:rFonts w:ascii="Times New Roman" w:hAnsi="Times New Roman"/>
                <w:b/>
                <w:bCs/>
              </w:rPr>
            </w:pPr>
            <w:r w:rsidRPr="0041225F">
              <w:rPr>
                <w:rFonts w:ascii="Times New Roman" w:hAnsi="Times New Roman"/>
                <w:b/>
                <w:bCs/>
              </w:rPr>
              <w:t>0006</w:t>
            </w:r>
          </w:p>
        </w:tc>
        <w:tc>
          <w:tcPr>
            <w:tcW w:w="2698" w:type="dxa"/>
          </w:tcPr>
          <w:p w:rsidR="003B3071" w:rsidRPr="0041225F" w:rsidRDefault="003B3071" w:rsidP="00532132">
            <w:pPr>
              <w:rPr>
                <w:rFonts w:ascii="Times New Roman" w:hAnsi="Times New Roman"/>
                <w:bCs/>
              </w:rPr>
            </w:pPr>
            <w:r w:rsidRPr="0041225F">
              <w:rPr>
                <w:rFonts w:ascii="Times New Roman" w:hAnsi="Times New Roman"/>
                <w:bCs/>
              </w:rPr>
              <w:t>A comprehensive synopsis detailing system construction and point to point wiring schematic drawings, including all component values and showing complete letter and number identification of all wire and cable as well as jacks, terminals and connectors</w:t>
            </w:r>
          </w:p>
        </w:tc>
        <w:tc>
          <w:tcPr>
            <w:tcW w:w="1906" w:type="dxa"/>
          </w:tcPr>
          <w:p w:rsidR="003B3071" w:rsidRPr="0041225F" w:rsidRDefault="003B3071" w:rsidP="00532132">
            <w:pPr>
              <w:rPr>
                <w:rFonts w:ascii="Times New Roman" w:hAnsi="Times New Roman"/>
                <w:bCs/>
              </w:rPr>
            </w:pPr>
            <w:r w:rsidRPr="0041225F">
              <w:rPr>
                <w:rFonts w:ascii="Times New Roman" w:hAnsi="Times New Roman"/>
                <w:bCs/>
              </w:rPr>
              <w:t>General Requirements</w:t>
            </w:r>
          </w:p>
        </w:tc>
        <w:tc>
          <w:tcPr>
            <w:tcW w:w="1868" w:type="dxa"/>
          </w:tcPr>
          <w:p w:rsidR="003B3071" w:rsidRPr="0041225F" w:rsidRDefault="003B3071" w:rsidP="00532132">
            <w:pPr>
              <w:jc w:val="center"/>
              <w:rPr>
                <w:rFonts w:ascii="Times New Roman" w:hAnsi="Times New Roman"/>
                <w:bCs/>
              </w:rPr>
            </w:pPr>
            <w:r w:rsidRPr="0041225F">
              <w:rPr>
                <w:rFonts w:ascii="Times New Roman" w:hAnsi="Times New Roman"/>
                <w:bCs/>
              </w:rPr>
              <w:t>4.2</w:t>
            </w:r>
          </w:p>
        </w:tc>
        <w:tc>
          <w:tcPr>
            <w:tcW w:w="2176" w:type="dxa"/>
          </w:tcPr>
          <w:p w:rsidR="003B3071" w:rsidRPr="0041225F" w:rsidRDefault="003B3071" w:rsidP="00532132">
            <w:pPr>
              <w:jc w:val="center"/>
              <w:rPr>
                <w:rFonts w:ascii="Times New Roman" w:hAnsi="Times New Roman"/>
                <w:bCs/>
              </w:rPr>
            </w:pPr>
            <w:r w:rsidRPr="0041225F">
              <w:rPr>
                <w:rFonts w:ascii="Times New Roman" w:hAnsi="Times New Roman"/>
                <w:bCs/>
              </w:rPr>
              <w:t>TBDAW</w:t>
            </w:r>
          </w:p>
        </w:tc>
      </w:tr>
      <w:tr w:rsidR="003B3071" w:rsidRPr="0041225F" w:rsidTr="00532132">
        <w:tc>
          <w:tcPr>
            <w:tcW w:w="928" w:type="dxa"/>
          </w:tcPr>
          <w:p w:rsidR="003B3071" w:rsidRPr="0041225F" w:rsidRDefault="003B3071" w:rsidP="00532132">
            <w:pPr>
              <w:rPr>
                <w:rFonts w:ascii="Times New Roman" w:hAnsi="Times New Roman"/>
                <w:b/>
                <w:bCs/>
              </w:rPr>
            </w:pPr>
            <w:r w:rsidRPr="0041225F">
              <w:rPr>
                <w:rFonts w:ascii="Times New Roman" w:hAnsi="Times New Roman"/>
                <w:b/>
                <w:bCs/>
              </w:rPr>
              <w:t>0007</w:t>
            </w:r>
          </w:p>
        </w:tc>
        <w:tc>
          <w:tcPr>
            <w:tcW w:w="2698" w:type="dxa"/>
          </w:tcPr>
          <w:p w:rsidR="003B3071" w:rsidRPr="0041225F" w:rsidRDefault="003B3071" w:rsidP="00532132">
            <w:pPr>
              <w:rPr>
                <w:rFonts w:ascii="Times New Roman" w:hAnsi="Times New Roman"/>
                <w:bCs/>
              </w:rPr>
            </w:pPr>
            <w:r w:rsidRPr="0041225F">
              <w:rPr>
                <w:rFonts w:ascii="Times New Roman" w:hAnsi="Times New Roman"/>
                <w:bCs/>
              </w:rPr>
              <w:t>Schematic drawings of all custom components, assemblies and circuitry.</w:t>
            </w:r>
          </w:p>
        </w:tc>
        <w:tc>
          <w:tcPr>
            <w:tcW w:w="1906" w:type="dxa"/>
          </w:tcPr>
          <w:p w:rsidR="003B3071" w:rsidRPr="0041225F" w:rsidRDefault="003B3071" w:rsidP="00532132">
            <w:pPr>
              <w:rPr>
                <w:rFonts w:ascii="Times New Roman" w:hAnsi="Times New Roman"/>
                <w:bCs/>
              </w:rPr>
            </w:pPr>
            <w:r w:rsidRPr="0041225F">
              <w:rPr>
                <w:rFonts w:ascii="Times New Roman" w:hAnsi="Times New Roman"/>
                <w:bCs/>
              </w:rPr>
              <w:t>General Requirements</w:t>
            </w:r>
          </w:p>
        </w:tc>
        <w:tc>
          <w:tcPr>
            <w:tcW w:w="1868" w:type="dxa"/>
          </w:tcPr>
          <w:p w:rsidR="003B3071" w:rsidRPr="0041225F" w:rsidRDefault="003B3071" w:rsidP="00532132">
            <w:pPr>
              <w:jc w:val="center"/>
              <w:rPr>
                <w:rFonts w:ascii="Times New Roman" w:hAnsi="Times New Roman"/>
                <w:bCs/>
              </w:rPr>
            </w:pPr>
            <w:r w:rsidRPr="0041225F">
              <w:rPr>
                <w:rFonts w:ascii="Times New Roman" w:hAnsi="Times New Roman"/>
                <w:bCs/>
              </w:rPr>
              <w:t>4.2</w:t>
            </w:r>
          </w:p>
        </w:tc>
        <w:tc>
          <w:tcPr>
            <w:tcW w:w="2176" w:type="dxa"/>
          </w:tcPr>
          <w:p w:rsidR="003B3071" w:rsidRPr="0041225F" w:rsidRDefault="003B3071" w:rsidP="00532132">
            <w:pPr>
              <w:jc w:val="center"/>
              <w:rPr>
                <w:rFonts w:ascii="Times New Roman" w:hAnsi="Times New Roman"/>
                <w:bCs/>
              </w:rPr>
            </w:pPr>
            <w:r w:rsidRPr="0041225F">
              <w:rPr>
                <w:rFonts w:ascii="Times New Roman" w:hAnsi="Times New Roman"/>
                <w:bCs/>
              </w:rPr>
              <w:t>TBDAW</w:t>
            </w:r>
          </w:p>
        </w:tc>
      </w:tr>
      <w:tr w:rsidR="003B3071" w:rsidRPr="0041225F" w:rsidTr="00532132">
        <w:tc>
          <w:tcPr>
            <w:tcW w:w="928" w:type="dxa"/>
          </w:tcPr>
          <w:p w:rsidR="003B3071" w:rsidRPr="0041225F" w:rsidRDefault="003B3071" w:rsidP="00532132">
            <w:pPr>
              <w:rPr>
                <w:rFonts w:ascii="Times New Roman" w:hAnsi="Times New Roman"/>
                <w:b/>
                <w:bCs/>
              </w:rPr>
            </w:pPr>
            <w:r w:rsidRPr="0041225F">
              <w:rPr>
                <w:rFonts w:ascii="Times New Roman" w:hAnsi="Times New Roman"/>
                <w:b/>
                <w:bCs/>
              </w:rPr>
              <w:t>0008</w:t>
            </w:r>
          </w:p>
        </w:tc>
        <w:tc>
          <w:tcPr>
            <w:tcW w:w="2698" w:type="dxa"/>
          </w:tcPr>
          <w:p w:rsidR="003B3071" w:rsidRPr="0041225F" w:rsidRDefault="003B3071" w:rsidP="00532132">
            <w:pPr>
              <w:rPr>
                <w:rFonts w:ascii="Times New Roman" w:hAnsi="Times New Roman"/>
                <w:bCs/>
              </w:rPr>
            </w:pPr>
            <w:r w:rsidRPr="0041225F">
              <w:rPr>
                <w:rFonts w:ascii="Times New Roman" w:hAnsi="Times New Roman"/>
                <w:bCs/>
              </w:rPr>
              <w:t xml:space="preserve">Run sheets or field wiring details </w:t>
            </w:r>
          </w:p>
        </w:tc>
        <w:tc>
          <w:tcPr>
            <w:tcW w:w="1906" w:type="dxa"/>
          </w:tcPr>
          <w:p w:rsidR="003B3071" w:rsidRPr="0041225F" w:rsidRDefault="003B3071" w:rsidP="00532132">
            <w:pPr>
              <w:rPr>
                <w:rFonts w:ascii="Times New Roman" w:hAnsi="Times New Roman"/>
                <w:bCs/>
              </w:rPr>
            </w:pPr>
            <w:r w:rsidRPr="0041225F">
              <w:rPr>
                <w:rFonts w:ascii="Times New Roman" w:hAnsi="Times New Roman"/>
                <w:bCs/>
              </w:rPr>
              <w:t>General Requirements</w:t>
            </w:r>
          </w:p>
        </w:tc>
        <w:tc>
          <w:tcPr>
            <w:tcW w:w="1868" w:type="dxa"/>
          </w:tcPr>
          <w:p w:rsidR="003B3071" w:rsidRPr="0041225F" w:rsidRDefault="003B3071" w:rsidP="00532132">
            <w:pPr>
              <w:jc w:val="center"/>
              <w:rPr>
                <w:rFonts w:ascii="Times New Roman" w:hAnsi="Times New Roman"/>
                <w:bCs/>
              </w:rPr>
            </w:pPr>
            <w:r w:rsidRPr="0041225F">
              <w:rPr>
                <w:rFonts w:ascii="Times New Roman" w:hAnsi="Times New Roman"/>
                <w:bCs/>
              </w:rPr>
              <w:t>4.2</w:t>
            </w:r>
          </w:p>
        </w:tc>
        <w:tc>
          <w:tcPr>
            <w:tcW w:w="2176" w:type="dxa"/>
          </w:tcPr>
          <w:p w:rsidR="003B3071" w:rsidRPr="0041225F" w:rsidRDefault="003B3071" w:rsidP="00532132">
            <w:pPr>
              <w:jc w:val="center"/>
              <w:rPr>
                <w:rFonts w:ascii="Times New Roman" w:hAnsi="Times New Roman"/>
                <w:bCs/>
              </w:rPr>
            </w:pPr>
            <w:r w:rsidRPr="0041225F">
              <w:rPr>
                <w:rFonts w:ascii="Times New Roman" w:hAnsi="Times New Roman"/>
                <w:bCs/>
              </w:rPr>
              <w:t>TBDAW</w:t>
            </w:r>
          </w:p>
        </w:tc>
      </w:tr>
      <w:tr w:rsidR="003B3071" w:rsidRPr="0041225F" w:rsidTr="00532132">
        <w:tc>
          <w:tcPr>
            <w:tcW w:w="928" w:type="dxa"/>
          </w:tcPr>
          <w:p w:rsidR="003B3071" w:rsidRPr="0041225F" w:rsidRDefault="003B3071" w:rsidP="00532132">
            <w:pPr>
              <w:rPr>
                <w:rFonts w:ascii="Times New Roman" w:hAnsi="Times New Roman"/>
                <w:b/>
                <w:bCs/>
              </w:rPr>
            </w:pPr>
            <w:r w:rsidRPr="0041225F">
              <w:rPr>
                <w:rFonts w:ascii="Times New Roman" w:hAnsi="Times New Roman"/>
                <w:b/>
                <w:bCs/>
              </w:rPr>
              <w:t>0009</w:t>
            </w:r>
          </w:p>
        </w:tc>
        <w:tc>
          <w:tcPr>
            <w:tcW w:w="2698" w:type="dxa"/>
          </w:tcPr>
          <w:p w:rsidR="003B3071" w:rsidRPr="0041225F" w:rsidRDefault="003B3071" w:rsidP="00532132">
            <w:pPr>
              <w:rPr>
                <w:rFonts w:ascii="Times New Roman" w:hAnsi="Times New Roman"/>
                <w:bCs/>
              </w:rPr>
            </w:pPr>
            <w:r w:rsidRPr="0041225F">
              <w:rPr>
                <w:rFonts w:ascii="Times New Roman" w:hAnsi="Times New Roman"/>
                <w:bCs/>
              </w:rPr>
              <w:t xml:space="preserve">Product data: Manufacturer’s product information and data sheets for all equipment items </w:t>
            </w:r>
          </w:p>
          <w:p w:rsidR="003B3071" w:rsidRPr="0041225F" w:rsidDel="00882D48" w:rsidRDefault="003B3071" w:rsidP="00532132">
            <w:pPr>
              <w:rPr>
                <w:rFonts w:ascii="Times New Roman" w:hAnsi="Times New Roman"/>
                <w:bCs/>
              </w:rPr>
            </w:pPr>
          </w:p>
        </w:tc>
        <w:tc>
          <w:tcPr>
            <w:tcW w:w="1906" w:type="dxa"/>
          </w:tcPr>
          <w:p w:rsidR="003B3071" w:rsidRPr="0041225F" w:rsidDel="00882D48" w:rsidRDefault="003B3071" w:rsidP="00532132">
            <w:pPr>
              <w:rPr>
                <w:rFonts w:ascii="Times New Roman" w:hAnsi="Times New Roman"/>
                <w:bCs/>
              </w:rPr>
            </w:pPr>
            <w:r w:rsidRPr="0041225F">
              <w:rPr>
                <w:rFonts w:ascii="Times New Roman" w:hAnsi="Times New Roman"/>
                <w:bCs/>
              </w:rPr>
              <w:t>General Requirements</w:t>
            </w:r>
          </w:p>
        </w:tc>
        <w:tc>
          <w:tcPr>
            <w:tcW w:w="1868" w:type="dxa"/>
          </w:tcPr>
          <w:p w:rsidR="003B3071" w:rsidRPr="0041225F" w:rsidDel="00CD31B9" w:rsidRDefault="003B3071" w:rsidP="00532132">
            <w:pPr>
              <w:jc w:val="center"/>
              <w:rPr>
                <w:rFonts w:ascii="Times New Roman" w:hAnsi="Times New Roman"/>
                <w:bCs/>
              </w:rPr>
            </w:pPr>
            <w:r w:rsidRPr="0041225F">
              <w:rPr>
                <w:rFonts w:ascii="Times New Roman" w:hAnsi="Times New Roman"/>
                <w:bCs/>
              </w:rPr>
              <w:t>4.2</w:t>
            </w:r>
          </w:p>
        </w:tc>
        <w:tc>
          <w:tcPr>
            <w:tcW w:w="2176" w:type="dxa"/>
          </w:tcPr>
          <w:p w:rsidR="003B3071" w:rsidRPr="0041225F" w:rsidRDefault="003B3071" w:rsidP="00532132">
            <w:pPr>
              <w:jc w:val="center"/>
              <w:rPr>
                <w:rFonts w:ascii="Times New Roman" w:hAnsi="Times New Roman"/>
                <w:bCs/>
              </w:rPr>
            </w:pPr>
            <w:r w:rsidRPr="0041225F">
              <w:rPr>
                <w:rFonts w:ascii="Times New Roman" w:hAnsi="Times New Roman"/>
                <w:bCs/>
              </w:rPr>
              <w:t>TBDAW</w:t>
            </w:r>
          </w:p>
        </w:tc>
      </w:tr>
      <w:tr w:rsidR="003B3071" w:rsidRPr="0041225F" w:rsidTr="00532132">
        <w:tc>
          <w:tcPr>
            <w:tcW w:w="928" w:type="dxa"/>
          </w:tcPr>
          <w:p w:rsidR="003B3071" w:rsidRPr="0041225F" w:rsidRDefault="003B3071" w:rsidP="00532132">
            <w:pPr>
              <w:rPr>
                <w:rFonts w:ascii="Times New Roman" w:hAnsi="Times New Roman"/>
                <w:b/>
                <w:bCs/>
              </w:rPr>
            </w:pPr>
            <w:r w:rsidRPr="0041225F">
              <w:rPr>
                <w:rFonts w:ascii="Times New Roman" w:hAnsi="Times New Roman"/>
                <w:b/>
                <w:bCs/>
              </w:rPr>
              <w:t>0010</w:t>
            </w:r>
          </w:p>
        </w:tc>
        <w:tc>
          <w:tcPr>
            <w:tcW w:w="2698" w:type="dxa"/>
          </w:tcPr>
          <w:p w:rsidR="003B3071" w:rsidRPr="0041225F" w:rsidRDefault="003B3071" w:rsidP="00532132">
            <w:pPr>
              <w:rPr>
                <w:rFonts w:ascii="Times New Roman" w:hAnsi="Times New Roman"/>
                <w:bCs/>
              </w:rPr>
            </w:pPr>
            <w:r w:rsidRPr="0041225F">
              <w:rPr>
                <w:rFonts w:ascii="Times New Roman" w:hAnsi="Times New Roman"/>
                <w:bCs/>
              </w:rPr>
              <w:t>System User Training</w:t>
            </w:r>
          </w:p>
        </w:tc>
        <w:tc>
          <w:tcPr>
            <w:tcW w:w="1906" w:type="dxa"/>
          </w:tcPr>
          <w:p w:rsidR="003B3071" w:rsidRPr="0041225F" w:rsidRDefault="003B3071" w:rsidP="00532132">
            <w:pPr>
              <w:rPr>
                <w:rFonts w:ascii="Times New Roman" w:hAnsi="Times New Roman"/>
                <w:bCs/>
              </w:rPr>
            </w:pPr>
            <w:r w:rsidRPr="0041225F">
              <w:rPr>
                <w:rFonts w:ascii="Times New Roman" w:hAnsi="Times New Roman"/>
                <w:bCs/>
              </w:rPr>
              <w:t>General Requirements</w:t>
            </w:r>
          </w:p>
        </w:tc>
        <w:tc>
          <w:tcPr>
            <w:tcW w:w="1868" w:type="dxa"/>
          </w:tcPr>
          <w:p w:rsidR="003B3071" w:rsidRPr="0041225F" w:rsidRDefault="003B3071" w:rsidP="00532132">
            <w:pPr>
              <w:jc w:val="center"/>
              <w:rPr>
                <w:rFonts w:ascii="Times New Roman" w:hAnsi="Times New Roman"/>
                <w:bCs/>
              </w:rPr>
            </w:pPr>
            <w:r w:rsidRPr="0041225F">
              <w:rPr>
                <w:rFonts w:ascii="Times New Roman" w:hAnsi="Times New Roman"/>
                <w:bCs/>
              </w:rPr>
              <w:t>4.2</w:t>
            </w:r>
          </w:p>
        </w:tc>
        <w:tc>
          <w:tcPr>
            <w:tcW w:w="2176" w:type="dxa"/>
          </w:tcPr>
          <w:p w:rsidR="003B3071" w:rsidRPr="0041225F" w:rsidRDefault="003B3071" w:rsidP="00532132">
            <w:pPr>
              <w:jc w:val="center"/>
              <w:rPr>
                <w:rFonts w:ascii="Times New Roman" w:hAnsi="Times New Roman"/>
                <w:bCs/>
              </w:rPr>
            </w:pPr>
            <w:r w:rsidRPr="0041225F">
              <w:rPr>
                <w:rFonts w:ascii="Times New Roman" w:hAnsi="Times New Roman"/>
                <w:bCs/>
              </w:rPr>
              <w:t>TBDAW</w:t>
            </w:r>
          </w:p>
        </w:tc>
      </w:tr>
    </w:tbl>
    <w:p w:rsidR="003B3071" w:rsidRPr="0041225F" w:rsidRDefault="003B3071" w:rsidP="003B3071">
      <w:pPr>
        <w:rPr>
          <w:rFonts w:ascii="Times New Roman" w:hAnsi="Times New Roman"/>
          <w:b/>
          <w:bCs/>
        </w:rPr>
      </w:pPr>
    </w:p>
    <w:p w:rsidR="003B3071" w:rsidRPr="0041225F" w:rsidRDefault="003B3071" w:rsidP="003B3071">
      <w:pPr>
        <w:rPr>
          <w:rFonts w:ascii="Times New Roman" w:hAnsi="Times New Roman"/>
          <w:b/>
          <w:bCs/>
          <w:sz w:val="24"/>
          <w:szCs w:val="24"/>
        </w:rPr>
      </w:pPr>
      <w:r w:rsidRPr="0041225F">
        <w:rPr>
          <w:rFonts w:ascii="Times New Roman" w:hAnsi="Times New Roman"/>
          <w:bCs/>
        </w:rPr>
        <w:t xml:space="preserve">Delivery must be completed 60 days from date of award. </w:t>
      </w:r>
      <w:r w:rsidR="00574B0F" w:rsidRPr="0041225F">
        <w:rPr>
          <w:rFonts w:ascii="Times New Roman" w:hAnsi="Times New Roman"/>
          <w:bCs/>
        </w:rPr>
        <w:t>I</w:t>
      </w:r>
      <w:r w:rsidR="00C76D4D" w:rsidRPr="0041225F">
        <w:rPr>
          <w:rFonts w:ascii="Times New Roman" w:hAnsi="Times New Roman"/>
          <w:bCs/>
        </w:rPr>
        <w:t>nstallation</w:t>
      </w:r>
      <w:r w:rsidR="00574B0F" w:rsidRPr="0041225F">
        <w:rPr>
          <w:rFonts w:ascii="Times New Roman" w:hAnsi="Times New Roman"/>
          <w:bCs/>
        </w:rPr>
        <w:t>,</w:t>
      </w:r>
      <w:r w:rsidR="00C76D4D" w:rsidRPr="0041225F">
        <w:rPr>
          <w:rFonts w:ascii="Times New Roman" w:hAnsi="Times New Roman"/>
          <w:bCs/>
        </w:rPr>
        <w:t xml:space="preserve"> testing</w:t>
      </w:r>
      <w:r w:rsidR="00574B0F" w:rsidRPr="0041225F">
        <w:rPr>
          <w:rFonts w:ascii="Times New Roman" w:hAnsi="Times New Roman"/>
          <w:bCs/>
        </w:rPr>
        <w:t>,</w:t>
      </w:r>
      <w:r w:rsidRPr="0041225F">
        <w:rPr>
          <w:rFonts w:ascii="Times New Roman" w:hAnsi="Times New Roman"/>
          <w:bCs/>
        </w:rPr>
        <w:t xml:space="preserve"> </w:t>
      </w:r>
      <w:r w:rsidR="00574B0F" w:rsidRPr="0041225F">
        <w:rPr>
          <w:rFonts w:ascii="Times New Roman" w:hAnsi="Times New Roman"/>
          <w:bCs/>
        </w:rPr>
        <w:t>t</w:t>
      </w:r>
      <w:r w:rsidRPr="0041225F">
        <w:rPr>
          <w:rFonts w:ascii="Times New Roman" w:hAnsi="Times New Roman"/>
          <w:bCs/>
        </w:rPr>
        <w:t xml:space="preserve">raining will be coordinated with the Authority to ensure </w:t>
      </w:r>
      <w:r w:rsidR="00AA2EC5" w:rsidRPr="0041225F">
        <w:rPr>
          <w:rFonts w:ascii="Times New Roman" w:hAnsi="Times New Roman"/>
          <w:bCs/>
        </w:rPr>
        <w:t>Offerors</w:t>
      </w:r>
      <w:r w:rsidRPr="0041225F">
        <w:rPr>
          <w:rFonts w:ascii="Times New Roman" w:hAnsi="Times New Roman"/>
          <w:bCs/>
        </w:rPr>
        <w:t xml:space="preserve"> meet all </w:t>
      </w:r>
      <w:r w:rsidR="00574B0F" w:rsidRPr="0041225F">
        <w:rPr>
          <w:rFonts w:ascii="Times New Roman" w:hAnsi="Times New Roman"/>
          <w:bCs/>
        </w:rPr>
        <w:t>the</w:t>
      </w:r>
      <w:r w:rsidRPr="0041225F">
        <w:rPr>
          <w:rFonts w:ascii="Times New Roman" w:hAnsi="Times New Roman"/>
          <w:bCs/>
        </w:rPr>
        <w:t xml:space="preserve"> requirements. Bus Command Center equipment shall be purchased in accordance with</w:t>
      </w:r>
      <w:r w:rsidRPr="0041225F">
        <w:rPr>
          <w:rFonts w:ascii="Times New Roman" w:hAnsi="Times New Roman"/>
          <w:b/>
          <w:bCs/>
        </w:rPr>
        <w:t xml:space="preserve"> </w:t>
      </w:r>
      <w:r w:rsidR="00574B0F" w:rsidRPr="0041225F">
        <w:rPr>
          <w:rFonts w:ascii="Times New Roman" w:hAnsi="Times New Roman"/>
          <w:b/>
          <w:bCs/>
        </w:rPr>
        <w:t>A</w:t>
      </w:r>
      <w:r w:rsidRPr="0041225F">
        <w:rPr>
          <w:rFonts w:ascii="Times New Roman" w:hAnsi="Times New Roman"/>
          <w:b/>
          <w:bCs/>
        </w:rPr>
        <w:t>ttachment I - Bus Audio Visual Equipment List</w:t>
      </w:r>
      <w:r w:rsidRPr="0041225F">
        <w:rPr>
          <w:rFonts w:ascii="Times New Roman" w:hAnsi="Times New Roman"/>
          <w:bCs/>
        </w:rPr>
        <w:t>.</w:t>
      </w:r>
      <w:r w:rsidR="00250F89" w:rsidRPr="0041225F">
        <w:rPr>
          <w:rFonts w:ascii="Times New Roman" w:hAnsi="Times New Roman"/>
          <w:bCs/>
        </w:rPr>
        <w:t xml:space="preserve"> The content and due dates of all deliverables will be coordinated with </w:t>
      </w:r>
      <w:r w:rsidR="00F71878" w:rsidRPr="0041225F">
        <w:rPr>
          <w:rFonts w:ascii="Times New Roman" w:hAnsi="Times New Roman"/>
          <w:bCs/>
        </w:rPr>
        <w:t>the Authority</w:t>
      </w:r>
      <w:r w:rsidR="00250F89" w:rsidRPr="0041225F">
        <w:rPr>
          <w:rFonts w:ascii="Times New Roman" w:hAnsi="Times New Roman"/>
          <w:bCs/>
        </w:rPr>
        <w:t xml:space="preserve"> to ensure they meet all of </w:t>
      </w:r>
      <w:r w:rsidR="00F71878" w:rsidRPr="0041225F">
        <w:rPr>
          <w:rFonts w:ascii="Times New Roman" w:hAnsi="Times New Roman"/>
          <w:bCs/>
        </w:rPr>
        <w:t>the Authority’s needs</w:t>
      </w:r>
      <w:r w:rsidR="00250F89" w:rsidRPr="0041225F">
        <w:rPr>
          <w:rFonts w:ascii="Times New Roman" w:hAnsi="Times New Roman"/>
          <w:bCs/>
        </w:rPr>
        <w:t xml:space="preserve"> and requirements</w:t>
      </w:r>
    </w:p>
    <w:p w:rsidR="003B3071" w:rsidRPr="0041225F" w:rsidRDefault="003B3071" w:rsidP="003B3071">
      <w:pPr>
        <w:rPr>
          <w:rFonts w:ascii="Times New Roman" w:hAnsi="Times New Roman"/>
          <w:b/>
          <w:bCs/>
          <w:sz w:val="24"/>
          <w:szCs w:val="24"/>
        </w:rPr>
      </w:pPr>
    </w:p>
    <w:p w:rsidR="003B3071" w:rsidRPr="0041225F" w:rsidRDefault="003B3071" w:rsidP="003B3071">
      <w:pPr>
        <w:rPr>
          <w:rFonts w:ascii="Times New Roman" w:hAnsi="Times New Roman"/>
          <w:b/>
          <w:bCs/>
          <w:sz w:val="24"/>
          <w:szCs w:val="24"/>
        </w:rPr>
      </w:pPr>
      <w:r w:rsidRPr="0041225F">
        <w:rPr>
          <w:rFonts w:ascii="Times New Roman" w:hAnsi="Times New Roman"/>
          <w:b/>
          <w:bCs/>
          <w:sz w:val="24"/>
          <w:szCs w:val="24"/>
        </w:rPr>
        <w:t>5.0 GENERAL ACCEPTANCE CRITERIA</w:t>
      </w:r>
    </w:p>
    <w:p w:rsidR="003B3071" w:rsidRPr="0041225F" w:rsidRDefault="003B3071" w:rsidP="003B3071">
      <w:pPr>
        <w:rPr>
          <w:rFonts w:ascii="Times New Roman" w:hAnsi="Times New Roman"/>
          <w:b/>
          <w:bCs/>
        </w:rPr>
      </w:pPr>
    </w:p>
    <w:p w:rsidR="003B3071" w:rsidRPr="0041225F" w:rsidRDefault="003B3071" w:rsidP="003B3071">
      <w:pPr>
        <w:rPr>
          <w:rFonts w:ascii="Times New Roman" w:hAnsi="Times New Roman"/>
          <w:bCs/>
        </w:rPr>
      </w:pPr>
      <w:r w:rsidRPr="0041225F">
        <w:rPr>
          <w:rFonts w:ascii="Times New Roman" w:hAnsi="Times New Roman"/>
          <w:bCs/>
        </w:rPr>
        <w:t>The general quality measures as set forth below will be applied to each deliverable received from the Contractor under this effort.  Any perceived conflict between these quality measures should be immediately reported to the Contracting Officer.</w:t>
      </w:r>
    </w:p>
    <w:p w:rsidR="003B3071" w:rsidRPr="0041225F" w:rsidRDefault="003B3071" w:rsidP="003B3071">
      <w:pPr>
        <w:rPr>
          <w:rFonts w:ascii="Times New Roman" w:hAnsi="Times New Roman"/>
          <w:bCs/>
        </w:rPr>
      </w:pPr>
    </w:p>
    <w:p w:rsidR="003B3071" w:rsidRPr="0041225F" w:rsidRDefault="003B3071" w:rsidP="003B3071">
      <w:pPr>
        <w:widowControl w:val="0"/>
        <w:numPr>
          <w:ilvl w:val="0"/>
          <w:numId w:val="22"/>
        </w:numPr>
        <w:autoSpaceDE w:val="0"/>
        <w:autoSpaceDN w:val="0"/>
        <w:adjustRightInd w:val="0"/>
        <w:rPr>
          <w:rFonts w:ascii="Times New Roman" w:hAnsi="Times New Roman"/>
          <w:bCs/>
        </w:rPr>
      </w:pPr>
      <w:r w:rsidRPr="0041225F">
        <w:rPr>
          <w:rFonts w:ascii="Times New Roman" w:hAnsi="Times New Roman"/>
          <w:bCs/>
        </w:rPr>
        <w:t>Accuracy – Deliverables shall be accurate in presentation, technical content, and adherence to accepted elements of style.</w:t>
      </w:r>
    </w:p>
    <w:p w:rsidR="003B3071" w:rsidRPr="0041225F" w:rsidRDefault="003B3071" w:rsidP="003B3071">
      <w:pPr>
        <w:widowControl w:val="0"/>
        <w:numPr>
          <w:ilvl w:val="0"/>
          <w:numId w:val="22"/>
        </w:numPr>
        <w:autoSpaceDE w:val="0"/>
        <w:autoSpaceDN w:val="0"/>
        <w:adjustRightInd w:val="0"/>
        <w:rPr>
          <w:rFonts w:ascii="Times New Roman" w:hAnsi="Times New Roman"/>
          <w:bCs/>
        </w:rPr>
      </w:pPr>
      <w:r w:rsidRPr="0041225F">
        <w:rPr>
          <w:rFonts w:ascii="Times New Roman" w:hAnsi="Times New Roman"/>
          <w:bCs/>
        </w:rPr>
        <w:t>Clarity – Deliverables shall be clear and concise; engineering terms shall be used appropriate.  All diagrams shall be easy to understand and be relevant to the supporting narrative.</w:t>
      </w:r>
    </w:p>
    <w:p w:rsidR="003B3071" w:rsidRPr="0041225F" w:rsidRDefault="003B3071" w:rsidP="003B3071">
      <w:pPr>
        <w:widowControl w:val="0"/>
        <w:numPr>
          <w:ilvl w:val="0"/>
          <w:numId w:val="22"/>
        </w:numPr>
        <w:autoSpaceDE w:val="0"/>
        <w:autoSpaceDN w:val="0"/>
        <w:adjustRightInd w:val="0"/>
        <w:rPr>
          <w:rFonts w:ascii="Times New Roman" w:hAnsi="Times New Roman"/>
          <w:bCs/>
        </w:rPr>
      </w:pPr>
      <w:r w:rsidRPr="0041225F">
        <w:rPr>
          <w:rFonts w:ascii="Times New Roman" w:hAnsi="Times New Roman"/>
          <w:bCs/>
        </w:rPr>
        <w:t xml:space="preserve">Specification Validity - All Deliverables must satisfy the requirements of </w:t>
      </w:r>
      <w:r w:rsidR="00F71878" w:rsidRPr="0041225F">
        <w:rPr>
          <w:rFonts w:ascii="Times New Roman" w:hAnsi="Times New Roman"/>
          <w:bCs/>
        </w:rPr>
        <w:t>the Authority</w:t>
      </w:r>
      <w:r w:rsidRPr="0041225F">
        <w:rPr>
          <w:rFonts w:ascii="Times New Roman" w:hAnsi="Times New Roman"/>
          <w:bCs/>
        </w:rPr>
        <w:t xml:space="preserve"> as specified herein.</w:t>
      </w:r>
    </w:p>
    <w:p w:rsidR="003B3071" w:rsidRPr="0041225F" w:rsidRDefault="003B3071" w:rsidP="003B3071">
      <w:pPr>
        <w:widowControl w:val="0"/>
        <w:numPr>
          <w:ilvl w:val="0"/>
          <w:numId w:val="22"/>
        </w:numPr>
        <w:autoSpaceDE w:val="0"/>
        <w:autoSpaceDN w:val="0"/>
        <w:adjustRightInd w:val="0"/>
        <w:rPr>
          <w:rFonts w:ascii="Times New Roman" w:hAnsi="Times New Roman"/>
          <w:bCs/>
        </w:rPr>
      </w:pPr>
      <w:r w:rsidRPr="0041225F">
        <w:rPr>
          <w:rFonts w:ascii="Times New Roman" w:hAnsi="Times New Roman"/>
          <w:bCs/>
        </w:rPr>
        <w:t xml:space="preserve">File Editing – All text and diagrammatic files shall be editable by </w:t>
      </w:r>
      <w:r w:rsidR="00F71878" w:rsidRPr="0041225F">
        <w:rPr>
          <w:rFonts w:ascii="Times New Roman" w:hAnsi="Times New Roman"/>
          <w:bCs/>
        </w:rPr>
        <w:t>the Authority</w:t>
      </w:r>
    </w:p>
    <w:p w:rsidR="003B3071" w:rsidRPr="0041225F" w:rsidRDefault="003B3071" w:rsidP="003B3071">
      <w:pPr>
        <w:rPr>
          <w:rFonts w:ascii="Times New Roman" w:hAnsi="Times New Roman"/>
          <w:bCs/>
        </w:rPr>
      </w:pPr>
    </w:p>
    <w:p w:rsidR="003B3071" w:rsidRPr="0041225F" w:rsidRDefault="003B3071" w:rsidP="003B3071">
      <w:pPr>
        <w:rPr>
          <w:rFonts w:ascii="Times New Roman" w:hAnsi="Times New Roman"/>
          <w:b/>
          <w:bCs/>
          <w:sz w:val="24"/>
          <w:szCs w:val="24"/>
        </w:rPr>
      </w:pPr>
      <w:r w:rsidRPr="0041225F">
        <w:rPr>
          <w:rFonts w:ascii="Times New Roman" w:hAnsi="Times New Roman"/>
          <w:b/>
          <w:bCs/>
          <w:sz w:val="24"/>
          <w:szCs w:val="24"/>
        </w:rPr>
        <w:t>6.0   PERIOD OF PERFORMANCE</w:t>
      </w:r>
    </w:p>
    <w:p w:rsidR="003B3071" w:rsidRPr="0041225F" w:rsidRDefault="003B3071" w:rsidP="003B3071">
      <w:pPr>
        <w:rPr>
          <w:rFonts w:ascii="Times New Roman" w:hAnsi="Times New Roman"/>
          <w:b/>
          <w:bCs/>
        </w:rPr>
      </w:pPr>
    </w:p>
    <w:p w:rsidR="003B3071" w:rsidRPr="0041225F" w:rsidRDefault="003B3071" w:rsidP="003B3071">
      <w:pPr>
        <w:ind w:left="720"/>
        <w:rPr>
          <w:rFonts w:ascii="Times New Roman" w:hAnsi="Times New Roman"/>
          <w:b/>
          <w:bCs/>
        </w:rPr>
      </w:pPr>
      <w:r w:rsidRPr="0041225F">
        <w:rPr>
          <w:rFonts w:ascii="Times New Roman" w:hAnsi="Times New Roman"/>
          <w:bCs/>
        </w:rPr>
        <w:t>The period of performance for this contract shall be for</w:t>
      </w:r>
      <w:r w:rsidR="003B247B" w:rsidRPr="0041225F">
        <w:rPr>
          <w:rFonts w:ascii="Times New Roman" w:hAnsi="Times New Roman"/>
          <w:bCs/>
        </w:rPr>
        <w:t xml:space="preserve"> </w:t>
      </w:r>
      <w:r w:rsidR="009A2B44" w:rsidRPr="0041225F">
        <w:rPr>
          <w:rFonts w:ascii="Times New Roman" w:hAnsi="Times New Roman"/>
          <w:bCs/>
        </w:rPr>
        <w:t>period of 18 month from the date of award</w:t>
      </w:r>
      <w:r w:rsidRPr="0041225F">
        <w:rPr>
          <w:rFonts w:ascii="Times New Roman" w:hAnsi="Times New Roman"/>
          <w:b/>
          <w:bCs/>
        </w:rPr>
        <w:t>.</w:t>
      </w:r>
    </w:p>
    <w:p w:rsidR="003B3071" w:rsidRPr="0041225F" w:rsidRDefault="003B3071" w:rsidP="003B3071">
      <w:pPr>
        <w:rPr>
          <w:rFonts w:ascii="Times New Roman" w:hAnsi="Times New Roman"/>
          <w:b/>
          <w:bCs/>
          <w:sz w:val="24"/>
          <w:szCs w:val="24"/>
        </w:rPr>
      </w:pPr>
    </w:p>
    <w:p w:rsidR="003B3071" w:rsidRPr="0041225F" w:rsidRDefault="003B3071" w:rsidP="003B3071">
      <w:pPr>
        <w:rPr>
          <w:rFonts w:ascii="Times New Roman" w:hAnsi="Times New Roman"/>
          <w:b/>
          <w:bCs/>
          <w:sz w:val="24"/>
          <w:szCs w:val="24"/>
        </w:rPr>
      </w:pPr>
      <w:r w:rsidRPr="0041225F">
        <w:rPr>
          <w:rFonts w:ascii="Times New Roman" w:hAnsi="Times New Roman"/>
          <w:b/>
          <w:bCs/>
          <w:sz w:val="24"/>
          <w:szCs w:val="24"/>
        </w:rPr>
        <w:t>7.0   PLACE OF PERFORMANCE</w:t>
      </w:r>
    </w:p>
    <w:p w:rsidR="003B3071" w:rsidRPr="0041225F" w:rsidRDefault="003B3071" w:rsidP="003B3071">
      <w:pPr>
        <w:rPr>
          <w:rFonts w:ascii="Times New Roman" w:hAnsi="Times New Roman"/>
          <w:b/>
          <w:bCs/>
        </w:rPr>
      </w:pPr>
    </w:p>
    <w:p w:rsidR="003B3071" w:rsidRPr="0041225F" w:rsidRDefault="003B3071" w:rsidP="003B3071">
      <w:pPr>
        <w:rPr>
          <w:rFonts w:ascii="Times New Roman" w:hAnsi="Times New Roman"/>
          <w:bCs/>
        </w:rPr>
      </w:pPr>
      <w:r w:rsidRPr="0041225F">
        <w:rPr>
          <w:rFonts w:ascii="Times New Roman" w:hAnsi="Times New Roman"/>
          <w:bCs/>
        </w:rPr>
        <w:t xml:space="preserve">Main work shall be performed </w:t>
      </w:r>
      <w:r w:rsidRPr="0041225F">
        <w:rPr>
          <w:rFonts w:ascii="Times New Roman" w:hAnsi="Times New Roman"/>
        </w:rPr>
        <w:t>Bus Operations Command Center, located at Carmen Turner Facility (CTF) 3500 Pennsy Drive Landover, Maryland 20785</w:t>
      </w:r>
      <w:r w:rsidRPr="0041225F">
        <w:rPr>
          <w:rFonts w:ascii="Times New Roman" w:hAnsi="Times New Roman"/>
          <w:bCs/>
        </w:rPr>
        <w:t>.  Travel is not associated with this requirement.</w:t>
      </w:r>
    </w:p>
    <w:p w:rsidR="003B3071" w:rsidRPr="0041225F" w:rsidRDefault="003B3071" w:rsidP="003B3071">
      <w:pPr>
        <w:rPr>
          <w:rFonts w:ascii="Times New Roman" w:hAnsi="Times New Roman"/>
          <w:b/>
          <w:bCs/>
        </w:rPr>
      </w:pPr>
    </w:p>
    <w:p w:rsidR="003B3071" w:rsidRPr="0041225F" w:rsidRDefault="003B3071" w:rsidP="003B3071">
      <w:pPr>
        <w:rPr>
          <w:rFonts w:ascii="Times New Roman" w:hAnsi="Times New Roman"/>
          <w:sz w:val="24"/>
          <w:szCs w:val="24"/>
        </w:rPr>
      </w:pPr>
      <w:r w:rsidRPr="0041225F">
        <w:rPr>
          <w:rFonts w:ascii="Times New Roman" w:hAnsi="Times New Roman"/>
          <w:b/>
          <w:bCs/>
          <w:sz w:val="24"/>
          <w:szCs w:val="24"/>
        </w:rPr>
        <w:t>8.0 PROJECT PERFORMANCE MONTHLY REPORTING</w:t>
      </w:r>
    </w:p>
    <w:p w:rsidR="003B3071" w:rsidRPr="0041225F" w:rsidRDefault="003B3071" w:rsidP="003B3071">
      <w:pPr>
        <w:rPr>
          <w:rFonts w:ascii="Times New Roman" w:hAnsi="Times New Roman"/>
        </w:rPr>
      </w:pPr>
    </w:p>
    <w:p w:rsidR="003B3071" w:rsidRPr="0041225F" w:rsidRDefault="003B3071" w:rsidP="00C76D4D">
      <w:pPr>
        <w:rPr>
          <w:rFonts w:ascii="Times New Roman" w:hAnsi="Times New Roman"/>
          <w:b/>
        </w:rPr>
      </w:pPr>
      <w:r w:rsidRPr="0041225F">
        <w:rPr>
          <w:rFonts w:ascii="Times New Roman" w:hAnsi="Times New Roman"/>
        </w:rPr>
        <w:t xml:space="preserve">The contractor will provide </w:t>
      </w:r>
      <w:r w:rsidR="00C76D4D" w:rsidRPr="0041225F">
        <w:rPr>
          <w:rFonts w:ascii="Times New Roman" w:hAnsi="Times New Roman"/>
          <w:bCs/>
        </w:rPr>
        <w:t xml:space="preserve">the Authority </w:t>
      </w:r>
      <w:r w:rsidR="00C76D4D" w:rsidRPr="0041225F">
        <w:rPr>
          <w:rFonts w:ascii="Times New Roman" w:hAnsi="Times New Roman"/>
        </w:rPr>
        <w:t>COTR</w:t>
      </w:r>
      <w:r w:rsidRPr="0041225F">
        <w:rPr>
          <w:rFonts w:ascii="Times New Roman" w:hAnsi="Times New Roman"/>
        </w:rPr>
        <w:t xml:space="preserve"> with monthly status reports throughout the duration of the study.  Monthly status report will accompany each invoice submitted to Contracting Officer. </w:t>
      </w:r>
    </w:p>
    <w:p w:rsidR="003B3071" w:rsidRPr="0041225F" w:rsidRDefault="003B3071" w:rsidP="003B3071">
      <w:pPr>
        <w:rPr>
          <w:rFonts w:ascii="Times New Roman" w:hAnsi="Times New Roman"/>
        </w:rPr>
      </w:pPr>
    </w:p>
    <w:p w:rsidR="003B3071" w:rsidRPr="0041225F" w:rsidRDefault="003B3071" w:rsidP="003B3071">
      <w:pPr>
        <w:ind w:left="720"/>
        <w:rPr>
          <w:rFonts w:ascii="Times New Roman" w:hAnsi="Times New Roman"/>
        </w:rPr>
      </w:pPr>
    </w:p>
    <w:p w:rsidR="003B3071" w:rsidRPr="0041225F" w:rsidRDefault="003B3071" w:rsidP="003B3071">
      <w:pPr>
        <w:rPr>
          <w:rFonts w:ascii="Times New Roman" w:hAnsi="Times New Roman"/>
        </w:rPr>
      </w:pPr>
    </w:p>
    <w:p w:rsidR="003B3071" w:rsidRPr="0041225F" w:rsidRDefault="003B3071" w:rsidP="003B3071">
      <w:pPr>
        <w:rPr>
          <w:rFonts w:ascii="Times New Roman" w:hAnsi="Times New Roman"/>
        </w:rPr>
      </w:pPr>
    </w:p>
    <w:p w:rsidR="00085DE7" w:rsidRPr="0041225F" w:rsidRDefault="00085DE7" w:rsidP="003B3071">
      <w:pPr>
        <w:rPr>
          <w:rFonts w:ascii="Times New Roman" w:hAnsi="Times New Roman"/>
        </w:rPr>
      </w:pPr>
    </w:p>
    <w:sectPr w:rsidR="00085DE7" w:rsidRPr="0041225F" w:rsidSect="003B3071">
      <w:headerReference w:type="even" r:id="rId25"/>
      <w:headerReference w:type="default" r:id="rId26"/>
      <w:footerReference w:type="default" r:id="rId27"/>
      <w:headerReference w:type="first" r:id="rId2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649" w:rsidRDefault="00572649" w:rsidP="00831E92">
      <w:r>
        <w:separator/>
      </w:r>
    </w:p>
  </w:endnote>
  <w:endnote w:type="continuationSeparator" w:id="0">
    <w:p w:rsidR="00572649" w:rsidRDefault="00572649" w:rsidP="00831E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93" w:csb1="00000000"/>
  </w:font>
  <w:font w:name="WP TypographicSymbols">
    <w:altName w:val="Courier"/>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500" w:rsidRPr="00A25D9C" w:rsidRDefault="00EB2500">
    <w:pPr>
      <w:pStyle w:val="Footer"/>
      <w:pBdr>
        <w:top w:val="thinThickSmallGap" w:sz="24" w:space="1" w:color="622423" w:themeColor="accent2" w:themeShade="7F"/>
      </w:pBdr>
      <w:rPr>
        <w:rFonts w:ascii="Times New Roman" w:hAnsi="Times New Roman"/>
        <w:b/>
      </w:rPr>
    </w:pPr>
    <w:r w:rsidRPr="00A25D9C">
      <w:rPr>
        <w:rFonts w:ascii="Times New Roman" w:hAnsi="Times New Roman"/>
        <w:b/>
      </w:rPr>
      <w:t xml:space="preserve">WMATA </w:t>
    </w:r>
    <w:r>
      <w:rPr>
        <w:rFonts w:ascii="Times New Roman" w:hAnsi="Times New Roman"/>
        <w:b/>
      </w:rPr>
      <w:t>AUDIO/VISUAL SYSTEM</w:t>
    </w:r>
    <w:r w:rsidRPr="00A25D9C">
      <w:rPr>
        <w:rFonts w:ascii="Times New Roman" w:hAnsi="Times New Roman"/>
        <w:b/>
      </w:rPr>
      <w:ptab w:relativeTo="margin" w:alignment="right" w:leader="none"/>
    </w:r>
    <w:r w:rsidRPr="00A25D9C">
      <w:rPr>
        <w:rFonts w:ascii="Times New Roman" w:hAnsi="Times New Roman"/>
        <w:b/>
      </w:rPr>
      <w:t xml:space="preserve">Page </w:t>
    </w:r>
    <w:r w:rsidR="000278B0" w:rsidRPr="00A25D9C">
      <w:rPr>
        <w:rFonts w:ascii="Times New Roman" w:hAnsi="Times New Roman"/>
        <w:b/>
      </w:rPr>
      <w:fldChar w:fldCharType="begin"/>
    </w:r>
    <w:r w:rsidRPr="00A25D9C">
      <w:rPr>
        <w:rFonts w:ascii="Times New Roman" w:hAnsi="Times New Roman"/>
        <w:b/>
      </w:rPr>
      <w:instrText xml:space="preserve"> PAGE   \* MERGEFORMAT </w:instrText>
    </w:r>
    <w:r w:rsidR="000278B0" w:rsidRPr="00A25D9C">
      <w:rPr>
        <w:rFonts w:ascii="Times New Roman" w:hAnsi="Times New Roman"/>
        <w:b/>
      </w:rPr>
      <w:fldChar w:fldCharType="separate"/>
    </w:r>
    <w:r w:rsidR="00E663DA">
      <w:rPr>
        <w:rFonts w:ascii="Times New Roman" w:hAnsi="Times New Roman"/>
        <w:b/>
        <w:noProof/>
      </w:rPr>
      <w:t>1</w:t>
    </w:r>
    <w:r w:rsidR="000278B0" w:rsidRPr="00A25D9C">
      <w:rPr>
        <w:rFonts w:ascii="Times New Roman" w:hAnsi="Times New Roman"/>
        <w:b/>
      </w:rPr>
      <w:fldChar w:fldCharType="end"/>
    </w:r>
  </w:p>
  <w:p w:rsidR="00EB2500" w:rsidRPr="00A25D9C" w:rsidRDefault="00EB2500">
    <w:pPr>
      <w:pStyle w:val="Footer"/>
      <w:rPr>
        <w:rFonts w:ascii="Times New Roman" w:hAnsi="Times New Roman"/>
        <w:b/>
      </w:rPr>
    </w:pPr>
    <w:r w:rsidRPr="00A25D9C">
      <w:rPr>
        <w:rFonts w:ascii="Times New Roman" w:hAnsi="Times New Roman"/>
        <w:b/>
      </w:rPr>
      <w:t xml:space="preserve">RFQ No.: </w:t>
    </w:r>
    <w:r>
      <w:rPr>
        <w:rFonts w:ascii="Times New Roman" w:hAnsi="Times New Roman"/>
        <w:b/>
      </w:rPr>
      <w:t>FQ10187</w:t>
    </w:r>
    <w:r w:rsidRPr="00A25D9C">
      <w:rPr>
        <w:rFonts w:ascii="Times New Roman" w:hAnsi="Times New Roman"/>
        <w:b/>
      </w:rPr>
      <w:t>/SNA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500" w:rsidRPr="00A25D9C" w:rsidRDefault="00EB2500" w:rsidP="00A25D9C">
    <w:pPr>
      <w:pStyle w:val="Footer"/>
      <w:pBdr>
        <w:top w:val="thinThickSmallGap" w:sz="24" w:space="1" w:color="622423" w:themeColor="accent2" w:themeShade="7F"/>
      </w:pBdr>
      <w:rPr>
        <w:rFonts w:ascii="Times New Roman" w:hAnsi="Times New Roman"/>
        <w:b/>
      </w:rPr>
    </w:pPr>
    <w:r w:rsidRPr="00A25D9C">
      <w:rPr>
        <w:rFonts w:ascii="Times New Roman" w:hAnsi="Times New Roman"/>
        <w:b/>
      </w:rPr>
      <w:t xml:space="preserve">WMATA </w:t>
    </w:r>
    <w:r>
      <w:rPr>
        <w:rFonts w:ascii="Times New Roman" w:hAnsi="Times New Roman"/>
        <w:b/>
      </w:rPr>
      <w:t>AUDIO/VISUAL SYSTEM</w:t>
    </w:r>
    <w:r w:rsidRPr="00A25D9C">
      <w:rPr>
        <w:rFonts w:ascii="Times New Roman" w:hAnsi="Times New Roman"/>
        <w:b/>
      </w:rPr>
      <w:t xml:space="preserve"> </w:t>
    </w:r>
    <w:r w:rsidRPr="00A25D9C">
      <w:rPr>
        <w:rFonts w:ascii="Times New Roman" w:hAnsi="Times New Roman"/>
        <w:b/>
      </w:rPr>
      <w:ptab w:relativeTo="margin" w:alignment="right" w:leader="none"/>
    </w:r>
    <w:r w:rsidRPr="00A25D9C">
      <w:rPr>
        <w:rFonts w:ascii="Times New Roman" w:hAnsi="Times New Roman"/>
        <w:b/>
      </w:rPr>
      <w:t xml:space="preserve">Page </w:t>
    </w:r>
    <w:r w:rsidR="000278B0" w:rsidRPr="00A25D9C">
      <w:rPr>
        <w:rFonts w:ascii="Times New Roman" w:hAnsi="Times New Roman"/>
        <w:b/>
      </w:rPr>
      <w:fldChar w:fldCharType="begin"/>
    </w:r>
    <w:r w:rsidRPr="00A25D9C">
      <w:rPr>
        <w:rFonts w:ascii="Times New Roman" w:hAnsi="Times New Roman"/>
        <w:b/>
      </w:rPr>
      <w:instrText xml:space="preserve"> PAGE   \* MERGEFORMAT </w:instrText>
    </w:r>
    <w:r w:rsidR="000278B0" w:rsidRPr="00A25D9C">
      <w:rPr>
        <w:rFonts w:ascii="Times New Roman" w:hAnsi="Times New Roman"/>
        <w:b/>
      </w:rPr>
      <w:fldChar w:fldCharType="separate"/>
    </w:r>
    <w:r w:rsidR="003D448A">
      <w:rPr>
        <w:rFonts w:ascii="Times New Roman" w:hAnsi="Times New Roman"/>
        <w:b/>
        <w:noProof/>
      </w:rPr>
      <w:t>22</w:t>
    </w:r>
    <w:r w:rsidR="000278B0" w:rsidRPr="00A25D9C">
      <w:rPr>
        <w:rFonts w:ascii="Times New Roman" w:hAnsi="Times New Roman"/>
        <w:b/>
      </w:rPr>
      <w:fldChar w:fldCharType="end"/>
    </w:r>
  </w:p>
  <w:p w:rsidR="00EB2500" w:rsidRPr="00A25D9C" w:rsidRDefault="00EB2500" w:rsidP="00A25D9C">
    <w:pPr>
      <w:pStyle w:val="Footer"/>
      <w:rPr>
        <w:rFonts w:ascii="Times New Roman" w:hAnsi="Times New Roman"/>
        <w:b/>
      </w:rPr>
    </w:pPr>
    <w:r w:rsidRPr="00A25D9C">
      <w:rPr>
        <w:rFonts w:ascii="Times New Roman" w:hAnsi="Times New Roman"/>
        <w:b/>
      </w:rPr>
      <w:t xml:space="preserve">RFQ No.: </w:t>
    </w:r>
    <w:r>
      <w:rPr>
        <w:rFonts w:ascii="Times New Roman" w:hAnsi="Times New Roman"/>
        <w:b/>
      </w:rPr>
      <w:t>FQ10187</w:t>
    </w:r>
    <w:r w:rsidRPr="00A25D9C">
      <w:rPr>
        <w:rFonts w:ascii="Times New Roman" w:hAnsi="Times New Roman"/>
        <w:b/>
      </w:rPr>
      <w:t>/SNA</w:t>
    </w:r>
  </w:p>
  <w:p w:rsidR="00EB2500" w:rsidRDefault="00EB2500">
    <w:pPr>
      <w:pStyle w:val="Footer"/>
      <w:jc w:val="center"/>
    </w:pPr>
  </w:p>
  <w:p w:rsidR="00EB2500" w:rsidRDefault="00EB25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500" w:rsidRDefault="000278B0">
    <w:pPr>
      <w:pStyle w:val="Footer"/>
      <w:jc w:val="center"/>
    </w:pPr>
    <w:fldSimple w:instr=" PAGE   \* MERGEFORMAT ">
      <w:r w:rsidR="003D448A">
        <w:rPr>
          <w:noProof/>
        </w:rPr>
        <w:t>90</w:t>
      </w:r>
    </w:fldSimple>
  </w:p>
  <w:p w:rsidR="00EB2500" w:rsidRDefault="00EB25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649" w:rsidRDefault="00572649" w:rsidP="00831E92">
      <w:r>
        <w:separator/>
      </w:r>
    </w:p>
  </w:footnote>
  <w:footnote w:type="continuationSeparator" w:id="0">
    <w:p w:rsidR="00572649" w:rsidRDefault="00572649" w:rsidP="00831E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500" w:rsidRDefault="00EB2500">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500" w:rsidRDefault="00EB2500">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500" w:rsidRDefault="00EB2500">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500" w:rsidRDefault="00EB2500">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500" w:rsidRDefault="00EB25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500" w:rsidRPr="00A25D9C" w:rsidRDefault="00EB2500" w:rsidP="006B0E8B">
    <w:pPr>
      <w:pStyle w:val="Header"/>
      <w:jc w:val="center"/>
      <w:rPr>
        <w:rFonts w:ascii="Arial" w:hAnsi="Arial" w:cs="Arial"/>
        <w:b/>
        <w:sz w:val="20"/>
        <w:szCs w:val="20"/>
        <w:u w:val="single"/>
      </w:rPr>
    </w:pPr>
    <w:r w:rsidRPr="00A25D9C">
      <w:rPr>
        <w:rFonts w:ascii="Arial" w:hAnsi="Arial" w:cs="Arial"/>
        <w:b/>
        <w:sz w:val="20"/>
        <w:szCs w:val="20"/>
        <w:u w:val="single"/>
      </w:rPr>
      <w:t>WASHINGTON METROPOLITAN AREA TRANSIT AUTHORITY</w:t>
    </w:r>
  </w:p>
  <w:p w:rsidR="00EB2500" w:rsidRPr="00A25D9C" w:rsidRDefault="00EB2500" w:rsidP="006B0E8B">
    <w:pPr>
      <w:pStyle w:val="Header"/>
      <w:tabs>
        <w:tab w:val="clear" w:pos="4680"/>
        <w:tab w:val="clear" w:pos="9360"/>
      </w:tabs>
      <w:jc w:val="center"/>
      <w:rPr>
        <w:rFonts w:ascii="Arial" w:hAnsi="Arial" w:cs="Arial"/>
        <w:b/>
        <w:sz w:val="20"/>
        <w:szCs w:val="20"/>
        <w:u w:val="single"/>
      </w:rPr>
    </w:pPr>
    <w:r w:rsidRPr="00EC1E3E">
      <w:rPr>
        <w:rFonts w:ascii="Arial" w:hAnsi="Arial" w:cs="Arial"/>
        <w:b/>
        <w:sz w:val="20"/>
        <w:szCs w:val="20"/>
        <w:u w:val="single"/>
      </w:rPr>
      <w:t>SUPPLY AND SERVICE CONTRACT</w:t>
    </w:r>
    <w:r w:rsidRPr="00EC1E3E">
      <w:rPr>
        <w:rFonts w:ascii="Arial" w:hAnsi="Arial" w:cs="Arial"/>
        <w:b/>
        <w:sz w:val="20"/>
        <w:szCs w:val="20"/>
        <w:u w:val="single"/>
      </w:rPr>
      <w:tab/>
    </w:r>
    <w:r w:rsidRPr="00A25D9C">
      <w:rPr>
        <w:rFonts w:ascii="Arial" w:hAnsi="Arial" w:cs="Arial"/>
        <w:b/>
        <w:sz w:val="20"/>
        <w:szCs w:val="20"/>
        <w:u w:val="single"/>
      </w:rPr>
      <w:tab/>
    </w:r>
    <w:r w:rsidRPr="00A25D9C">
      <w:rPr>
        <w:rFonts w:ascii="Arial" w:hAnsi="Arial" w:cs="Arial"/>
        <w:b/>
        <w:sz w:val="20"/>
        <w:szCs w:val="20"/>
        <w:u w:val="single"/>
      </w:rPr>
      <w:tab/>
    </w:r>
    <w:r w:rsidRPr="00A25D9C">
      <w:rPr>
        <w:rFonts w:ascii="Arial" w:hAnsi="Arial" w:cs="Arial"/>
        <w:b/>
        <w:sz w:val="20"/>
        <w:szCs w:val="20"/>
        <w:u w:val="single"/>
      </w:rPr>
      <w:tab/>
    </w:r>
    <w:r w:rsidRPr="00A25D9C">
      <w:rPr>
        <w:rFonts w:ascii="Arial" w:hAnsi="Arial" w:cs="Arial"/>
        <w:b/>
        <w:sz w:val="20"/>
        <w:szCs w:val="20"/>
        <w:u w:val="single"/>
      </w:rPr>
      <w:tab/>
    </w:r>
    <w:r w:rsidRPr="00A25D9C">
      <w:rPr>
        <w:rFonts w:ascii="Arial" w:hAnsi="Arial" w:cs="Arial"/>
        <w:b/>
        <w:sz w:val="20"/>
        <w:szCs w:val="20"/>
        <w:u w:val="single"/>
      </w:rPr>
      <w:tab/>
      <w:t>RFP-</w:t>
    </w:r>
    <w:r>
      <w:rPr>
        <w:rFonts w:ascii="Arial" w:hAnsi="Arial" w:cs="Arial"/>
        <w:b/>
        <w:sz w:val="20"/>
        <w:szCs w:val="20"/>
        <w:u w:val="single"/>
      </w:rPr>
      <w:t>FQ10187</w:t>
    </w:r>
    <w:r w:rsidRPr="00A25D9C">
      <w:rPr>
        <w:rFonts w:ascii="Arial" w:hAnsi="Arial" w:cs="Arial"/>
        <w:b/>
        <w:sz w:val="20"/>
        <w:szCs w:val="20"/>
        <w:u w:val="single"/>
      </w:rPr>
      <w:t>/SNA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500" w:rsidRDefault="00EB250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500" w:rsidRDefault="00EB2500" w:rsidP="00831E92">
    <w:pPr>
      <w:pStyle w:val="Header"/>
      <w:jc w:val="center"/>
      <w:rPr>
        <w:rFonts w:ascii="Arial" w:hAnsi="Arial" w:cs="Arial"/>
        <w:sz w:val="20"/>
        <w:szCs w:val="20"/>
        <w:u w:val="single"/>
      </w:rPr>
    </w:pPr>
    <w:r w:rsidRPr="00831E92">
      <w:rPr>
        <w:rFonts w:ascii="Arial" w:hAnsi="Arial" w:cs="Arial"/>
        <w:sz w:val="20"/>
        <w:szCs w:val="20"/>
        <w:u w:val="single"/>
      </w:rPr>
      <w:t>WASHINGTON METROPOLITAN AREA TRANSIT AUTHORITY</w:t>
    </w:r>
  </w:p>
  <w:p w:rsidR="00EB2500" w:rsidRPr="00831E92" w:rsidRDefault="00EB2500" w:rsidP="00831E92">
    <w:pPr>
      <w:pStyle w:val="Header"/>
      <w:jc w:val="center"/>
      <w:rPr>
        <w:rFonts w:ascii="Arial" w:hAnsi="Arial" w:cs="Arial"/>
        <w:sz w:val="20"/>
        <w:szCs w:val="20"/>
        <w:u w:val="single"/>
      </w:rPr>
    </w:pPr>
  </w:p>
  <w:p w:rsidR="00EB2500" w:rsidRPr="00936C41" w:rsidRDefault="00EB2500" w:rsidP="00831E92">
    <w:pPr>
      <w:pStyle w:val="Header"/>
      <w:tabs>
        <w:tab w:val="clear" w:pos="4680"/>
        <w:tab w:val="clear" w:pos="9360"/>
      </w:tabs>
      <w:jc w:val="center"/>
      <w:rPr>
        <w:rFonts w:ascii="Arial" w:hAnsi="Arial" w:cs="Arial"/>
        <w:sz w:val="20"/>
        <w:szCs w:val="20"/>
        <w:u w:val="single"/>
      </w:rPr>
    </w:pPr>
    <w:r w:rsidRPr="00831E92">
      <w:rPr>
        <w:rFonts w:ascii="Arial" w:hAnsi="Arial" w:cs="Arial"/>
        <w:sz w:val="20"/>
        <w:szCs w:val="20"/>
        <w:u w:val="single"/>
      </w:rPr>
      <w:t>SUPPLY AND SERVICE CONTRACT</w:t>
    </w:r>
    <w:r w:rsidRPr="00831E92">
      <w:rPr>
        <w:rFonts w:ascii="Arial" w:hAnsi="Arial" w:cs="Arial"/>
        <w:sz w:val="20"/>
        <w:szCs w:val="20"/>
        <w:u w:val="single"/>
      </w:rPr>
      <w:tab/>
    </w:r>
    <w:r w:rsidRPr="00831E92">
      <w:rPr>
        <w:rFonts w:ascii="Arial" w:hAnsi="Arial" w:cs="Arial"/>
        <w:sz w:val="20"/>
        <w:szCs w:val="20"/>
        <w:u w:val="single"/>
      </w:rPr>
      <w:tab/>
    </w:r>
    <w:r w:rsidRPr="00831E92">
      <w:rPr>
        <w:rFonts w:ascii="Arial" w:hAnsi="Arial" w:cs="Arial"/>
        <w:sz w:val="20"/>
        <w:szCs w:val="20"/>
        <w:u w:val="single"/>
      </w:rPr>
      <w:tab/>
    </w:r>
    <w:r w:rsidRPr="00831E92">
      <w:rPr>
        <w:rFonts w:ascii="Arial" w:hAnsi="Arial" w:cs="Arial"/>
        <w:sz w:val="20"/>
        <w:szCs w:val="20"/>
        <w:u w:val="single"/>
      </w:rPr>
      <w:tab/>
    </w:r>
    <w:r w:rsidRPr="00831E92">
      <w:rPr>
        <w:rFonts w:ascii="Arial" w:hAnsi="Arial" w:cs="Arial"/>
        <w:sz w:val="20"/>
        <w:szCs w:val="20"/>
        <w:u w:val="single"/>
      </w:rPr>
      <w:tab/>
    </w:r>
    <w:r w:rsidRPr="00936C41">
      <w:rPr>
        <w:rFonts w:ascii="Arial" w:hAnsi="Arial" w:cs="Arial"/>
        <w:sz w:val="20"/>
        <w:szCs w:val="20"/>
        <w:u w:val="single"/>
      </w:rPr>
      <w:t>RFP-FQ10175/CPR</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500" w:rsidRDefault="00EB2500">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500" w:rsidRPr="00831E92" w:rsidRDefault="00EB2500" w:rsidP="005365A5">
    <w:pPr>
      <w:pStyle w:val="Header"/>
      <w:jc w:val="center"/>
      <w:rPr>
        <w:rFonts w:ascii="Arial" w:hAnsi="Arial" w:cs="Arial"/>
        <w:sz w:val="20"/>
        <w:szCs w:val="20"/>
        <w:u w:val="single"/>
      </w:rPr>
    </w:pPr>
    <w:r w:rsidRPr="00831E92">
      <w:rPr>
        <w:rFonts w:ascii="Arial" w:hAnsi="Arial" w:cs="Arial"/>
        <w:sz w:val="20"/>
        <w:szCs w:val="20"/>
        <w:u w:val="single"/>
      </w:rPr>
      <w:t>WASHINGTON METROPOLITAN AREA TRANSIT AUTHORITY</w:t>
    </w:r>
  </w:p>
  <w:p w:rsidR="00EB2500" w:rsidRPr="005365A5" w:rsidRDefault="00EB2500" w:rsidP="005365A5">
    <w:pPr>
      <w:pStyle w:val="Header"/>
      <w:tabs>
        <w:tab w:val="clear" w:pos="4680"/>
        <w:tab w:val="clear" w:pos="9360"/>
      </w:tabs>
      <w:jc w:val="center"/>
      <w:rPr>
        <w:rFonts w:ascii="Arial" w:hAnsi="Arial" w:cs="Arial"/>
        <w:sz w:val="20"/>
        <w:szCs w:val="20"/>
        <w:u w:val="single"/>
      </w:rPr>
    </w:pPr>
    <w:r w:rsidRPr="00831E92">
      <w:rPr>
        <w:rFonts w:ascii="Arial" w:hAnsi="Arial" w:cs="Arial"/>
        <w:sz w:val="20"/>
        <w:szCs w:val="20"/>
        <w:u w:val="single"/>
      </w:rPr>
      <w:t>SUPPLY AND SER</w:t>
    </w:r>
    <w:r>
      <w:rPr>
        <w:rFonts w:ascii="Arial" w:hAnsi="Arial" w:cs="Arial"/>
        <w:sz w:val="20"/>
        <w:szCs w:val="20"/>
        <w:u w:val="single"/>
      </w:rPr>
      <w:t>VICE CONTRACT</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RFP-FQ10187/SNA</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500" w:rsidRDefault="00EB2500">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500" w:rsidRDefault="00EB2500">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500" w:rsidRPr="00831E92" w:rsidRDefault="00EB2500" w:rsidP="0024125C">
    <w:pPr>
      <w:pStyle w:val="Header"/>
      <w:jc w:val="center"/>
      <w:rPr>
        <w:rFonts w:ascii="Arial" w:hAnsi="Arial" w:cs="Arial"/>
        <w:sz w:val="20"/>
        <w:szCs w:val="20"/>
        <w:u w:val="single"/>
      </w:rPr>
    </w:pPr>
    <w:r w:rsidRPr="00831E92">
      <w:rPr>
        <w:rFonts w:ascii="Arial" w:hAnsi="Arial" w:cs="Arial"/>
        <w:sz w:val="20"/>
        <w:szCs w:val="20"/>
        <w:u w:val="single"/>
      </w:rPr>
      <w:t>WASHINGTON METROPOLITAN AREA TRANSIT AUTHORITY</w:t>
    </w:r>
  </w:p>
  <w:p w:rsidR="00EB2500" w:rsidRPr="005365A5" w:rsidRDefault="00EB2500" w:rsidP="0024125C">
    <w:pPr>
      <w:pStyle w:val="Header"/>
      <w:tabs>
        <w:tab w:val="clear" w:pos="4680"/>
        <w:tab w:val="clear" w:pos="9360"/>
      </w:tabs>
      <w:jc w:val="center"/>
      <w:rPr>
        <w:rFonts w:ascii="Arial" w:hAnsi="Arial" w:cs="Arial"/>
        <w:sz w:val="20"/>
        <w:szCs w:val="20"/>
        <w:u w:val="single"/>
      </w:rPr>
    </w:pPr>
    <w:r w:rsidRPr="00831E92">
      <w:rPr>
        <w:rFonts w:ascii="Arial" w:hAnsi="Arial" w:cs="Arial"/>
        <w:sz w:val="20"/>
        <w:szCs w:val="20"/>
        <w:u w:val="single"/>
      </w:rPr>
      <w:t>SUPPLY AND SER</w:t>
    </w:r>
    <w:r>
      <w:rPr>
        <w:rFonts w:ascii="Arial" w:hAnsi="Arial" w:cs="Arial"/>
        <w:sz w:val="20"/>
        <w:szCs w:val="20"/>
        <w:u w:val="single"/>
      </w:rPr>
      <w:t>VICE CONTRACT</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RFP-FQ10187/SNA</w:t>
    </w:r>
  </w:p>
  <w:p w:rsidR="00EB2500" w:rsidRDefault="00EB25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4367B"/>
    <w:multiLevelType w:val="hybridMultilevel"/>
    <w:tmpl w:val="866C5AF4"/>
    <w:lvl w:ilvl="0" w:tplc="8CA0406A">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ED6128"/>
    <w:multiLevelType w:val="hybridMultilevel"/>
    <w:tmpl w:val="5E02E142"/>
    <w:lvl w:ilvl="0" w:tplc="1988CEF0">
      <w:start w:val="1"/>
      <w:numFmt w:val="lowerLetter"/>
      <w:lvlText w:val="%1."/>
      <w:lvlJc w:val="left"/>
      <w:pPr>
        <w:ind w:left="2880" w:hanging="99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nsid w:val="0F642C4B"/>
    <w:multiLevelType w:val="hybridMultilevel"/>
    <w:tmpl w:val="000C2CFA"/>
    <w:lvl w:ilvl="0" w:tplc="CC2AF3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262513"/>
    <w:multiLevelType w:val="multilevel"/>
    <w:tmpl w:val="27AC6390"/>
    <w:lvl w:ilvl="0">
      <w:start w:val="1"/>
      <w:numFmt w:val="decimal"/>
      <w:lvlText w:val="%1."/>
      <w:lvlJc w:val="left"/>
      <w:pPr>
        <w:ind w:left="810" w:hanging="360"/>
      </w:pPr>
    </w:lvl>
    <w:lvl w:ilvl="1">
      <w:start w:val="1"/>
      <w:numFmt w:val="decimal"/>
      <w:isLgl/>
      <w:lvlText w:val="%1.%2"/>
      <w:lvlJc w:val="left"/>
      <w:pPr>
        <w:ind w:left="1170" w:hanging="360"/>
      </w:pPr>
      <w:rPr>
        <w:rFonts w:cs="Times New Roman" w:hint="default"/>
      </w:rPr>
    </w:lvl>
    <w:lvl w:ilvl="2">
      <w:start w:val="1"/>
      <w:numFmt w:val="decimal"/>
      <w:isLgl/>
      <w:lvlText w:val="%1.%2.%3"/>
      <w:lvlJc w:val="left"/>
      <w:pPr>
        <w:ind w:left="1890" w:hanging="720"/>
      </w:pPr>
      <w:rPr>
        <w:rFonts w:cs="Times New Roman" w:hint="default"/>
      </w:rPr>
    </w:lvl>
    <w:lvl w:ilvl="3">
      <w:start w:val="1"/>
      <w:numFmt w:val="decimal"/>
      <w:isLgl/>
      <w:lvlText w:val="%1.%2.%3.%4"/>
      <w:lvlJc w:val="left"/>
      <w:pPr>
        <w:ind w:left="2250" w:hanging="720"/>
      </w:pPr>
      <w:rPr>
        <w:rFonts w:cs="Times New Roman" w:hint="default"/>
      </w:rPr>
    </w:lvl>
    <w:lvl w:ilvl="4">
      <w:start w:val="1"/>
      <w:numFmt w:val="decimal"/>
      <w:isLgl/>
      <w:lvlText w:val="%1.%2.%3.%4.%5"/>
      <w:lvlJc w:val="left"/>
      <w:pPr>
        <w:ind w:left="2970" w:hanging="1080"/>
      </w:pPr>
      <w:rPr>
        <w:rFonts w:cs="Times New Roman" w:hint="default"/>
      </w:rPr>
    </w:lvl>
    <w:lvl w:ilvl="5">
      <w:start w:val="1"/>
      <w:numFmt w:val="decimal"/>
      <w:isLgl/>
      <w:lvlText w:val="%1.%2.%3.%4.%5.%6"/>
      <w:lvlJc w:val="left"/>
      <w:pPr>
        <w:ind w:left="3330" w:hanging="1080"/>
      </w:pPr>
      <w:rPr>
        <w:rFonts w:cs="Times New Roman" w:hint="default"/>
      </w:rPr>
    </w:lvl>
    <w:lvl w:ilvl="6">
      <w:start w:val="1"/>
      <w:numFmt w:val="decimal"/>
      <w:isLgl/>
      <w:lvlText w:val="%1.%2.%3.%4.%5.%6.%7"/>
      <w:lvlJc w:val="left"/>
      <w:pPr>
        <w:ind w:left="4050" w:hanging="1440"/>
      </w:pPr>
      <w:rPr>
        <w:rFonts w:cs="Times New Roman" w:hint="default"/>
      </w:rPr>
    </w:lvl>
    <w:lvl w:ilvl="7">
      <w:start w:val="1"/>
      <w:numFmt w:val="decimal"/>
      <w:isLgl/>
      <w:lvlText w:val="%1.%2.%3.%4.%5.%6.%7.%8"/>
      <w:lvlJc w:val="left"/>
      <w:pPr>
        <w:ind w:left="4410" w:hanging="1440"/>
      </w:pPr>
      <w:rPr>
        <w:rFonts w:cs="Times New Roman" w:hint="default"/>
      </w:rPr>
    </w:lvl>
    <w:lvl w:ilvl="8">
      <w:start w:val="1"/>
      <w:numFmt w:val="decimal"/>
      <w:isLgl/>
      <w:lvlText w:val="%1.%2.%3.%4.%5.%6.%7.%8.%9"/>
      <w:lvlJc w:val="left"/>
      <w:pPr>
        <w:ind w:left="5130" w:hanging="1800"/>
      </w:pPr>
      <w:rPr>
        <w:rFonts w:cs="Times New Roman" w:hint="default"/>
      </w:rPr>
    </w:lvl>
  </w:abstractNum>
  <w:abstractNum w:abstractNumId="4">
    <w:nsid w:val="144B2C42"/>
    <w:multiLevelType w:val="multilevel"/>
    <w:tmpl w:val="8F288078"/>
    <w:lvl w:ilvl="0">
      <w:start w:val="13"/>
      <w:numFmt w:val="decimal"/>
      <w:lvlText w:val="%1"/>
      <w:lvlJc w:val="left"/>
      <w:pPr>
        <w:ind w:left="420" w:hanging="420"/>
      </w:pPr>
      <w:rPr>
        <w:rFonts w:hint="default"/>
      </w:rPr>
    </w:lvl>
    <w:lvl w:ilvl="1">
      <w:start w:val="3"/>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80C2D8C"/>
    <w:multiLevelType w:val="hybridMultilevel"/>
    <w:tmpl w:val="1B76D8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5987EFD"/>
    <w:multiLevelType w:val="multilevel"/>
    <w:tmpl w:val="2FECFB60"/>
    <w:lvl w:ilvl="0">
      <w:start w:val="1"/>
      <w:numFmt w:val="decimal"/>
      <w:lvlText w:val="%1."/>
      <w:lvlJc w:val="left"/>
      <w:pPr>
        <w:ind w:left="630" w:hanging="360"/>
      </w:pPr>
    </w:lvl>
    <w:lvl w:ilvl="1">
      <w:start w:val="1"/>
      <w:numFmt w:val="decimal"/>
      <w:isLgl/>
      <w:lvlText w:val="%1.%2"/>
      <w:lvlJc w:val="left"/>
      <w:pPr>
        <w:ind w:left="1545" w:hanging="66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810" w:hanging="1080"/>
      </w:pPr>
      <w:rPr>
        <w:rFonts w:hint="default"/>
      </w:rPr>
    </w:lvl>
    <w:lvl w:ilvl="5">
      <w:start w:val="1"/>
      <w:numFmt w:val="decimal"/>
      <w:isLgl/>
      <w:lvlText w:val="%1.%2.%3.%4.%5.%6"/>
      <w:lvlJc w:val="left"/>
      <w:pPr>
        <w:ind w:left="4785"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375" w:hanging="1800"/>
      </w:pPr>
      <w:rPr>
        <w:rFonts w:hint="default"/>
      </w:rPr>
    </w:lvl>
    <w:lvl w:ilvl="8">
      <w:start w:val="1"/>
      <w:numFmt w:val="decimal"/>
      <w:isLgl/>
      <w:lvlText w:val="%1.%2.%3.%4.%5.%6.%7.%8.%9"/>
      <w:lvlJc w:val="left"/>
      <w:pPr>
        <w:ind w:left="6990" w:hanging="1800"/>
      </w:pPr>
      <w:rPr>
        <w:rFonts w:hint="default"/>
      </w:rPr>
    </w:lvl>
  </w:abstractNum>
  <w:abstractNum w:abstractNumId="7">
    <w:nsid w:val="26485BA1"/>
    <w:multiLevelType w:val="hybridMultilevel"/>
    <w:tmpl w:val="66F8D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77710A"/>
    <w:multiLevelType w:val="hybridMultilevel"/>
    <w:tmpl w:val="6FD481BA"/>
    <w:lvl w:ilvl="0" w:tplc="9704FAFE">
      <w:start w:val="1"/>
      <w:numFmt w:val="decimal"/>
      <w:lvlText w:val="%1."/>
      <w:lvlJc w:val="left"/>
      <w:pPr>
        <w:ind w:left="960" w:hanging="360"/>
      </w:pPr>
      <w:rPr>
        <w:rFonts w:hint="default"/>
        <w:u w:val="none"/>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nsid w:val="2A554B7B"/>
    <w:multiLevelType w:val="hybridMultilevel"/>
    <w:tmpl w:val="25CEB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C96D48"/>
    <w:multiLevelType w:val="hybridMultilevel"/>
    <w:tmpl w:val="6694D2CC"/>
    <w:lvl w:ilvl="0" w:tplc="8B06F8F6">
      <w:start w:val="1"/>
      <w:numFmt w:val="decimal"/>
      <w:lvlText w:val="%1."/>
      <w:lvlJc w:val="left"/>
      <w:pPr>
        <w:ind w:left="1080" w:hanging="360"/>
      </w:pPr>
      <w:rPr>
        <w:strike w:val="0"/>
        <w:color w:val="auto"/>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CFA3F71"/>
    <w:multiLevelType w:val="hybridMultilevel"/>
    <w:tmpl w:val="36748F0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77A0A9A"/>
    <w:multiLevelType w:val="hybridMultilevel"/>
    <w:tmpl w:val="E3CED3D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BD3497C"/>
    <w:multiLevelType w:val="hybridMultilevel"/>
    <w:tmpl w:val="DB54C4AA"/>
    <w:lvl w:ilvl="0" w:tplc="EBD613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D940C5B"/>
    <w:multiLevelType w:val="hybridMultilevel"/>
    <w:tmpl w:val="6B40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521A72"/>
    <w:multiLevelType w:val="hybridMultilevel"/>
    <w:tmpl w:val="61CEB27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4E41DEF"/>
    <w:multiLevelType w:val="hybridMultilevel"/>
    <w:tmpl w:val="FE9414E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7">
    <w:nsid w:val="496F7CAC"/>
    <w:multiLevelType w:val="hybridMultilevel"/>
    <w:tmpl w:val="DABC0CB0"/>
    <w:lvl w:ilvl="0" w:tplc="48EE5156">
      <w:start w:val="5"/>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AAF52DD"/>
    <w:multiLevelType w:val="hybridMultilevel"/>
    <w:tmpl w:val="DA9068AE"/>
    <w:lvl w:ilvl="0" w:tplc="853843A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C4B294C"/>
    <w:multiLevelType w:val="multilevel"/>
    <w:tmpl w:val="2AA67142"/>
    <w:lvl w:ilvl="0">
      <w:start w:val="1"/>
      <w:numFmt w:val="decimal"/>
      <w:lvlText w:val="%1.0"/>
      <w:lvlJc w:val="left"/>
      <w:pPr>
        <w:ind w:left="720" w:hanging="720"/>
      </w:pPr>
      <w:rPr>
        <w:rFonts w:hint="default"/>
        <w:u w:val="none"/>
      </w:rPr>
    </w:lvl>
    <w:lvl w:ilvl="1">
      <w:start w:val="1"/>
      <w:numFmt w:val="decimal"/>
      <w:lvlText w:val="%1.%2"/>
      <w:lvlJc w:val="left"/>
      <w:pPr>
        <w:ind w:left="1440" w:hanging="72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0">
    <w:nsid w:val="4D3127E3"/>
    <w:multiLevelType w:val="multilevel"/>
    <w:tmpl w:val="F4C60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18B15EF"/>
    <w:multiLevelType w:val="hybridMultilevel"/>
    <w:tmpl w:val="9A88D5CC"/>
    <w:lvl w:ilvl="0" w:tplc="7F101C56">
      <w:start w:val="10"/>
      <w:numFmt w:val="bullet"/>
      <w:lvlText w:val="-"/>
      <w:lvlJc w:val="left"/>
      <w:pPr>
        <w:ind w:left="1680" w:hanging="360"/>
      </w:pPr>
      <w:rPr>
        <w:rFonts w:ascii="Times New Roman" w:eastAsia="Times New Roman" w:hAnsi="Times New Roman" w:cs="Times New Roman"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2">
    <w:nsid w:val="526C335D"/>
    <w:multiLevelType w:val="hybridMultilevel"/>
    <w:tmpl w:val="8292C116"/>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nsid w:val="5575333B"/>
    <w:multiLevelType w:val="multilevel"/>
    <w:tmpl w:val="43EC2DDC"/>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4">
    <w:nsid w:val="55BE274D"/>
    <w:multiLevelType w:val="hybridMultilevel"/>
    <w:tmpl w:val="33D4A714"/>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8FA36D4"/>
    <w:multiLevelType w:val="multilevel"/>
    <w:tmpl w:val="69DA6D9A"/>
    <w:lvl w:ilvl="0">
      <w:start w:val="14"/>
      <w:numFmt w:val="decimal"/>
      <w:lvlText w:val="%1"/>
      <w:lvlJc w:val="left"/>
      <w:pPr>
        <w:ind w:left="420" w:hanging="420"/>
      </w:pPr>
      <w:rPr>
        <w:rFonts w:hint="default"/>
      </w:rPr>
    </w:lvl>
    <w:lvl w:ilvl="1">
      <w:start w:val="1"/>
      <w:numFmt w:val="decimal"/>
      <w:lvlText w:val="%1.%2"/>
      <w:lvlJc w:val="left"/>
      <w:pPr>
        <w:ind w:left="870" w:hanging="420"/>
      </w:pPr>
      <w:rPr>
        <w:rFonts w:hint="default"/>
        <w:b/>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6">
    <w:nsid w:val="5DDB7163"/>
    <w:multiLevelType w:val="hybridMultilevel"/>
    <w:tmpl w:val="958EFDEE"/>
    <w:lvl w:ilvl="0" w:tplc="A448E1CA">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7">
    <w:nsid w:val="5EA64A46"/>
    <w:multiLevelType w:val="hybridMultilevel"/>
    <w:tmpl w:val="4A4A8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CE54A6"/>
    <w:multiLevelType w:val="hybridMultilevel"/>
    <w:tmpl w:val="442EFA4A"/>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6874723D"/>
    <w:multiLevelType w:val="multilevel"/>
    <w:tmpl w:val="2FECFB60"/>
    <w:lvl w:ilvl="0">
      <w:start w:val="1"/>
      <w:numFmt w:val="decimal"/>
      <w:lvlText w:val="%1."/>
      <w:lvlJc w:val="left"/>
      <w:pPr>
        <w:ind w:left="720" w:hanging="360"/>
      </w:pPr>
    </w:lvl>
    <w:lvl w:ilvl="1">
      <w:start w:val="1"/>
      <w:numFmt w:val="decimal"/>
      <w:isLgl/>
      <w:lvlText w:val="%1.%2"/>
      <w:lvlJc w:val="left"/>
      <w:pPr>
        <w:ind w:left="1635" w:hanging="660"/>
      </w:pPr>
      <w:rPr>
        <w:rFonts w:hint="default"/>
      </w:rPr>
    </w:lvl>
    <w:lvl w:ilvl="2">
      <w:start w:val="1"/>
      <w:numFmt w:val="decimal"/>
      <w:isLgl/>
      <w:lvlText w:val="%1.%2.%3"/>
      <w:lvlJc w:val="left"/>
      <w:pPr>
        <w:ind w:left="2310" w:hanging="720"/>
      </w:pPr>
      <w:rPr>
        <w:rFonts w:hint="default"/>
      </w:rPr>
    </w:lvl>
    <w:lvl w:ilvl="3">
      <w:start w:val="1"/>
      <w:numFmt w:val="decimal"/>
      <w:isLgl/>
      <w:lvlText w:val="%1.%2.%3.%4"/>
      <w:lvlJc w:val="left"/>
      <w:pPr>
        <w:ind w:left="328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875" w:hanging="1440"/>
      </w:pPr>
      <w:rPr>
        <w:rFonts w:hint="default"/>
      </w:rPr>
    </w:lvl>
    <w:lvl w:ilvl="6">
      <w:start w:val="1"/>
      <w:numFmt w:val="decimal"/>
      <w:isLgl/>
      <w:lvlText w:val="%1.%2.%3.%4.%5.%6.%7"/>
      <w:lvlJc w:val="left"/>
      <w:pPr>
        <w:ind w:left="5490" w:hanging="1440"/>
      </w:pPr>
      <w:rPr>
        <w:rFonts w:hint="default"/>
      </w:rPr>
    </w:lvl>
    <w:lvl w:ilvl="7">
      <w:start w:val="1"/>
      <w:numFmt w:val="decimal"/>
      <w:isLgl/>
      <w:lvlText w:val="%1.%2.%3.%4.%5.%6.%7.%8"/>
      <w:lvlJc w:val="left"/>
      <w:pPr>
        <w:ind w:left="6465" w:hanging="1800"/>
      </w:pPr>
      <w:rPr>
        <w:rFonts w:hint="default"/>
      </w:rPr>
    </w:lvl>
    <w:lvl w:ilvl="8">
      <w:start w:val="1"/>
      <w:numFmt w:val="decimal"/>
      <w:isLgl/>
      <w:lvlText w:val="%1.%2.%3.%4.%5.%6.%7.%8.%9"/>
      <w:lvlJc w:val="left"/>
      <w:pPr>
        <w:ind w:left="7080" w:hanging="1800"/>
      </w:pPr>
      <w:rPr>
        <w:rFonts w:hint="default"/>
      </w:rPr>
    </w:lvl>
  </w:abstractNum>
  <w:abstractNum w:abstractNumId="30">
    <w:nsid w:val="6B980425"/>
    <w:multiLevelType w:val="hybridMultilevel"/>
    <w:tmpl w:val="C0A64912"/>
    <w:lvl w:ilvl="0" w:tplc="774C20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D906EEE"/>
    <w:multiLevelType w:val="multilevel"/>
    <w:tmpl w:val="2FECFB60"/>
    <w:lvl w:ilvl="0">
      <w:start w:val="1"/>
      <w:numFmt w:val="decimal"/>
      <w:lvlText w:val="%1."/>
      <w:lvlJc w:val="left"/>
      <w:pPr>
        <w:ind w:left="720" w:hanging="360"/>
      </w:pPr>
    </w:lvl>
    <w:lvl w:ilvl="1">
      <w:start w:val="1"/>
      <w:numFmt w:val="decimal"/>
      <w:isLgl/>
      <w:lvlText w:val="%1.%2"/>
      <w:lvlJc w:val="left"/>
      <w:pPr>
        <w:ind w:left="1635" w:hanging="660"/>
      </w:pPr>
      <w:rPr>
        <w:rFonts w:hint="default"/>
      </w:rPr>
    </w:lvl>
    <w:lvl w:ilvl="2">
      <w:start w:val="1"/>
      <w:numFmt w:val="decimal"/>
      <w:isLgl/>
      <w:lvlText w:val="%1.%2.%3"/>
      <w:lvlJc w:val="left"/>
      <w:pPr>
        <w:ind w:left="2310" w:hanging="720"/>
      </w:pPr>
      <w:rPr>
        <w:rFonts w:hint="default"/>
      </w:rPr>
    </w:lvl>
    <w:lvl w:ilvl="3">
      <w:start w:val="1"/>
      <w:numFmt w:val="decimal"/>
      <w:isLgl/>
      <w:lvlText w:val="%1.%2.%3.%4"/>
      <w:lvlJc w:val="left"/>
      <w:pPr>
        <w:ind w:left="328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875" w:hanging="1440"/>
      </w:pPr>
      <w:rPr>
        <w:rFonts w:hint="default"/>
      </w:rPr>
    </w:lvl>
    <w:lvl w:ilvl="6">
      <w:start w:val="1"/>
      <w:numFmt w:val="decimal"/>
      <w:isLgl/>
      <w:lvlText w:val="%1.%2.%3.%4.%5.%6.%7"/>
      <w:lvlJc w:val="left"/>
      <w:pPr>
        <w:ind w:left="5490" w:hanging="1440"/>
      </w:pPr>
      <w:rPr>
        <w:rFonts w:hint="default"/>
      </w:rPr>
    </w:lvl>
    <w:lvl w:ilvl="7">
      <w:start w:val="1"/>
      <w:numFmt w:val="decimal"/>
      <w:isLgl/>
      <w:lvlText w:val="%1.%2.%3.%4.%5.%6.%7.%8"/>
      <w:lvlJc w:val="left"/>
      <w:pPr>
        <w:ind w:left="6465" w:hanging="1800"/>
      </w:pPr>
      <w:rPr>
        <w:rFonts w:hint="default"/>
      </w:rPr>
    </w:lvl>
    <w:lvl w:ilvl="8">
      <w:start w:val="1"/>
      <w:numFmt w:val="decimal"/>
      <w:isLgl/>
      <w:lvlText w:val="%1.%2.%3.%4.%5.%6.%7.%8.%9"/>
      <w:lvlJc w:val="left"/>
      <w:pPr>
        <w:ind w:left="7080" w:hanging="1800"/>
      </w:pPr>
      <w:rPr>
        <w:rFonts w:hint="default"/>
      </w:rPr>
    </w:lvl>
  </w:abstractNum>
  <w:abstractNum w:abstractNumId="32">
    <w:nsid w:val="6DC577AD"/>
    <w:multiLevelType w:val="hybridMultilevel"/>
    <w:tmpl w:val="8A36E5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5E07EB"/>
    <w:multiLevelType w:val="hybridMultilevel"/>
    <w:tmpl w:val="C40A6E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23"/>
  </w:num>
  <w:num w:numId="4">
    <w:abstractNumId w:val="10"/>
  </w:num>
  <w:num w:numId="5">
    <w:abstractNumId w:val="3"/>
  </w:num>
  <w:num w:numId="6">
    <w:abstractNumId w:val="1"/>
  </w:num>
  <w:num w:numId="7">
    <w:abstractNumId w:val="26"/>
  </w:num>
  <w:num w:numId="8">
    <w:abstractNumId w:val="18"/>
  </w:num>
  <w:num w:numId="9">
    <w:abstractNumId w:val="30"/>
  </w:num>
  <w:num w:numId="10">
    <w:abstractNumId w:val="19"/>
  </w:num>
  <w:num w:numId="11">
    <w:abstractNumId w:val="29"/>
  </w:num>
  <w:num w:numId="12">
    <w:abstractNumId w:val="6"/>
  </w:num>
  <w:num w:numId="13">
    <w:abstractNumId w:val="21"/>
  </w:num>
  <w:num w:numId="14">
    <w:abstractNumId w:val="7"/>
  </w:num>
  <w:num w:numId="15">
    <w:abstractNumId w:val="9"/>
  </w:num>
  <w:num w:numId="16">
    <w:abstractNumId w:val="13"/>
  </w:num>
  <w:num w:numId="17">
    <w:abstractNumId w:val="11"/>
  </w:num>
  <w:num w:numId="18">
    <w:abstractNumId w:val="12"/>
  </w:num>
  <w:num w:numId="19">
    <w:abstractNumId w:val="22"/>
  </w:num>
  <w:num w:numId="20">
    <w:abstractNumId w:val="15"/>
  </w:num>
  <w:num w:numId="21">
    <w:abstractNumId w:val="28"/>
  </w:num>
  <w:num w:numId="22">
    <w:abstractNumId w:val="17"/>
  </w:num>
  <w:num w:numId="23">
    <w:abstractNumId w:val="2"/>
  </w:num>
  <w:num w:numId="24">
    <w:abstractNumId w:val="32"/>
  </w:num>
  <w:num w:numId="25">
    <w:abstractNumId w:val="33"/>
  </w:num>
  <w:num w:numId="26">
    <w:abstractNumId w:val="31"/>
  </w:num>
  <w:num w:numId="27">
    <w:abstractNumId w:val="4"/>
  </w:num>
  <w:num w:numId="28">
    <w:abstractNumId w:val="14"/>
  </w:num>
  <w:num w:numId="29">
    <w:abstractNumId w:val="16"/>
  </w:num>
  <w:num w:numId="30">
    <w:abstractNumId w:val="27"/>
  </w:num>
  <w:num w:numId="31">
    <w:abstractNumId w:val="25"/>
  </w:num>
  <w:num w:numId="32">
    <w:abstractNumId w:val="20"/>
  </w:num>
  <w:num w:numId="33">
    <w:abstractNumId w:val="8"/>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58369"/>
  </w:hdrShapeDefaults>
  <w:footnotePr>
    <w:footnote w:id="-1"/>
    <w:footnote w:id="0"/>
  </w:footnotePr>
  <w:endnotePr>
    <w:endnote w:id="-1"/>
    <w:endnote w:id="0"/>
  </w:endnotePr>
  <w:compat/>
  <w:rsids>
    <w:rsidRoot w:val="00885931"/>
    <w:rsid w:val="000004D4"/>
    <w:rsid w:val="00003B0B"/>
    <w:rsid w:val="000067E2"/>
    <w:rsid w:val="00011069"/>
    <w:rsid w:val="0001703C"/>
    <w:rsid w:val="0002403D"/>
    <w:rsid w:val="0002615C"/>
    <w:rsid w:val="000278B0"/>
    <w:rsid w:val="00035223"/>
    <w:rsid w:val="0003797E"/>
    <w:rsid w:val="00041055"/>
    <w:rsid w:val="0004179C"/>
    <w:rsid w:val="00043404"/>
    <w:rsid w:val="00045860"/>
    <w:rsid w:val="00046561"/>
    <w:rsid w:val="00046822"/>
    <w:rsid w:val="00047C54"/>
    <w:rsid w:val="00051065"/>
    <w:rsid w:val="00053B44"/>
    <w:rsid w:val="00054097"/>
    <w:rsid w:val="00054880"/>
    <w:rsid w:val="000556E1"/>
    <w:rsid w:val="00063A5D"/>
    <w:rsid w:val="00066B5E"/>
    <w:rsid w:val="00066CB9"/>
    <w:rsid w:val="00072FD4"/>
    <w:rsid w:val="00074655"/>
    <w:rsid w:val="00076428"/>
    <w:rsid w:val="0008533A"/>
    <w:rsid w:val="00085DE7"/>
    <w:rsid w:val="00086BEF"/>
    <w:rsid w:val="00086E07"/>
    <w:rsid w:val="0009324F"/>
    <w:rsid w:val="00093256"/>
    <w:rsid w:val="00097B34"/>
    <w:rsid w:val="000A1E93"/>
    <w:rsid w:val="000A2932"/>
    <w:rsid w:val="000B074A"/>
    <w:rsid w:val="000B511A"/>
    <w:rsid w:val="000C2D53"/>
    <w:rsid w:val="000C5853"/>
    <w:rsid w:val="000C5ED2"/>
    <w:rsid w:val="000D4310"/>
    <w:rsid w:val="000D517B"/>
    <w:rsid w:val="000D63A9"/>
    <w:rsid w:val="000D6611"/>
    <w:rsid w:val="000E6EB3"/>
    <w:rsid w:val="000F007C"/>
    <w:rsid w:val="000F5F9C"/>
    <w:rsid w:val="00100779"/>
    <w:rsid w:val="0010444A"/>
    <w:rsid w:val="00106F0B"/>
    <w:rsid w:val="00107396"/>
    <w:rsid w:val="001077A0"/>
    <w:rsid w:val="001171BF"/>
    <w:rsid w:val="00122D12"/>
    <w:rsid w:val="00124D8B"/>
    <w:rsid w:val="0012620B"/>
    <w:rsid w:val="00130134"/>
    <w:rsid w:val="00133468"/>
    <w:rsid w:val="001338FB"/>
    <w:rsid w:val="00143D21"/>
    <w:rsid w:val="00143E94"/>
    <w:rsid w:val="0014442B"/>
    <w:rsid w:val="00155EF3"/>
    <w:rsid w:val="00160034"/>
    <w:rsid w:val="001617C8"/>
    <w:rsid w:val="00161D4D"/>
    <w:rsid w:val="001629AB"/>
    <w:rsid w:val="001638BC"/>
    <w:rsid w:val="00165BDF"/>
    <w:rsid w:val="0016777E"/>
    <w:rsid w:val="001712D1"/>
    <w:rsid w:val="00172049"/>
    <w:rsid w:val="00176322"/>
    <w:rsid w:val="001807E9"/>
    <w:rsid w:val="00186551"/>
    <w:rsid w:val="001A4382"/>
    <w:rsid w:val="001B2422"/>
    <w:rsid w:val="001B62E7"/>
    <w:rsid w:val="001B7C71"/>
    <w:rsid w:val="001C1A5E"/>
    <w:rsid w:val="001D089D"/>
    <w:rsid w:val="001D1E41"/>
    <w:rsid w:val="001D670E"/>
    <w:rsid w:val="001D71A5"/>
    <w:rsid w:val="001E0635"/>
    <w:rsid w:val="001E072E"/>
    <w:rsid w:val="001E0D45"/>
    <w:rsid w:val="001E5EE5"/>
    <w:rsid w:val="001E650B"/>
    <w:rsid w:val="001E6993"/>
    <w:rsid w:val="001F2A38"/>
    <w:rsid w:val="001F3EB0"/>
    <w:rsid w:val="001F7A9D"/>
    <w:rsid w:val="002018A5"/>
    <w:rsid w:val="002038B5"/>
    <w:rsid w:val="0021058A"/>
    <w:rsid w:val="00211E2C"/>
    <w:rsid w:val="00212BF8"/>
    <w:rsid w:val="00216C5A"/>
    <w:rsid w:val="00217AE6"/>
    <w:rsid w:val="00217D04"/>
    <w:rsid w:val="00217D4C"/>
    <w:rsid w:val="002267A3"/>
    <w:rsid w:val="00234199"/>
    <w:rsid w:val="00236563"/>
    <w:rsid w:val="0024125C"/>
    <w:rsid w:val="00250F89"/>
    <w:rsid w:val="00252901"/>
    <w:rsid w:val="00252A93"/>
    <w:rsid w:val="00254A40"/>
    <w:rsid w:val="00254E28"/>
    <w:rsid w:val="002618A2"/>
    <w:rsid w:val="00272B88"/>
    <w:rsid w:val="00285BE7"/>
    <w:rsid w:val="002927E2"/>
    <w:rsid w:val="00294E7E"/>
    <w:rsid w:val="0029754B"/>
    <w:rsid w:val="002A04F5"/>
    <w:rsid w:val="002A4098"/>
    <w:rsid w:val="002B3B7A"/>
    <w:rsid w:val="002B49FE"/>
    <w:rsid w:val="002B4CD1"/>
    <w:rsid w:val="002B7F6F"/>
    <w:rsid w:val="002C6483"/>
    <w:rsid w:val="002D3A21"/>
    <w:rsid w:val="002D3E16"/>
    <w:rsid w:val="002D5917"/>
    <w:rsid w:val="002D7034"/>
    <w:rsid w:val="002E2B01"/>
    <w:rsid w:val="002E6B93"/>
    <w:rsid w:val="002E7798"/>
    <w:rsid w:val="002F648A"/>
    <w:rsid w:val="003001EE"/>
    <w:rsid w:val="00304587"/>
    <w:rsid w:val="00304C3F"/>
    <w:rsid w:val="00307C7B"/>
    <w:rsid w:val="00315943"/>
    <w:rsid w:val="003159A3"/>
    <w:rsid w:val="00316657"/>
    <w:rsid w:val="003251B2"/>
    <w:rsid w:val="0032638E"/>
    <w:rsid w:val="00326C5A"/>
    <w:rsid w:val="003275F9"/>
    <w:rsid w:val="00327A36"/>
    <w:rsid w:val="00327C35"/>
    <w:rsid w:val="00332FA0"/>
    <w:rsid w:val="0033399D"/>
    <w:rsid w:val="0034301D"/>
    <w:rsid w:val="0034306F"/>
    <w:rsid w:val="003442A0"/>
    <w:rsid w:val="003475D5"/>
    <w:rsid w:val="00352485"/>
    <w:rsid w:val="003527B5"/>
    <w:rsid w:val="0035491A"/>
    <w:rsid w:val="00365110"/>
    <w:rsid w:val="003709C4"/>
    <w:rsid w:val="0037767A"/>
    <w:rsid w:val="00377C58"/>
    <w:rsid w:val="00382DCA"/>
    <w:rsid w:val="00382E5E"/>
    <w:rsid w:val="00392D7F"/>
    <w:rsid w:val="00393865"/>
    <w:rsid w:val="003A5AFC"/>
    <w:rsid w:val="003A61D1"/>
    <w:rsid w:val="003B247B"/>
    <w:rsid w:val="003B3071"/>
    <w:rsid w:val="003B4A84"/>
    <w:rsid w:val="003B5814"/>
    <w:rsid w:val="003B5D9B"/>
    <w:rsid w:val="003B5F50"/>
    <w:rsid w:val="003C1747"/>
    <w:rsid w:val="003C54ED"/>
    <w:rsid w:val="003C7B1D"/>
    <w:rsid w:val="003D448A"/>
    <w:rsid w:val="003D6F16"/>
    <w:rsid w:val="003D7481"/>
    <w:rsid w:val="003D7709"/>
    <w:rsid w:val="003E1C59"/>
    <w:rsid w:val="003E299E"/>
    <w:rsid w:val="003F0C02"/>
    <w:rsid w:val="00402361"/>
    <w:rsid w:val="004047EF"/>
    <w:rsid w:val="00406E8A"/>
    <w:rsid w:val="0040737A"/>
    <w:rsid w:val="00407F45"/>
    <w:rsid w:val="0041045A"/>
    <w:rsid w:val="00412251"/>
    <w:rsid w:val="0041225F"/>
    <w:rsid w:val="004138AA"/>
    <w:rsid w:val="0041439F"/>
    <w:rsid w:val="00426DBC"/>
    <w:rsid w:val="004306FD"/>
    <w:rsid w:val="00433CFB"/>
    <w:rsid w:val="0043439A"/>
    <w:rsid w:val="00436357"/>
    <w:rsid w:val="0044217C"/>
    <w:rsid w:val="00442B75"/>
    <w:rsid w:val="004449F9"/>
    <w:rsid w:val="00446D83"/>
    <w:rsid w:val="004474D5"/>
    <w:rsid w:val="00452934"/>
    <w:rsid w:val="00454EDF"/>
    <w:rsid w:val="0046069C"/>
    <w:rsid w:val="00462339"/>
    <w:rsid w:val="00472A98"/>
    <w:rsid w:val="0047518D"/>
    <w:rsid w:val="0047731D"/>
    <w:rsid w:val="00477E4D"/>
    <w:rsid w:val="0048482F"/>
    <w:rsid w:val="00493AB8"/>
    <w:rsid w:val="00494607"/>
    <w:rsid w:val="004A6D56"/>
    <w:rsid w:val="004B06D0"/>
    <w:rsid w:val="004B1639"/>
    <w:rsid w:val="004C0A82"/>
    <w:rsid w:val="004C0D45"/>
    <w:rsid w:val="004C452B"/>
    <w:rsid w:val="004C4B65"/>
    <w:rsid w:val="004C5F54"/>
    <w:rsid w:val="004D0BBE"/>
    <w:rsid w:val="004D4EDB"/>
    <w:rsid w:val="004E05AC"/>
    <w:rsid w:val="004E4717"/>
    <w:rsid w:val="004E6A0B"/>
    <w:rsid w:val="004F0357"/>
    <w:rsid w:val="004F1EA9"/>
    <w:rsid w:val="004F2B1A"/>
    <w:rsid w:val="004F475B"/>
    <w:rsid w:val="004F4915"/>
    <w:rsid w:val="004F6671"/>
    <w:rsid w:val="004F722D"/>
    <w:rsid w:val="004F7FD2"/>
    <w:rsid w:val="00504BC7"/>
    <w:rsid w:val="005077B8"/>
    <w:rsid w:val="005278C0"/>
    <w:rsid w:val="00532132"/>
    <w:rsid w:val="005365A5"/>
    <w:rsid w:val="005400F4"/>
    <w:rsid w:val="00542E26"/>
    <w:rsid w:val="00543471"/>
    <w:rsid w:val="00547433"/>
    <w:rsid w:val="00551BB1"/>
    <w:rsid w:val="00554A2D"/>
    <w:rsid w:val="005559B4"/>
    <w:rsid w:val="005565C5"/>
    <w:rsid w:val="005601F8"/>
    <w:rsid w:val="00562012"/>
    <w:rsid w:val="00562C1B"/>
    <w:rsid w:val="005635E9"/>
    <w:rsid w:val="00564F17"/>
    <w:rsid w:val="00570D14"/>
    <w:rsid w:val="00572649"/>
    <w:rsid w:val="00574B0F"/>
    <w:rsid w:val="00580601"/>
    <w:rsid w:val="00581556"/>
    <w:rsid w:val="005831AE"/>
    <w:rsid w:val="005832C3"/>
    <w:rsid w:val="00585614"/>
    <w:rsid w:val="00586F8B"/>
    <w:rsid w:val="00590478"/>
    <w:rsid w:val="005914AB"/>
    <w:rsid w:val="005922FE"/>
    <w:rsid w:val="00592463"/>
    <w:rsid w:val="005A17FE"/>
    <w:rsid w:val="005A274D"/>
    <w:rsid w:val="005C4F74"/>
    <w:rsid w:val="005C5685"/>
    <w:rsid w:val="005D2B9A"/>
    <w:rsid w:val="005D5337"/>
    <w:rsid w:val="005E0951"/>
    <w:rsid w:val="005E6CE8"/>
    <w:rsid w:val="005F1FAE"/>
    <w:rsid w:val="005F321D"/>
    <w:rsid w:val="005F6770"/>
    <w:rsid w:val="006032C4"/>
    <w:rsid w:val="00604146"/>
    <w:rsid w:val="00605E9B"/>
    <w:rsid w:val="00606E94"/>
    <w:rsid w:val="006076CB"/>
    <w:rsid w:val="00615702"/>
    <w:rsid w:val="006165EA"/>
    <w:rsid w:val="00626494"/>
    <w:rsid w:val="0063059A"/>
    <w:rsid w:val="00633342"/>
    <w:rsid w:val="006353F1"/>
    <w:rsid w:val="006358BB"/>
    <w:rsid w:val="0063640A"/>
    <w:rsid w:val="00653352"/>
    <w:rsid w:val="00671EE9"/>
    <w:rsid w:val="00674F66"/>
    <w:rsid w:val="00691270"/>
    <w:rsid w:val="00692142"/>
    <w:rsid w:val="00692FB2"/>
    <w:rsid w:val="006A2410"/>
    <w:rsid w:val="006B0E8B"/>
    <w:rsid w:val="006B114C"/>
    <w:rsid w:val="006B2488"/>
    <w:rsid w:val="006B254A"/>
    <w:rsid w:val="006C3B64"/>
    <w:rsid w:val="006C773F"/>
    <w:rsid w:val="006C7B91"/>
    <w:rsid w:val="006E1C6B"/>
    <w:rsid w:val="006E32EC"/>
    <w:rsid w:val="006E560B"/>
    <w:rsid w:val="006E7E63"/>
    <w:rsid w:val="0071344F"/>
    <w:rsid w:val="007172B6"/>
    <w:rsid w:val="007176FA"/>
    <w:rsid w:val="00726883"/>
    <w:rsid w:val="007301DB"/>
    <w:rsid w:val="00730BAE"/>
    <w:rsid w:val="00731776"/>
    <w:rsid w:val="007337FC"/>
    <w:rsid w:val="00733E40"/>
    <w:rsid w:val="00764360"/>
    <w:rsid w:val="00767CD7"/>
    <w:rsid w:val="007703A9"/>
    <w:rsid w:val="00771281"/>
    <w:rsid w:val="0077478E"/>
    <w:rsid w:val="00781C50"/>
    <w:rsid w:val="007916EA"/>
    <w:rsid w:val="00796638"/>
    <w:rsid w:val="0079664D"/>
    <w:rsid w:val="007A591A"/>
    <w:rsid w:val="007A5FFC"/>
    <w:rsid w:val="007B090D"/>
    <w:rsid w:val="007B52EB"/>
    <w:rsid w:val="007C38D7"/>
    <w:rsid w:val="007C7545"/>
    <w:rsid w:val="007C7AFD"/>
    <w:rsid w:val="007D149D"/>
    <w:rsid w:val="007D387C"/>
    <w:rsid w:val="007D3FB8"/>
    <w:rsid w:val="007D4F91"/>
    <w:rsid w:val="007D7E3B"/>
    <w:rsid w:val="007E0ED4"/>
    <w:rsid w:val="007E5730"/>
    <w:rsid w:val="007F0AFA"/>
    <w:rsid w:val="007F3A58"/>
    <w:rsid w:val="007F4AFD"/>
    <w:rsid w:val="007F7810"/>
    <w:rsid w:val="008119D9"/>
    <w:rsid w:val="00813356"/>
    <w:rsid w:val="00820E9D"/>
    <w:rsid w:val="008220FF"/>
    <w:rsid w:val="00825F3A"/>
    <w:rsid w:val="008310DD"/>
    <w:rsid w:val="00831AED"/>
    <w:rsid w:val="00831E91"/>
    <w:rsid w:val="00831E92"/>
    <w:rsid w:val="008340B1"/>
    <w:rsid w:val="008347CA"/>
    <w:rsid w:val="00835A2F"/>
    <w:rsid w:val="00835A5B"/>
    <w:rsid w:val="00835F11"/>
    <w:rsid w:val="00843D71"/>
    <w:rsid w:val="00846B9E"/>
    <w:rsid w:val="00847512"/>
    <w:rsid w:val="00847D83"/>
    <w:rsid w:val="00851036"/>
    <w:rsid w:val="0085481E"/>
    <w:rsid w:val="00863B18"/>
    <w:rsid w:val="008651FF"/>
    <w:rsid w:val="00866DBC"/>
    <w:rsid w:val="00875F94"/>
    <w:rsid w:val="00882475"/>
    <w:rsid w:val="00885931"/>
    <w:rsid w:val="00890E74"/>
    <w:rsid w:val="0089304A"/>
    <w:rsid w:val="008A347F"/>
    <w:rsid w:val="008A49AF"/>
    <w:rsid w:val="008B0332"/>
    <w:rsid w:val="008B2B44"/>
    <w:rsid w:val="008B3C3A"/>
    <w:rsid w:val="008B3D03"/>
    <w:rsid w:val="008B49B7"/>
    <w:rsid w:val="008B5983"/>
    <w:rsid w:val="008B60DB"/>
    <w:rsid w:val="008C380A"/>
    <w:rsid w:val="008D05D4"/>
    <w:rsid w:val="008D1E15"/>
    <w:rsid w:val="008D6ED5"/>
    <w:rsid w:val="008E6529"/>
    <w:rsid w:val="008E6D02"/>
    <w:rsid w:val="008F1A0C"/>
    <w:rsid w:val="00900FE0"/>
    <w:rsid w:val="00903EE4"/>
    <w:rsid w:val="009133BB"/>
    <w:rsid w:val="009140DC"/>
    <w:rsid w:val="00914D67"/>
    <w:rsid w:val="009179D8"/>
    <w:rsid w:val="009217F1"/>
    <w:rsid w:val="009230BB"/>
    <w:rsid w:val="00925711"/>
    <w:rsid w:val="009323AE"/>
    <w:rsid w:val="009345DB"/>
    <w:rsid w:val="00936673"/>
    <w:rsid w:val="009374DA"/>
    <w:rsid w:val="009461CC"/>
    <w:rsid w:val="00946B2C"/>
    <w:rsid w:val="00953061"/>
    <w:rsid w:val="00954401"/>
    <w:rsid w:val="00960400"/>
    <w:rsid w:val="00960D9C"/>
    <w:rsid w:val="00964510"/>
    <w:rsid w:val="009671D3"/>
    <w:rsid w:val="009707C9"/>
    <w:rsid w:val="00970EC6"/>
    <w:rsid w:val="0097177E"/>
    <w:rsid w:val="00971DEA"/>
    <w:rsid w:val="009727C5"/>
    <w:rsid w:val="009815CD"/>
    <w:rsid w:val="00983DB7"/>
    <w:rsid w:val="009925F4"/>
    <w:rsid w:val="009935FD"/>
    <w:rsid w:val="00993618"/>
    <w:rsid w:val="00993C5F"/>
    <w:rsid w:val="009A0627"/>
    <w:rsid w:val="009A2B44"/>
    <w:rsid w:val="009A7AD6"/>
    <w:rsid w:val="009B25B8"/>
    <w:rsid w:val="009B724E"/>
    <w:rsid w:val="009C1B4D"/>
    <w:rsid w:val="009C5F30"/>
    <w:rsid w:val="009D2251"/>
    <w:rsid w:val="009E03A9"/>
    <w:rsid w:val="009E5FC1"/>
    <w:rsid w:val="009F15BF"/>
    <w:rsid w:val="00A0128F"/>
    <w:rsid w:val="00A03DCC"/>
    <w:rsid w:val="00A11192"/>
    <w:rsid w:val="00A136D8"/>
    <w:rsid w:val="00A15438"/>
    <w:rsid w:val="00A161E4"/>
    <w:rsid w:val="00A25D9C"/>
    <w:rsid w:val="00A359D9"/>
    <w:rsid w:val="00A371F0"/>
    <w:rsid w:val="00A4434A"/>
    <w:rsid w:val="00A44681"/>
    <w:rsid w:val="00A47257"/>
    <w:rsid w:val="00A47BFC"/>
    <w:rsid w:val="00A47F9E"/>
    <w:rsid w:val="00A51557"/>
    <w:rsid w:val="00A532FE"/>
    <w:rsid w:val="00A53A3B"/>
    <w:rsid w:val="00A6087C"/>
    <w:rsid w:val="00A64334"/>
    <w:rsid w:val="00A720B2"/>
    <w:rsid w:val="00A72DFF"/>
    <w:rsid w:val="00A73C66"/>
    <w:rsid w:val="00A76FB2"/>
    <w:rsid w:val="00A91533"/>
    <w:rsid w:val="00A973C6"/>
    <w:rsid w:val="00AA090A"/>
    <w:rsid w:val="00AA2EC5"/>
    <w:rsid w:val="00AA7A9C"/>
    <w:rsid w:val="00AC1CC0"/>
    <w:rsid w:val="00AC2D94"/>
    <w:rsid w:val="00AC3363"/>
    <w:rsid w:val="00AC36B6"/>
    <w:rsid w:val="00AC61B7"/>
    <w:rsid w:val="00AC6EC5"/>
    <w:rsid w:val="00AD2A87"/>
    <w:rsid w:val="00AD5A80"/>
    <w:rsid w:val="00AE0353"/>
    <w:rsid w:val="00AE139E"/>
    <w:rsid w:val="00AE5CB1"/>
    <w:rsid w:val="00AE686A"/>
    <w:rsid w:val="00AF4C7E"/>
    <w:rsid w:val="00AF72A1"/>
    <w:rsid w:val="00B01EDB"/>
    <w:rsid w:val="00B03688"/>
    <w:rsid w:val="00B10660"/>
    <w:rsid w:val="00B23111"/>
    <w:rsid w:val="00B25A19"/>
    <w:rsid w:val="00B25E08"/>
    <w:rsid w:val="00B3689A"/>
    <w:rsid w:val="00B40806"/>
    <w:rsid w:val="00B40CC8"/>
    <w:rsid w:val="00B43443"/>
    <w:rsid w:val="00B47171"/>
    <w:rsid w:val="00B5499A"/>
    <w:rsid w:val="00B56BF9"/>
    <w:rsid w:val="00B57CAB"/>
    <w:rsid w:val="00B61CE6"/>
    <w:rsid w:val="00B61F84"/>
    <w:rsid w:val="00B64501"/>
    <w:rsid w:val="00B65D20"/>
    <w:rsid w:val="00B72796"/>
    <w:rsid w:val="00B73A2F"/>
    <w:rsid w:val="00B74BE0"/>
    <w:rsid w:val="00B83B46"/>
    <w:rsid w:val="00B83FCA"/>
    <w:rsid w:val="00B84514"/>
    <w:rsid w:val="00B8537A"/>
    <w:rsid w:val="00B9078B"/>
    <w:rsid w:val="00B92676"/>
    <w:rsid w:val="00B92C7B"/>
    <w:rsid w:val="00B933DD"/>
    <w:rsid w:val="00BA2386"/>
    <w:rsid w:val="00BA3530"/>
    <w:rsid w:val="00BA393B"/>
    <w:rsid w:val="00BA5A89"/>
    <w:rsid w:val="00BB55C3"/>
    <w:rsid w:val="00BD47B4"/>
    <w:rsid w:val="00BD4D15"/>
    <w:rsid w:val="00BF1284"/>
    <w:rsid w:val="00C01C03"/>
    <w:rsid w:val="00C04C00"/>
    <w:rsid w:val="00C06388"/>
    <w:rsid w:val="00C0747B"/>
    <w:rsid w:val="00C13A15"/>
    <w:rsid w:val="00C16675"/>
    <w:rsid w:val="00C20C8E"/>
    <w:rsid w:val="00C2225E"/>
    <w:rsid w:val="00C23CCA"/>
    <w:rsid w:val="00C30001"/>
    <w:rsid w:val="00C3053C"/>
    <w:rsid w:val="00C33EA3"/>
    <w:rsid w:val="00C34FC4"/>
    <w:rsid w:val="00C37D9A"/>
    <w:rsid w:val="00C43D28"/>
    <w:rsid w:val="00C56AEA"/>
    <w:rsid w:val="00C67431"/>
    <w:rsid w:val="00C67D44"/>
    <w:rsid w:val="00C74579"/>
    <w:rsid w:val="00C76D4D"/>
    <w:rsid w:val="00C80540"/>
    <w:rsid w:val="00C84A33"/>
    <w:rsid w:val="00C85284"/>
    <w:rsid w:val="00C858EC"/>
    <w:rsid w:val="00C94119"/>
    <w:rsid w:val="00C95163"/>
    <w:rsid w:val="00CA2B22"/>
    <w:rsid w:val="00CB1F01"/>
    <w:rsid w:val="00CB50B3"/>
    <w:rsid w:val="00CC0BF1"/>
    <w:rsid w:val="00CC652F"/>
    <w:rsid w:val="00CC66DC"/>
    <w:rsid w:val="00CD3585"/>
    <w:rsid w:val="00CE18A9"/>
    <w:rsid w:val="00CE4CE8"/>
    <w:rsid w:val="00CE5B28"/>
    <w:rsid w:val="00CF1BEB"/>
    <w:rsid w:val="00CF4E71"/>
    <w:rsid w:val="00D00D3B"/>
    <w:rsid w:val="00D014E8"/>
    <w:rsid w:val="00D064F3"/>
    <w:rsid w:val="00D07866"/>
    <w:rsid w:val="00D07D3D"/>
    <w:rsid w:val="00D105E9"/>
    <w:rsid w:val="00D312C3"/>
    <w:rsid w:val="00D31C17"/>
    <w:rsid w:val="00D31F34"/>
    <w:rsid w:val="00D31FBB"/>
    <w:rsid w:val="00D348C9"/>
    <w:rsid w:val="00D36562"/>
    <w:rsid w:val="00D40AF8"/>
    <w:rsid w:val="00D43236"/>
    <w:rsid w:val="00D477D4"/>
    <w:rsid w:val="00D51ED9"/>
    <w:rsid w:val="00D53735"/>
    <w:rsid w:val="00D55E62"/>
    <w:rsid w:val="00D60879"/>
    <w:rsid w:val="00D619BF"/>
    <w:rsid w:val="00D71C50"/>
    <w:rsid w:val="00D723E4"/>
    <w:rsid w:val="00D769F6"/>
    <w:rsid w:val="00D777FA"/>
    <w:rsid w:val="00D90F07"/>
    <w:rsid w:val="00D94BF7"/>
    <w:rsid w:val="00DA7D9A"/>
    <w:rsid w:val="00DB3204"/>
    <w:rsid w:val="00DB3B51"/>
    <w:rsid w:val="00DB3E91"/>
    <w:rsid w:val="00DC5040"/>
    <w:rsid w:val="00DD119C"/>
    <w:rsid w:val="00DD73CD"/>
    <w:rsid w:val="00DD76F0"/>
    <w:rsid w:val="00DE1BB0"/>
    <w:rsid w:val="00E07F9F"/>
    <w:rsid w:val="00E12C90"/>
    <w:rsid w:val="00E1649D"/>
    <w:rsid w:val="00E26D4C"/>
    <w:rsid w:val="00E312E1"/>
    <w:rsid w:val="00E33778"/>
    <w:rsid w:val="00E44578"/>
    <w:rsid w:val="00E45B4A"/>
    <w:rsid w:val="00E50575"/>
    <w:rsid w:val="00E52F9C"/>
    <w:rsid w:val="00E62E95"/>
    <w:rsid w:val="00E64F9A"/>
    <w:rsid w:val="00E663DA"/>
    <w:rsid w:val="00E704C5"/>
    <w:rsid w:val="00E71D93"/>
    <w:rsid w:val="00E7328F"/>
    <w:rsid w:val="00E77FC6"/>
    <w:rsid w:val="00E812AD"/>
    <w:rsid w:val="00E95C0E"/>
    <w:rsid w:val="00E970C2"/>
    <w:rsid w:val="00E97AC0"/>
    <w:rsid w:val="00EA461B"/>
    <w:rsid w:val="00EA5D05"/>
    <w:rsid w:val="00EB09E4"/>
    <w:rsid w:val="00EB2500"/>
    <w:rsid w:val="00EB6EA7"/>
    <w:rsid w:val="00EC1E3E"/>
    <w:rsid w:val="00EC3329"/>
    <w:rsid w:val="00EC5920"/>
    <w:rsid w:val="00EC7937"/>
    <w:rsid w:val="00ED077E"/>
    <w:rsid w:val="00ED3E18"/>
    <w:rsid w:val="00ED7B1F"/>
    <w:rsid w:val="00EE2CFC"/>
    <w:rsid w:val="00EF0E4D"/>
    <w:rsid w:val="00EF2FD2"/>
    <w:rsid w:val="00F03DF8"/>
    <w:rsid w:val="00F042CC"/>
    <w:rsid w:val="00F06577"/>
    <w:rsid w:val="00F0739C"/>
    <w:rsid w:val="00F132CD"/>
    <w:rsid w:val="00F145D3"/>
    <w:rsid w:val="00F15471"/>
    <w:rsid w:val="00F15D58"/>
    <w:rsid w:val="00F16AEC"/>
    <w:rsid w:val="00F30A50"/>
    <w:rsid w:val="00F37E23"/>
    <w:rsid w:val="00F40BBB"/>
    <w:rsid w:val="00F43209"/>
    <w:rsid w:val="00F53960"/>
    <w:rsid w:val="00F5584C"/>
    <w:rsid w:val="00F60861"/>
    <w:rsid w:val="00F659D1"/>
    <w:rsid w:val="00F71878"/>
    <w:rsid w:val="00F71941"/>
    <w:rsid w:val="00F71A3F"/>
    <w:rsid w:val="00F739E3"/>
    <w:rsid w:val="00F748F5"/>
    <w:rsid w:val="00F81B46"/>
    <w:rsid w:val="00F829AE"/>
    <w:rsid w:val="00F83DA1"/>
    <w:rsid w:val="00F853FC"/>
    <w:rsid w:val="00FA3CEC"/>
    <w:rsid w:val="00FA40F3"/>
    <w:rsid w:val="00FB2830"/>
    <w:rsid w:val="00FB4139"/>
    <w:rsid w:val="00FB6631"/>
    <w:rsid w:val="00FB7D02"/>
    <w:rsid w:val="00FC6BA0"/>
    <w:rsid w:val="00FD07B8"/>
    <w:rsid w:val="00FD2CCF"/>
    <w:rsid w:val="00FD5617"/>
    <w:rsid w:val="00FD6F21"/>
    <w:rsid w:val="00FD7D56"/>
    <w:rsid w:val="00FE1AED"/>
    <w:rsid w:val="00FE4D7C"/>
    <w:rsid w:val="00FF02DB"/>
    <w:rsid w:val="00FF031D"/>
    <w:rsid w:val="00FF3E2F"/>
    <w:rsid w:val="00FF434E"/>
    <w:rsid w:val="00FF4C0E"/>
    <w:rsid w:val="00FF6A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8D7"/>
    <w:pPr>
      <w:jc w:val="both"/>
    </w:pPr>
    <w:rPr>
      <w:sz w:val="22"/>
      <w:szCs w:val="22"/>
    </w:rPr>
  </w:style>
  <w:style w:type="paragraph" w:styleId="Heading1">
    <w:name w:val="heading 1"/>
    <w:basedOn w:val="Normal"/>
    <w:next w:val="Normal"/>
    <w:link w:val="Heading1Char"/>
    <w:uiPriority w:val="9"/>
    <w:qFormat/>
    <w:rsid w:val="00EC1E3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EC1E3E"/>
    <w:pPr>
      <w:keepNext/>
      <w:spacing w:before="240" w:after="60"/>
      <w:outlineLvl w:val="1"/>
    </w:pPr>
    <w:rPr>
      <w:rFonts w:asciiTheme="majorHAnsi" w:eastAsiaTheme="majorEastAsia" w:hAnsiTheme="majorHAnsi" w:cstheme="majorBidi"/>
      <w:b/>
      <w:bCs/>
      <w:i/>
      <w:iCs/>
      <w:sz w:val="28"/>
      <w:szCs w:val="28"/>
    </w:rPr>
  </w:style>
  <w:style w:type="paragraph" w:styleId="Heading5">
    <w:name w:val="heading 5"/>
    <w:basedOn w:val="Normal"/>
    <w:next w:val="Normal"/>
    <w:link w:val="Heading5Char"/>
    <w:uiPriority w:val="9"/>
    <w:semiHidden/>
    <w:unhideWhenUsed/>
    <w:qFormat/>
    <w:rsid w:val="00085DE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51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ROMPTLARGE">
    <w:name w:val="PROMPT LARGE"/>
    <w:uiPriority w:val="99"/>
    <w:rsid w:val="00875F94"/>
    <w:rPr>
      <w:b/>
      <w:bCs/>
      <w:sz w:val="20"/>
      <w:szCs w:val="20"/>
    </w:rPr>
  </w:style>
  <w:style w:type="character" w:customStyle="1" w:styleId="PROMPTMED">
    <w:name w:val="PROMPT MED"/>
    <w:uiPriority w:val="99"/>
    <w:rsid w:val="00875F94"/>
    <w:rPr>
      <w:sz w:val="16"/>
      <w:szCs w:val="16"/>
    </w:rPr>
  </w:style>
  <w:style w:type="character" w:customStyle="1" w:styleId="PROMPTSMALL">
    <w:name w:val="PROMPT SMALL"/>
    <w:uiPriority w:val="99"/>
    <w:rsid w:val="00875F94"/>
    <w:rPr>
      <w:sz w:val="12"/>
      <w:szCs w:val="12"/>
    </w:rPr>
  </w:style>
  <w:style w:type="paragraph" w:styleId="Header">
    <w:name w:val="header"/>
    <w:basedOn w:val="Normal"/>
    <w:link w:val="HeaderChar"/>
    <w:unhideWhenUsed/>
    <w:rsid w:val="00831E92"/>
    <w:pPr>
      <w:tabs>
        <w:tab w:val="center" w:pos="4680"/>
        <w:tab w:val="right" w:pos="9360"/>
      </w:tabs>
    </w:pPr>
  </w:style>
  <w:style w:type="character" w:customStyle="1" w:styleId="HeaderChar">
    <w:name w:val="Header Char"/>
    <w:basedOn w:val="DefaultParagraphFont"/>
    <w:link w:val="Header"/>
    <w:uiPriority w:val="99"/>
    <w:rsid w:val="00831E92"/>
    <w:rPr>
      <w:sz w:val="22"/>
      <w:szCs w:val="22"/>
    </w:rPr>
  </w:style>
  <w:style w:type="paragraph" w:styleId="Footer">
    <w:name w:val="footer"/>
    <w:basedOn w:val="Normal"/>
    <w:link w:val="FooterChar"/>
    <w:uiPriority w:val="99"/>
    <w:unhideWhenUsed/>
    <w:rsid w:val="00831E92"/>
    <w:pPr>
      <w:tabs>
        <w:tab w:val="center" w:pos="4680"/>
        <w:tab w:val="right" w:pos="9360"/>
      </w:tabs>
    </w:pPr>
  </w:style>
  <w:style w:type="character" w:customStyle="1" w:styleId="FooterChar">
    <w:name w:val="Footer Char"/>
    <w:basedOn w:val="DefaultParagraphFont"/>
    <w:link w:val="Footer"/>
    <w:uiPriority w:val="99"/>
    <w:rsid w:val="00831E92"/>
    <w:rPr>
      <w:sz w:val="22"/>
      <w:szCs w:val="22"/>
    </w:rPr>
  </w:style>
  <w:style w:type="paragraph" w:styleId="TOC2">
    <w:name w:val="toc 2"/>
    <w:basedOn w:val="Normal"/>
    <w:next w:val="Normal"/>
    <w:autoRedefine/>
    <w:uiPriority w:val="39"/>
    <w:unhideWhenUsed/>
    <w:rsid w:val="004C5F54"/>
    <w:pPr>
      <w:tabs>
        <w:tab w:val="right" w:leader="dot" w:pos="9926"/>
      </w:tabs>
      <w:spacing w:before="120"/>
      <w:ind w:left="216"/>
    </w:pPr>
    <w:rPr>
      <w:rFonts w:ascii="Arial" w:hAnsi="Arial" w:cs="Arial"/>
      <w:b/>
      <w:noProof/>
      <w:sz w:val="24"/>
    </w:rPr>
  </w:style>
  <w:style w:type="character" w:styleId="Hyperlink">
    <w:name w:val="Hyperlink"/>
    <w:basedOn w:val="DefaultParagraphFont"/>
    <w:unhideWhenUsed/>
    <w:rsid w:val="00382E5E"/>
    <w:rPr>
      <w:color w:val="0000FF"/>
      <w:u w:val="single"/>
    </w:rPr>
  </w:style>
  <w:style w:type="paragraph" w:styleId="TOC3">
    <w:name w:val="toc 3"/>
    <w:basedOn w:val="Normal"/>
    <w:next w:val="Normal"/>
    <w:autoRedefine/>
    <w:uiPriority w:val="39"/>
    <w:unhideWhenUsed/>
    <w:rsid w:val="004047EF"/>
    <w:pPr>
      <w:tabs>
        <w:tab w:val="left" w:pos="1100"/>
        <w:tab w:val="right" w:leader="dot" w:pos="9926"/>
      </w:tabs>
      <w:ind w:left="806" w:hanging="360"/>
    </w:pPr>
    <w:rPr>
      <w:rFonts w:ascii="Arial" w:hAnsi="Arial" w:cs="Arial"/>
      <w:noProof/>
    </w:rPr>
  </w:style>
  <w:style w:type="paragraph" w:styleId="TOC1">
    <w:name w:val="toc 1"/>
    <w:basedOn w:val="Normal"/>
    <w:next w:val="Normal"/>
    <w:autoRedefine/>
    <w:uiPriority w:val="39"/>
    <w:unhideWhenUsed/>
    <w:rsid w:val="00F37E23"/>
    <w:pPr>
      <w:tabs>
        <w:tab w:val="right" w:leader="dot" w:pos="9926"/>
      </w:tabs>
      <w:spacing w:before="120"/>
    </w:pPr>
  </w:style>
  <w:style w:type="paragraph" w:styleId="TOC4">
    <w:name w:val="toc 4"/>
    <w:basedOn w:val="Normal"/>
    <w:next w:val="Normal"/>
    <w:autoRedefine/>
    <w:uiPriority w:val="39"/>
    <w:unhideWhenUsed/>
    <w:rsid w:val="00F37E23"/>
    <w:pPr>
      <w:spacing w:after="100" w:line="276" w:lineRule="auto"/>
      <w:ind w:left="660"/>
      <w:jc w:val="left"/>
    </w:pPr>
    <w:rPr>
      <w:rFonts w:eastAsia="Times New Roman"/>
    </w:rPr>
  </w:style>
  <w:style w:type="paragraph" w:styleId="TOC5">
    <w:name w:val="toc 5"/>
    <w:basedOn w:val="Normal"/>
    <w:next w:val="Normal"/>
    <w:autoRedefine/>
    <w:uiPriority w:val="39"/>
    <w:unhideWhenUsed/>
    <w:rsid w:val="00F37E23"/>
    <w:pPr>
      <w:spacing w:after="100" w:line="276" w:lineRule="auto"/>
      <w:ind w:left="880"/>
      <w:jc w:val="left"/>
    </w:pPr>
    <w:rPr>
      <w:rFonts w:eastAsia="Times New Roman"/>
    </w:rPr>
  </w:style>
  <w:style w:type="paragraph" w:styleId="TOC6">
    <w:name w:val="toc 6"/>
    <w:basedOn w:val="Normal"/>
    <w:next w:val="Normal"/>
    <w:autoRedefine/>
    <w:uiPriority w:val="39"/>
    <w:unhideWhenUsed/>
    <w:rsid w:val="00F37E23"/>
    <w:pPr>
      <w:spacing w:after="100" w:line="276" w:lineRule="auto"/>
      <w:ind w:left="1100"/>
      <w:jc w:val="left"/>
    </w:pPr>
    <w:rPr>
      <w:rFonts w:eastAsia="Times New Roman"/>
    </w:rPr>
  </w:style>
  <w:style w:type="paragraph" w:styleId="TOC7">
    <w:name w:val="toc 7"/>
    <w:basedOn w:val="Normal"/>
    <w:next w:val="Normal"/>
    <w:autoRedefine/>
    <w:uiPriority w:val="39"/>
    <w:unhideWhenUsed/>
    <w:rsid w:val="00F37E23"/>
    <w:pPr>
      <w:spacing w:after="100" w:line="276" w:lineRule="auto"/>
      <w:ind w:left="1320"/>
      <w:jc w:val="left"/>
    </w:pPr>
    <w:rPr>
      <w:rFonts w:eastAsia="Times New Roman"/>
    </w:rPr>
  </w:style>
  <w:style w:type="paragraph" w:styleId="TOC8">
    <w:name w:val="toc 8"/>
    <w:basedOn w:val="Normal"/>
    <w:next w:val="Normal"/>
    <w:autoRedefine/>
    <w:uiPriority w:val="39"/>
    <w:unhideWhenUsed/>
    <w:rsid w:val="00F37E23"/>
    <w:pPr>
      <w:spacing w:after="100" w:line="276" w:lineRule="auto"/>
      <w:ind w:left="1540"/>
      <w:jc w:val="left"/>
    </w:pPr>
    <w:rPr>
      <w:rFonts w:eastAsia="Times New Roman"/>
    </w:rPr>
  </w:style>
  <w:style w:type="paragraph" w:styleId="TOC9">
    <w:name w:val="toc 9"/>
    <w:basedOn w:val="Normal"/>
    <w:next w:val="Normal"/>
    <w:autoRedefine/>
    <w:uiPriority w:val="39"/>
    <w:unhideWhenUsed/>
    <w:rsid w:val="00F37E23"/>
    <w:pPr>
      <w:spacing w:after="100" w:line="276" w:lineRule="auto"/>
      <w:ind w:left="1760"/>
      <w:jc w:val="left"/>
    </w:pPr>
    <w:rPr>
      <w:rFonts w:eastAsia="Times New Roman"/>
    </w:rPr>
  </w:style>
  <w:style w:type="paragraph" w:styleId="ListParagraph">
    <w:name w:val="List Paragraph"/>
    <w:basedOn w:val="Normal"/>
    <w:uiPriority w:val="34"/>
    <w:qFormat/>
    <w:rsid w:val="00B8537A"/>
    <w:pPr>
      <w:ind w:left="720"/>
    </w:pPr>
  </w:style>
  <w:style w:type="paragraph" w:styleId="NoSpacing">
    <w:name w:val="No Spacing"/>
    <w:uiPriority w:val="1"/>
    <w:qFormat/>
    <w:rsid w:val="008A49AF"/>
    <w:pPr>
      <w:autoSpaceDE w:val="0"/>
      <w:autoSpaceDN w:val="0"/>
      <w:adjustRightInd w:val="0"/>
    </w:pPr>
    <w:rPr>
      <w:rFonts w:ascii="Times New Roman" w:hAnsi="Times New Roman"/>
      <w:strike/>
      <w:color w:val="C00000"/>
    </w:rPr>
  </w:style>
  <w:style w:type="paragraph" w:customStyle="1" w:styleId="Level2">
    <w:name w:val="Level 2"/>
    <w:rsid w:val="004F7FD2"/>
    <w:pPr>
      <w:autoSpaceDE w:val="0"/>
      <w:autoSpaceDN w:val="0"/>
      <w:adjustRightInd w:val="0"/>
      <w:ind w:left="1440"/>
    </w:pPr>
    <w:rPr>
      <w:rFonts w:ascii="Univers" w:hAnsi="Univers"/>
      <w:strike/>
      <w:color w:val="C00000"/>
      <w:sz w:val="24"/>
      <w:szCs w:val="24"/>
    </w:rPr>
  </w:style>
  <w:style w:type="paragraph" w:styleId="BodyTextIndent">
    <w:name w:val="Body Text Indent"/>
    <w:basedOn w:val="Normal"/>
    <w:link w:val="BodyTextIndentChar"/>
    <w:semiHidden/>
    <w:rsid w:val="0034301D"/>
    <w:pPr>
      <w:tabs>
        <w:tab w:val="left" w:pos="720"/>
        <w:tab w:val="left" w:pos="1440"/>
      </w:tabs>
      <w:ind w:left="1440" w:hanging="1440"/>
    </w:pPr>
    <w:rPr>
      <w:rFonts w:ascii="Univers" w:eastAsia="Times New Roman" w:hAnsi="Univers"/>
      <w:sz w:val="24"/>
      <w:szCs w:val="24"/>
    </w:rPr>
  </w:style>
  <w:style w:type="character" w:customStyle="1" w:styleId="BodyTextIndentChar">
    <w:name w:val="Body Text Indent Char"/>
    <w:basedOn w:val="DefaultParagraphFont"/>
    <w:link w:val="BodyTextIndent"/>
    <w:semiHidden/>
    <w:rsid w:val="0034301D"/>
    <w:rPr>
      <w:rFonts w:ascii="Univers" w:eastAsia="Times New Roman" w:hAnsi="Univers"/>
      <w:sz w:val="24"/>
      <w:szCs w:val="24"/>
    </w:rPr>
  </w:style>
  <w:style w:type="character" w:customStyle="1" w:styleId="Heading1Char">
    <w:name w:val="Heading 1 Char"/>
    <w:basedOn w:val="DefaultParagraphFont"/>
    <w:link w:val="Heading1"/>
    <w:uiPriority w:val="9"/>
    <w:rsid w:val="00EC1E3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EC1E3E"/>
    <w:rPr>
      <w:rFonts w:asciiTheme="majorHAnsi" w:eastAsiaTheme="majorEastAsia" w:hAnsiTheme="majorHAnsi" w:cstheme="majorBidi"/>
      <w:b/>
      <w:bCs/>
      <w:i/>
      <w:iCs/>
      <w:sz w:val="28"/>
      <w:szCs w:val="28"/>
    </w:rPr>
  </w:style>
  <w:style w:type="character" w:customStyle="1" w:styleId="Heading5Char">
    <w:name w:val="Heading 5 Char"/>
    <w:basedOn w:val="DefaultParagraphFont"/>
    <w:link w:val="Heading5"/>
    <w:uiPriority w:val="9"/>
    <w:semiHidden/>
    <w:rsid w:val="00085DE7"/>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semiHidden/>
    <w:unhideWhenUsed/>
    <w:rsid w:val="00085DE7"/>
    <w:pPr>
      <w:spacing w:after="120"/>
    </w:pPr>
  </w:style>
  <w:style w:type="character" w:customStyle="1" w:styleId="BodyTextChar">
    <w:name w:val="Body Text Char"/>
    <w:basedOn w:val="DefaultParagraphFont"/>
    <w:link w:val="BodyText"/>
    <w:uiPriority w:val="99"/>
    <w:semiHidden/>
    <w:rsid w:val="00085DE7"/>
    <w:rPr>
      <w:sz w:val="22"/>
      <w:szCs w:val="22"/>
    </w:rPr>
  </w:style>
  <w:style w:type="paragraph" w:customStyle="1" w:styleId="a">
    <w:name w:val="_"/>
    <w:uiPriority w:val="99"/>
    <w:rsid w:val="00085DE7"/>
    <w:pPr>
      <w:widowControl w:val="0"/>
      <w:autoSpaceDE w:val="0"/>
      <w:autoSpaceDN w:val="0"/>
      <w:adjustRightInd w:val="0"/>
      <w:ind w:left="-1440"/>
    </w:pPr>
    <w:rPr>
      <w:rFonts w:ascii="Univers" w:eastAsia="Times New Roman" w:hAnsi="Univers"/>
      <w:sz w:val="24"/>
      <w:szCs w:val="24"/>
    </w:rPr>
  </w:style>
  <w:style w:type="character" w:styleId="PageNumber">
    <w:name w:val="page number"/>
    <w:basedOn w:val="DefaultParagraphFont"/>
    <w:uiPriority w:val="99"/>
    <w:semiHidden/>
    <w:unhideWhenUsed/>
    <w:rsid w:val="00085DE7"/>
    <w:rPr>
      <w:rFonts w:cs="Times New Roman"/>
    </w:rPr>
  </w:style>
  <w:style w:type="paragraph" w:styleId="List2">
    <w:name w:val="List 2"/>
    <w:basedOn w:val="Normal"/>
    <w:semiHidden/>
    <w:rsid w:val="00085DE7"/>
    <w:pPr>
      <w:widowControl w:val="0"/>
      <w:ind w:left="720" w:hanging="360"/>
      <w:jc w:val="left"/>
    </w:pPr>
    <w:rPr>
      <w:rFonts w:ascii="Times New Roman" w:eastAsia="Times New Roman" w:hAnsi="Times New Roman"/>
      <w:snapToGrid w:val="0"/>
      <w:sz w:val="24"/>
      <w:szCs w:val="20"/>
    </w:rPr>
  </w:style>
  <w:style w:type="paragraph" w:styleId="BalloonText">
    <w:name w:val="Balloon Text"/>
    <w:basedOn w:val="Normal"/>
    <w:link w:val="BalloonTextChar"/>
    <w:uiPriority w:val="99"/>
    <w:semiHidden/>
    <w:unhideWhenUsed/>
    <w:rsid w:val="00A25D9C"/>
    <w:rPr>
      <w:rFonts w:ascii="Tahoma" w:hAnsi="Tahoma" w:cs="Tahoma"/>
      <w:sz w:val="16"/>
      <w:szCs w:val="16"/>
    </w:rPr>
  </w:style>
  <w:style w:type="character" w:customStyle="1" w:styleId="BalloonTextChar">
    <w:name w:val="Balloon Text Char"/>
    <w:basedOn w:val="DefaultParagraphFont"/>
    <w:link w:val="BalloonText"/>
    <w:uiPriority w:val="99"/>
    <w:semiHidden/>
    <w:rsid w:val="00A25D9C"/>
    <w:rPr>
      <w:rFonts w:ascii="Tahoma" w:hAnsi="Tahoma" w:cs="Tahoma"/>
      <w:sz w:val="16"/>
      <w:szCs w:val="16"/>
    </w:rPr>
  </w:style>
  <w:style w:type="paragraph" w:styleId="Subtitle">
    <w:name w:val="Subtitle"/>
    <w:basedOn w:val="Normal"/>
    <w:next w:val="Normal"/>
    <w:link w:val="SubtitleChar"/>
    <w:uiPriority w:val="11"/>
    <w:qFormat/>
    <w:rsid w:val="00ED3E18"/>
    <w:pPr>
      <w:widowControl w:val="0"/>
      <w:autoSpaceDE w:val="0"/>
      <w:autoSpaceDN w:val="0"/>
      <w:adjustRightInd w:val="0"/>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D3E18"/>
    <w:rPr>
      <w:rFonts w:asciiTheme="majorHAnsi" w:eastAsiaTheme="majorEastAsia" w:hAnsiTheme="majorHAnsi" w:cstheme="majorBidi"/>
      <w:sz w:val="24"/>
      <w:szCs w:val="24"/>
    </w:rPr>
  </w:style>
  <w:style w:type="paragraph" w:customStyle="1" w:styleId="Default">
    <w:name w:val="Default"/>
    <w:rsid w:val="003D6F16"/>
    <w:pPr>
      <w:autoSpaceDE w:val="0"/>
      <w:autoSpaceDN w:val="0"/>
      <w:adjustRightInd w:val="0"/>
    </w:pPr>
    <w:rPr>
      <w:rFonts w:ascii="Arial" w:hAnsi="Arial" w:cs="Arial"/>
      <w:color w:val="000000"/>
      <w:sz w:val="24"/>
      <w:szCs w:val="24"/>
    </w:rPr>
  </w:style>
  <w:style w:type="character" w:customStyle="1" w:styleId="mark">
    <w:name w:val="mark"/>
    <w:basedOn w:val="DefaultParagraphFont"/>
    <w:rsid w:val="00C34FC4"/>
  </w:style>
</w:styles>
</file>

<file path=word/webSettings.xml><?xml version="1.0" encoding="utf-8"?>
<w:webSettings xmlns:r="http://schemas.openxmlformats.org/officeDocument/2006/relationships" xmlns:w="http://schemas.openxmlformats.org/wordprocessingml/2006/main">
  <w:divs>
    <w:div w:id="172765199">
      <w:bodyDiv w:val="1"/>
      <w:marLeft w:val="0"/>
      <w:marRight w:val="0"/>
      <w:marTop w:val="0"/>
      <w:marBottom w:val="0"/>
      <w:divBdr>
        <w:top w:val="none" w:sz="0" w:space="0" w:color="auto"/>
        <w:left w:val="none" w:sz="0" w:space="0" w:color="auto"/>
        <w:bottom w:val="none" w:sz="0" w:space="0" w:color="auto"/>
        <w:right w:val="none" w:sz="0" w:space="0" w:color="auto"/>
      </w:divBdr>
      <w:divsChild>
        <w:div w:id="951715756">
          <w:marLeft w:val="0"/>
          <w:marRight w:val="0"/>
          <w:marTop w:val="0"/>
          <w:marBottom w:val="0"/>
          <w:divBdr>
            <w:top w:val="none" w:sz="0" w:space="0" w:color="auto"/>
            <w:left w:val="none" w:sz="0" w:space="0" w:color="auto"/>
            <w:bottom w:val="none" w:sz="0" w:space="0" w:color="auto"/>
            <w:right w:val="none" w:sz="0" w:space="0" w:color="auto"/>
          </w:divBdr>
        </w:div>
        <w:div w:id="1674213423">
          <w:marLeft w:val="0"/>
          <w:marRight w:val="0"/>
          <w:marTop w:val="0"/>
          <w:marBottom w:val="0"/>
          <w:divBdr>
            <w:top w:val="none" w:sz="0" w:space="0" w:color="auto"/>
            <w:left w:val="none" w:sz="0" w:space="0" w:color="auto"/>
            <w:bottom w:val="none" w:sz="0" w:space="0" w:color="auto"/>
            <w:right w:val="none" w:sz="0" w:space="0" w:color="auto"/>
          </w:divBdr>
        </w:div>
      </w:divsChild>
    </w:div>
    <w:div w:id="1484738108">
      <w:bodyDiv w:val="1"/>
      <w:marLeft w:val="0"/>
      <w:marRight w:val="0"/>
      <w:marTop w:val="0"/>
      <w:marBottom w:val="0"/>
      <w:divBdr>
        <w:top w:val="none" w:sz="0" w:space="0" w:color="auto"/>
        <w:left w:val="none" w:sz="0" w:space="0" w:color="auto"/>
        <w:bottom w:val="none" w:sz="0" w:space="0" w:color="auto"/>
        <w:right w:val="none" w:sz="0" w:space="0" w:color="auto"/>
      </w:divBdr>
    </w:div>
    <w:div w:id="18546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sarmstrong@wmata.com"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mailto:sarmstrong@wmata.com-" TargetMode="External"/><Relationship Id="rId28" Type="http://schemas.openxmlformats.org/officeDocument/2006/relationships/header" Target="header13.xml"/><Relationship Id="rId10" Type="http://schemas.openxmlformats.org/officeDocument/2006/relationships/hyperlink" Target="mailto:sarmstrong@wmata.com" TargetMode="Externa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mailto:sarmstrong@wmata.com"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53010-B06C-450D-8ADE-A4D4B980B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30378</Words>
  <Characters>173156</Characters>
  <Application>Microsoft Office Word</Application>
  <DocSecurity>4</DocSecurity>
  <Lines>1442</Lines>
  <Paragraphs>406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203128</CharactersWithSpaces>
  <SharedDoc>false</SharedDoc>
  <HLinks>
    <vt:vector size="744" baseType="variant">
      <vt:variant>
        <vt:i4>1441832</vt:i4>
      </vt:variant>
      <vt:variant>
        <vt:i4>743</vt:i4>
      </vt:variant>
      <vt:variant>
        <vt:i4>0</vt:i4>
      </vt:variant>
      <vt:variant>
        <vt:i4>5</vt:i4>
      </vt:variant>
      <vt:variant>
        <vt:lpwstr>mailto:dboggs@wmata.com</vt:lpwstr>
      </vt:variant>
      <vt:variant>
        <vt:lpwstr/>
      </vt:variant>
      <vt:variant>
        <vt:i4>458808</vt:i4>
      </vt:variant>
      <vt:variant>
        <vt:i4>740</vt:i4>
      </vt:variant>
      <vt:variant>
        <vt:i4>0</vt:i4>
      </vt:variant>
      <vt:variant>
        <vt:i4>5</vt:i4>
      </vt:variant>
      <vt:variant>
        <vt:lpwstr>mailto:ltesta@wmata.com</vt:lpwstr>
      </vt:variant>
      <vt:variant>
        <vt:lpwstr/>
      </vt:variant>
      <vt:variant>
        <vt:i4>1179700</vt:i4>
      </vt:variant>
      <vt:variant>
        <vt:i4>737</vt:i4>
      </vt:variant>
      <vt:variant>
        <vt:i4>0</vt:i4>
      </vt:variant>
      <vt:variant>
        <vt:i4>5</vt:i4>
      </vt:variant>
      <vt:variant>
        <vt:lpwstr>mailto:gbrooks@wmata.com</vt:lpwstr>
      </vt:variant>
      <vt:variant>
        <vt:lpwstr/>
      </vt:variant>
      <vt:variant>
        <vt:i4>1441832</vt:i4>
      </vt:variant>
      <vt:variant>
        <vt:i4>734</vt:i4>
      </vt:variant>
      <vt:variant>
        <vt:i4>0</vt:i4>
      </vt:variant>
      <vt:variant>
        <vt:i4>5</vt:i4>
      </vt:variant>
      <vt:variant>
        <vt:lpwstr>mailto:dboggs@wmata.com</vt:lpwstr>
      </vt:variant>
      <vt:variant>
        <vt:lpwstr/>
      </vt:variant>
      <vt:variant>
        <vt:i4>1310771</vt:i4>
      </vt:variant>
      <vt:variant>
        <vt:i4>707</vt:i4>
      </vt:variant>
      <vt:variant>
        <vt:i4>0</vt:i4>
      </vt:variant>
      <vt:variant>
        <vt:i4>5</vt:i4>
      </vt:variant>
      <vt:variant>
        <vt:lpwstr/>
      </vt:variant>
      <vt:variant>
        <vt:lpwstr>_Toc245200456</vt:lpwstr>
      </vt:variant>
      <vt:variant>
        <vt:i4>1310771</vt:i4>
      </vt:variant>
      <vt:variant>
        <vt:i4>701</vt:i4>
      </vt:variant>
      <vt:variant>
        <vt:i4>0</vt:i4>
      </vt:variant>
      <vt:variant>
        <vt:i4>5</vt:i4>
      </vt:variant>
      <vt:variant>
        <vt:lpwstr/>
      </vt:variant>
      <vt:variant>
        <vt:lpwstr>_Toc245200455</vt:lpwstr>
      </vt:variant>
      <vt:variant>
        <vt:i4>1310771</vt:i4>
      </vt:variant>
      <vt:variant>
        <vt:i4>695</vt:i4>
      </vt:variant>
      <vt:variant>
        <vt:i4>0</vt:i4>
      </vt:variant>
      <vt:variant>
        <vt:i4>5</vt:i4>
      </vt:variant>
      <vt:variant>
        <vt:lpwstr/>
      </vt:variant>
      <vt:variant>
        <vt:lpwstr>_Toc245200454</vt:lpwstr>
      </vt:variant>
      <vt:variant>
        <vt:i4>1310771</vt:i4>
      </vt:variant>
      <vt:variant>
        <vt:i4>689</vt:i4>
      </vt:variant>
      <vt:variant>
        <vt:i4>0</vt:i4>
      </vt:variant>
      <vt:variant>
        <vt:i4>5</vt:i4>
      </vt:variant>
      <vt:variant>
        <vt:lpwstr/>
      </vt:variant>
      <vt:variant>
        <vt:lpwstr>_Toc245200453</vt:lpwstr>
      </vt:variant>
      <vt:variant>
        <vt:i4>1310771</vt:i4>
      </vt:variant>
      <vt:variant>
        <vt:i4>683</vt:i4>
      </vt:variant>
      <vt:variant>
        <vt:i4>0</vt:i4>
      </vt:variant>
      <vt:variant>
        <vt:i4>5</vt:i4>
      </vt:variant>
      <vt:variant>
        <vt:lpwstr/>
      </vt:variant>
      <vt:variant>
        <vt:lpwstr>_Toc245200452</vt:lpwstr>
      </vt:variant>
      <vt:variant>
        <vt:i4>1310771</vt:i4>
      </vt:variant>
      <vt:variant>
        <vt:i4>677</vt:i4>
      </vt:variant>
      <vt:variant>
        <vt:i4>0</vt:i4>
      </vt:variant>
      <vt:variant>
        <vt:i4>5</vt:i4>
      </vt:variant>
      <vt:variant>
        <vt:lpwstr/>
      </vt:variant>
      <vt:variant>
        <vt:lpwstr>_Toc245200451</vt:lpwstr>
      </vt:variant>
      <vt:variant>
        <vt:i4>1310771</vt:i4>
      </vt:variant>
      <vt:variant>
        <vt:i4>671</vt:i4>
      </vt:variant>
      <vt:variant>
        <vt:i4>0</vt:i4>
      </vt:variant>
      <vt:variant>
        <vt:i4>5</vt:i4>
      </vt:variant>
      <vt:variant>
        <vt:lpwstr/>
      </vt:variant>
      <vt:variant>
        <vt:lpwstr>_Toc245200450</vt:lpwstr>
      </vt:variant>
      <vt:variant>
        <vt:i4>1376307</vt:i4>
      </vt:variant>
      <vt:variant>
        <vt:i4>665</vt:i4>
      </vt:variant>
      <vt:variant>
        <vt:i4>0</vt:i4>
      </vt:variant>
      <vt:variant>
        <vt:i4>5</vt:i4>
      </vt:variant>
      <vt:variant>
        <vt:lpwstr/>
      </vt:variant>
      <vt:variant>
        <vt:lpwstr>_Toc245200449</vt:lpwstr>
      </vt:variant>
      <vt:variant>
        <vt:i4>1376307</vt:i4>
      </vt:variant>
      <vt:variant>
        <vt:i4>659</vt:i4>
      </vt:variant>
      <vt:variant>
        <vt:i4>0</vt:i4>
      </vt:variant>
      <vt:variant>
        <vt:i4>5</vt:i4>
      </vt:variant>
      <vt:variant>
        <vt:lpwstr/>
      </vt:variant>
      <vt:variant>
        <vt:lpwstr>_Toc245200448</vt:lpwstr>
      </vt:variant>
      <vt:variant>
        <vt:i4>1376307</vt:i4>
      </vt:variant>
      <vt:variant>
        <vt:i4>653</vt:i4>
      </vt:variant>
      <vt:variant>
        <vt:i4>0</vt:i4>
      </vt:variant>
      <vt:variant>
        <vt:i4>5</vt:i4>
      </vt:variant>
      <vt:variant>
        <vt:lpwstr/>
      </vt:variant>
      <vt:variant>
        <vt:lpwstr>_Toc245200447</vt:lpwstr>
      </vt:variant>
      <vt:variant>
        <vt:i4>1376307</vt:i4>
      </vt:variant>
      <vt:variant>
        <vt:i4>647</vt:i4>
      </vt:variant>
      <vt:variant>
        <vt:i4>0</vt:i4>
      </vt:variant>
      <vt:variant>
        <vt:i4>5</vt:i4>
      </vt:variant>
      <vt:variant>
        <vt:lpwstr/>
      </vt:variant>
      <vt:variant>
        <vt:lpwstr>_Toc245200446</vt:lpwstr>
      </vt:variant>
      <vt:variant>
        <vt:i4>1376307</vt:i4>
      </vt:variant>
      <vt:variant>
        <vt:i4>641</vt:i4>
      </vt:variant>
      <vt:variant>
        <vt:i4>0</vt:i4>
      </vt:variant>
      <vt:variant>
        <vt:i4>5</vt:i4>
      </vt:variant>
      <vt:variant>
        <vt:lpwstr/>
      </vt:variant>
      <vt:variant>
        <vt:lpwstr>_Toc245200445</vt:lpwstr>
      </vt:variant>
      <vt:variant>
        <vt:i4>1376307</vt:i4>
      </vt:variant>
      <vt:variant>
        <vt:i4>635</vt:i4>
      </vt:variant>
      <vt:variant>
        <vt:i4>0</vt:i4>
      </vt:variant>
      <vt:variant>
        <vt:i4>5</vt:i4>
      </vt:variant>
      <vt:variant>
        <vt:lpwstr/>
      </vt:variant>
      <vt:variant>
        <vt:lpwstr>_Toc245200444</vt:lpwstr>
      </vt:variant>
      <vt:variant>
        <vt:i4>1376307</vt:i4>
      </vt:variant>
      <vt:variant>
        <vt:i4>629</vt:i4>
      </vt:variant>
      <vt:variant>
        <vt:i4>0</vt:i4>
      </vt:variant>
      <vt:variant>
        <vt:i4>5</vt:i4>
      </vt:variant>
      <vt:variant>
        <vt:lpwstr/>
      </vt:variant>
      <vt:variant>
        <vt:lpwstr>_Toc245200443</vt:lpwstr>
      </vt:variant>
      <vt:variant>
        <vt:i4>1376307</vt:i4>
      </vt:variant>
      <vt:variant>
        <vt:i4>623</vt:i4>
      </vt:variant>
      <vt:variant>
        <vt:i4>0</vt:i4>
      </vt:variant>
      <vt:variant>
        <vt:i4>5</vt:i4>
      </vt:variant>
      <vt:variant>
        <vt:lpwstr/>
      </vt:variant>
      <vt:variant>
        <vt:lpwstr>_Toc245200442</vt:lpwstr>
      </vt:variant>
      <vt:variant>
        <vt:i4>1376307</vt:i4>
      </vt:variant>
      <vt:variant>
        <vt:i4>617</vt:i4>
      </vt:variant>
      <vt:variant>
        <vt:i4>0</vt:i4>
      </vt:variant>
      <vt:variant>
        <vt:i4>5</vt:i4>
      </vt:variant>
      <vt:variant>
        <vt:lpwstr/>
      </vt:variant>
      <vt:variant>
        <vt:lpwstr>_Toc245200441</vt:lpwstr>
      </vt:variant>
      <vt:variant>
        <vt:i4>1376307</vt:i4>
      </vt:variant>
      <vt:variant>
        <vt:i4>611</vt:i4>
      </vt:variant>
      <vt:variant>
        <vt:i4>0</vt:i4>
      </vt:variant>
      <vt:variant>
        <vt:i4>5</vt:i4>
      </vt:variant>
      <vt:variant>
        <vt:lpwstr/>
      </vt:variant>
      <vt:variant>
        <vt:lpwstr>_Toc245200440</vt:lpwstr>
      </vt:variant>
      <vt:variant>
        <vt:i4>1179699</vt:i4>
      </vt:variant>
      <vt:variant>
        <vt:i4>605</vt:i4>
      </vt:variant>
      <vt:variant>
        <vt:i4>0</vt:i4>
      </vt:variant>
      <vt:variant>
        <vt:i4>5</vt:i4>
      </vt:variant>
      <vt:variant>
        <vt:lpwstr/>
      </vt:variant>
      <vt:variant>
        <vt:lpwstr>_Toc245200439</vt:lpwstr>
      </vt:variant>
      <vt:variant>
        <vt:i4>1179699</vt:i4>
      </vt:variant>
      <vt:variant>
        <vt:i4>599</vt:i4>
      </vt:variant>
      <vt:variant>
        <vt:i4>0</vt:i4>
      </vt:variant>
      <vt:variant>
        <vt:i4>5</vt:i4>
      </vt:variant>
      <vt:variant>
        <vt:lpwstr/>
      </vt:variant>
      <vt:variant>
        <vt:lpwstr>_Toc245200438</vt:lpwstr>
      </vt:variant>
      <vt:variant>
        <vt:i4>1179699</vt:i4>
      </vt:variant>
      <vt:variant>
        <vt:i4>593</vt:i4>
      </vt:variant>
      <vt:variant>
        <vt:i4>0</vt:i4>
      </vt:variant>
      <vt:variant>
        <vt:i4>5</vt:i4>
      </vt:variant>
      <vt:variant>
        <vt:lpwstr/>
      </vt:variant>
      <vt:variant>
        <vt:lpwstr>_Toc245200437</vt:lpwstr>
      </vt:variant>
      <vt:variant>
        <vt:i4>1179699</vt:i4>
      </vt:variant>
      <vt:variant>
        <vt:i4>587</vt:i4>
      </vt:variant>
      <vt:variant>
        <vt:i4>0</vt:i4>
      </vt:variant>
      <vt:variant>
        <vt:i4>5</vt:i4>
      </vt:variant>
      <vt:variant>
        <vt:lpwstr/>
      </vt:variant>
      <vt:variant>
        <vt:lpwstr>_Toc245200436</vt:lpwstr>
      </vt:variant>
      <vt:variant>
        <vt:i4>1179699</vt:i4>
      </vt:variant>
      <vt:variant>
        <vt:i4>581</vt:i4>
      </vt:variant>
      <vt:variant>
        <vt:i4>0</vt:i4>
      </vt:variant>
      <vt:variant>
        <vt:i4>5</vt:i4>
      </vt:variant>
      <vt:variant>
        <vt:lpwstr/>
      </vt:variant>
      <vt:variant>
        <vt:lpwstr>_Toc245200435</vt:lpwstr>
      </vt:variant>
      <vt:variant>
        <vt:i4>1179699</vt:i4>
      </vt:variant>
      <vt:variant>
        <vt:i4>575</vt:i4>
      </vt:variant>
      <vt:variant>
        <vt:i4>0</vt:i4>
      </vt:variant>
      <vt:variant>
        <vt:i4>5</vt:i4>
      </vt:variant>
      <vt:variant>
        <vt:lpwstr/>
      </vt:variant>
      <vt:variant>
        <vt:lpwstr>_Toc245200434</vt:lpwstr>
      </vt:variant>
      <vt:variant>
        <vt:i4>1179699</vt:i4>
      </vt:variant>
      <vt:variant>
        <vt:i4>569</vt:i4>
      </vt:variant>
      <vt:variant>
        <vt:i4>0</vt:i4>
      </vt:variant>
      <vt:variant>
        <vt:i4>5</vt:i4>
      </vt:variant>
      <vt:variant>
        <vt:lpwstr/>
      </vt:variant>
      <vt:variant>
        <vt:lpwstr>_Toc245200433</vt:lpwstr>
      </vt:variant>
      <vt:variant>
        <vt:i4>1179699</vt:i4>
      </vt:variant>
      <vt:variant>
        <vt:i4>563</vt:i4>
      </vt:variant>
      <vt:variant>
        <vt:i4>0</vt:i4>
      </vt:variant>
      <vt:variant>
        <vt:i4>5</vt:i4>
      </vt:variant>
      <vt:variant>
        <vt:lpwstr/>
      </vt:variant>
      <vt:variant>
        <vt:lpwstr>_Toc245200432</vt:lpwstr>
      </vt:variant>
      <vt:variant>
        <vt:i4>1179699</vt:i4>
      </vt:variant>
      <vt:variant>
        <vt:i4>557</vt:i4>
      </vt:variant>
      <vt:variant>
        <vt:i4>0</vt:i4>
      </vt:variant>
      <vt:variant>
        <vt:i4>5</vt:i4>
      </vt:variant>
      <vt:variant>
        <vt:lpwstr/>
      </vt:variant>
      <vt:variant>
        <vt:lpwstr>_Toc245200431</vt:lpwstr>
      </vt:variant>
      <vt:variant>
        <vt:i4>1179699</vt:i4>
      </vt:variant>
      <vt:variant>
        <vt:i4>551</vt:i4>
      </vt:variant>
      <vt:variant>
        <vt:i4>0</vt:i4>
      </vt:variant>
      <vt:variant>
        <vt:i4>5</vt:i4>
      </vt:variant>
      <vt:variant>
        <vt:lpwstr/>
      </vt:variant>
      <vt:variant>
        <vt:lpwstr>_Toc245200430</vt:lpwstr>
      </vt:variant>
      <vt:variant>
        <vt:i4>1245235</vt:i4>
      </vt:variant>
      <vt:variant>
        <vt:i4>545</vt:i4>
      </vt:variant>
      <vt:variant>
        <vt:i4>0</vt:i4>
      </vt:variant>
      <vt:variant>
        <vt:i4>5</vt:i4>
      </vt:variant>
      <vt:variant>
        <vt:lpwstr/>
      </vt:variant>
      <vt:variant>
        <vt:lpwstr>_Toc245200429</vt:lpwstr>
      </vt:variant>
      <vt:variant>
        <vt:i4>1245235</vt:i4>
      </vt:variant>
      <vt:variant>
        <vt:i4>539</vt:i4>
      </vt:variant>
      <vt:variant>
        <vt:i4>0</vt:i4>
      </vt:variant>
      <vt:variant>
        <vt:i4>5</vt:i4>
      </vt:variant>
      <vt:variant>
        <vt:lpwstr/>
      </vt:variant>
      <vt:variant>
        <vt:lpwstr>_Toc245200428</vt:lpwstr>
      </vt:variant>
      <vt:variant>
        <vt:i4>1245235</vt:i4>
      </vt:variant>
      <vt:variant>
        <vt:i4>533</vt:i4>
      </vt:variant>
      <vt:variant>
        <vt:i4>0</vt:i4>
      </vt:variant>
      <vt:variant>
        <vt:i4>5</vt:i4>
      </vt:variant>
      <vt:variant>
        <vt:lpwstr/>
      </vt:variant>
      <vt:variant>
        <vt:lpwstr>_Toc245200427</vt:lpwstr>
      </vt:variant>
      <vt:variant>
        <vt:i4>1245235</vt:i4>
      </vt:variant>
      <vt:variant>
        <vt:i4>527</vt:i4>
      </vt:variant>
      <vt:variant>
        <vt:i4>0</vt:i4>
      </vt:variant>
      <vt:variant>
        <vt:i4>5</vt:i4>
      </vt:variant>
      <vt:variant>
        <vt:lpwstr/>
      </vt:variant>
      <vt:variant>
        <vt:lpwstr>_Toc245200426</vt:lpwstr>
      </vt:variant>
      <vt:variant>
        <vt:i4>1245235</vt:i4>
      </vt:variant>
      <vt:variant>
        <vt:i4>521</vt:i4>
      </vt:variant>
      <vt:variant>
        <vt:i4>0</vt:i4>
      </vt:variant>
      <vt:variant>
        <vt:i4>5</vt:i4>
      </vt:variant>
      <vt:variant>
        <vt:lpwstr/>
      </vt:variant>
      <vt:variant>
        <vt:lpwstr>_Toc245200425</vt:lpwstr>
      </vt:variant>
      <vt:variant>
        <vt:i4>1245235</vt:i4>
      </vt:variant>
      <vt:variant>
        <vt:i4>515</vt:i4>
      </vt:variant>
      <vt:variant>
        <vt:i4>0</vt:i4>
      </vt:variant>
      <vt:variant>
        <vt:i4>5</vt:i4>
      </vt:variant>
      <vt:variant>
        <vt:lpwstr/>
      </vt:variant>
      <vt:variant>
        <vt:lpwstr>_Toc245200424</vt:lpwstr>
      </vt:variant>
      <vt:variant>
        <vt:i4>1245235</vt:i4>
      </vt:variant>
      <vt:variant>
        <vt:i4>509</vt:i4>
      </vt:variant>
      <vt:variant>
        <vt:i4>0</vt:i4>
      </vt:variant>
      <vt:variant>
        <vt:i4>5</vt:i4>
      </vt:variant>
      <vt:variant>
        <vt:lpwstr/>
      </vt:variant>
      <vt:variant>
        <vt:lpwstr>_Toc245200423</vt:lpwstr>
      </vt:variant>
      <vt:variant>
        <vt:i4>1245235</vt:i4>
      </vt:variant>
      <vt:variant>
        <vt:i4>503</vt:i4>
      </vt:variant>
      <vt:variant>
        <vt:i4>0</vt:i4>
      </vt:variant>
      <vt:variant>
        <vt:i4>5</vt:i4>
      </vt:variant>
      <vt:variant>
        <vt:lpwstr/>
      </vt:variant>
      <vt:variant>
        <vt:lpwstr>_Toc245200422</vt:lpwstr>
      </vt:variant>
      <vt:variant>
        <vt:i4>1245235</vt:i4>
      </vt:variant>
      <vt:variant>
        <vt:i4>497</vt:i4>
      </vt:variant>
      <vt:variant>
        <vt:i4>0</vt:i4>
      </vt:variant>
      <vt:variant>
        <vt:i4>5</vt:i4>
      </vt:variant>
      <vt:variant>
        <vt:lpwstr/>
      </vt:variant>
      <vt:variant>
        <vt:lpwstr>_Toc245200421</vt:lpwstr>
      </vt:variant>
      <vt:variant>
        <vt:i4>1245235</vt:i4>
      </vt:variant>
      <vt:variant>
        <vt:i4>491</vt:i4>
      </vt:variant>
      <vt:variant>
        <vt:i4>0</vt:i4>
      </vt:variant>
      <vt:variant>
        <vt:i4>5</vt:i4>
      </vt:variant>
      <vt:variant>
        <vt:lpwstr/>
      </vt:variant>
      <vt:variant>
        <vt:lpwstr>_Toc245200420</vt:lpwstr>
      </vt:variant>
      <vt:variant>
        <vt:i4>1048627</vt:i4>
      </vt:variant>
      <vt:variant>
        <vt:i4>485</vt:i4>
      </vt:variant>
      <vt:variant>
        <vt:i4>0</vt:i4>
      </vt:variant>
      <vt:variant>
        <vt:i4>5</vt:i4>
      </vt:variant>
      <vt:variant>
        <vt:lpwstr/>
      </vt:variant>
      <vt:variant>
        <vt:lpwstr>_Toc245200419</vt:lpwstr>
      </vt:variant>
      <vt:variant>
        <vt:i4>1048627</vt:i4>
      </vt:variant>
      <vt:variant>
        <vt:i4>479</vt:i4>
      </vt:variant>
      <vt:variant>
        <vt:i4>0</vt:i4>
      </vt:variant>
      <vt:variant>
        <vt:i4>5</vt:i4>
      </vt:variant>
      <vt:variant>
        <vt:lpwstr/>
      </vt:variant>
      <vt:variant>
        <vt:lpwstr>_Toc245200418</vt:lpwstr>
      </vt:variant>
      <vt:variant>
        <vt:i4>1048627</vt:i4>
      </vt:variant>
      <vt:variant>
        <vt:i4>473</vt:i4>
      </vt:variant>
      <vt:variant>
        <vt:i4>0</vt:i4>
      </vt:variant>
      <vt:variant>
        <vt:i4>5</vt:i4>
      </vt:variant>
      <vt:variant>
        <vt:lpwstr/>
      </vt:variant>
      <vt:variant>
        <vt:lpwstr>_Toc245200417</vt:lpwstr>
      </vt:variant>
      <vt:variant>
        <vt:i4>1048627</vt:i4>
      </vt:variant>
      <vt:variant>
        <vt:i4>467</vt:i4>
      </vt:variant>
      <vt:variant>
        <vt:i4>0</vt:i4>
      </vt:variant>
      <vt:variant>
        <vt:i4>5</vt:i4>
      </vt:variant>
      <vt:variant>
        <vt:lpwstr/>
      </vt:variant>
      <vt:variant>
        <vt:lpwstr>_Toc245200416</vt:lpwstr>
      </vt:variant>
      <vt:variant>
        <vt:i4>1048627</vt:i4>
      </vt:variant>
      <vt:variant>
        <vt:i4>461</vt:i4>
      </vt:variant>
      <vt:variant>
        <vt:i4>0</vt:i4>
      </vt:variant>
      <vt:variant>
        <vt:i4>5</vt:i4>
      </vt:variant>
      <vt:variant>
        <vt:lpwstr/>
      </vt:variant>
      <vt:variant>
        <vt:lpwstr>_Toc245200415</vt:lpwstr>
      </vt:variant>
      <vt:variant>
        <vt:i4>1048627</vt:i4>
      </vt:variant>
      <vt:variant>
        <vt:i4>455</vt:i4>
      </vt:variant>
      <vt:variant>
        <vt:i4>0</vt:i4>
      </vt:variant>
      <vt:variant>
        <vt:i4>5</vt:i4>
      </vt:variant>
      <vt:variant>
        <vt:lpwstr/>
      </vt:variant>
      <vt:variant>
        <vt:lpwstr>_Toc245200414</vt:lpwstr>
      </vt:variant>
      <vt:variant>
        <vt:i4>1048627</vt:i4>
      </vt:variant>
      <vt:variant>
        <vt:i4>449</vt:i4>
      </vt:variant>
      <vt:variant>
        <vt:i4>0</vt:i4>
      </vt:variant>
      <vt:variant>
        <vt:i4>5</vt:i4>
      </vt:variant>
      <vt:variant>
        <vt:lpwstr/>
      </vt:variant>
      <vt:variant>
        <vt:lpwstr>_Toc245200413</vt:lpwstr>
      </vt:variant>
      <vt:variant>
        <vt:i4>1048627</vt:i4>
      </vt:variant>
      <vt:variant>
        <vt:i4>443</vt:i4>
      </vt:variant>
      <vt:variant>
        <vt:i4>0</vt:i4>
      </vt:variant>
      <vt:variant>
        <vt:i4>5</vt:i4>
      </vt:variant>
      <vt:variant>
        <vt:lpwstr/>
      </vt:variant>
      <vt:variant>
        <vt:lpwstr>_Toc245200412</vt:lpwstr>
      </vt:variant>
      <vt:variant>
        <vt:i4>1048627</vt:i4>
      </vt:variant>
      <vt:variant>
        <vt:i4>437</vt:i4>
      </vt:variant>
      <vt:variant>
        <vt:i4>0</vt:i4>
      </vt:variant>
      <vt:variant>
        <vt:i4>5</vt:i4>
      </vt:variant>
      <vt:variant>
        <vt:lpwstr/>
      </vt:variant>
      <vt:variant>
        <vt:lpwstr>_Toc245200411</vt:lpwstr>
      </vt:variant>
      <vt:variant>
        <vt:i4>1048627</vt:i4>
      </vt:variant>
      <vt:variant>
        <vt:i4>431</vt:i4>
      </vt:variant>
      <vt:variant>
        <vt:i4>0</vt:i4>
      </vt:variant>
      <vt:variant>
        <vt:i4>5</vt:i4>
      </vt:variant>
      <vt:variant>
        <vt:lpwstr/>
      </vt:variant>
      <vt:variant>
        <vt:lpwstr>_Toc245200410</vt:lpwstr>
      </vt:variant>
      <vt:variant>
        <vt:i4>1114163</vt:i4>
      </vt:variant>
      <vt:variant>
        <vt:i4>425</vt:i4>
      </vt:variant>
      <vt:variant>
        <vt:i4>0</vt:i4>
      </vt:variant>
      <vt:variant>
        <vt:i4>5</vt:i4>
      </vt:variant>
      <vt:variant>
        <vt:lpwstr/>
      </vt:variant>
      <vt:variant>
        <vt:lpwstr>_Toc245200409</vt:lpwstr>
      </vt:variant>
      <vt:variant>
        <vt:i4>1114163</vt:i4>
      </vt:variant>
      <vt:variant>
        <vt:i4>419</vt:i4>
      </vt:variant>
      <vt:variant>
        <vt:i4>0</vt:i4>
      </vt:variant>
      <vt:variant>
        <vt:i4>5</vt:i4>
      </vt:variant>
      <vt:variant>
        <vt:lpwstr/>
      </vt:variant>
      <vt:variant>
        <vt:lpwstr>_Toc245200408</vt:lpwstr>
      </vt:variant>
      <vt:variant>
        <vt:i4>1114163</vt:i4>
      </vt:variant>
      <vt:variant>
        <vt:i4>413</vt:i4>
      </vt:variant>
      <vt:variant>
        <vt:i4>0</vt:i4>
      </vt:variant>
      <vt:variant>
        <vt:i4>5</vt:i4>
      </vt:variant>
      <vt:variant>
        <vt:lpwstr/>
      </vt:variant>
      <vt:variant>
        <vt:lpwstr>_Toc245200407</vt:lpwstr>
      </vt:variant>
      <vt:variant>
        <vt:i4>1114163</vt:i4>
      </vt:variant>
      <vt:variant>
        <vt:i4>407</vt:i4>
      </vt:variant>
      <vt:variant>
        <vt:i4>0</vt:i4>
      </vt:variant>
      <vt:variant>
        <vt:i4>5</vt:i4>
      </vt:variant>
      <vt:variant>
        <vt:lpwstr/>
      </vt:variant>
      <vt:variant>
        <vt:lpwstr>_Toc245200406</vt:lpwstr>
      </vt:variant>
      <vt:variant>
        <vt:i4>1114163</vt:i4>
      </vt:variant>
      <vt:variant>
        <vt:i4>401</vt:i4>
      </vt:variant>
      <vt:variant>
        <vt:i4>0</vt:i4>
      </vt:variant>
      <vt:variant>
        <vt:i4>5</vt:i4>
      </vt:variant>
      <vt:variant>
        <vt:lpwstr/>
      </vt:variant>
      <vt:variant>
        <vt:lpwstr>_Toc245200405</vt:lpwstr>
      </vt:variant>
      <vt:variant>
        <vt:i4>1114163</vt:i4>
      </vt:variant>
      <vt:variant>
        <vt:i4>395</vt:i4>
      </vt:variant>
      <vt:variant>
        <vt:i4>0</vt:i4>
      </vt:variant>
      <vt:variant>
        <vt:i4>5</vt:i4>
      </vt:variant>
      <vt:variant>
        <vt:lpwstr/>
      </vt:variant>
      <vt:variant>
        <vt:lpwstr>_Toc245200404</vt:lpwstr>
      </vt:variant>
      <vt:variant>
        <vt:i4>1114163</vt:i4>
      </vt:variant>
      <vt:variant>
        <vt:i4>389</vt:i4>
      </vt:variant>
      <vt:variant>
        <vt:i4>0</vt:i4>
      </vt:variant>
      <vt:variant>
        <vt:i4>5</vt:i4>
      </vt:variant>
      <vt:variant>
        <vt:lpwstr/>
      </vt:variant>
      <vt:variant>
        <vt:lpwstr>_Toc245200403</vt:lpwstr>
      </vt:variant>
      <vt:variant>
        <vt:i4>1114163</vt:i4>
      </vt:variant>
      <vt:variant>
        <vt:i4>383</vt:i4>
      </vt:variant>
      <vt:variant>
        <vt:i4>0</vt:i4>
      </vt:variant>
      <vt:variant>
        <vt:i4>5</vt:i4>
      </vt:variant>
      <vt:variant>
        <vt:lpwstr/>
      </vt:variant>
      <vt:variant>
        <vt:lpwstr>_Toc245200402</vt:lpwstr>
      </vt:variant>
      <vt:variant>
        <vt:i4>1114163</vt:i4>
      </vt:variant>
      <vt:variant>
        <vt:i4>377</vt:i4>
      </vt:variant>
      <vt:variant>
        <vt:i4>0</vt:i4>
      </vt:variant>
      <vt:variant>
        <vt:i4>5</vt:i4>
      </vt:variant>
      <vt:variant>
        <vt:lpwstr/>
      </vt:variant>
      <vt:variant>
        <vt:lpwstr>_Toc245200401</vt:lpwstr>
      </vt:variant>
      <vt:variant>
        <vt:i4>1114163</vt:i4>
      </vt:variant>
      <vt:variant>
        <vt:i4>371</vt:i4>
      </vt:variant>
      <vt:variant>
        <vt:i4>0</vt:i4>
      </vt:variant>
      <vt:variant>
        <vt:i4>5</vt:i4>
      </vt:variant>
      <vt:variant>
        <vt:lpwstr/>
      </vt:variant>
      <vt:variant>
        <vt:lpwstr>_Toc245200400</vt:lpwstr>
      </vt:variant>
      <vt:variant>
        <vt:i4>1572916</vt:i4>
      </vt:variant>
      <vt:variant>
        <vt:i4>365</vt:i4>
      </vt:variant>
      <vt:variant>
        <vt:i4>0</vt:i4>
      </vt:variant>
      <vt:variant>
        <vt:i4>5</vt:i4>
      </vt:variant>
      <vt:variant>
        <vt:lpwstr/>
      </vt:variant>
      <vt:variant>
        <vt:lpwstr>_Toc245200399</vt:lpwstr>
      </vt:variant>
      <vt:variant>
        <vt:i4>1572916</vt:i4>
      </vt:variant>
      <vt:variant>
        <vt:i4>359</vt:i4>
      </vt:variant>
      <vt:variant>
        <vt:i4>0</vt:i4>
      </vt:variant>
      <vt:variant>
        <vt:i4>5</vt:i4>
      </vt:variant>
      <vt:variant>
        <vt:lpwstr/>
      </vt:variant>
      <vt:variant>
        <vt:lpwstr>_Toc245200398</vt:lpwstr>
      </vt:variant>
      <vt:variant>
        <vt:i4>1572916</vt:i4>
      </vt:variant>
      <vt:variant>
        <vt:i4>353</vt:i4>
      </vt:variant>
      <vt:variant>
        <vt:i4>0</vt:i4>
      </vt:variant>
      <vt:variant>
        <vt:i4>5</vt:i4>
      </vt:variant>
      <vt:variant>
        <vt:lpwstr/>
      </vt:variant>
      <vt:variant>
        <vt:lpwstr>_Toc245200397</vt:lpwstr>
      </vt:variant>
      <vt:variant>
        <vt:i4>1572916</vt:i4>
      </vt:variant>
      <vt:variant>
        <vt:i4>347</vt:i4>
      </vt:variant>
      <vt:variant>
        <vt:i4>0</vt:i4>
      </vt:variant>
      <vt:variant>
        <vt:i4>5</vt:i4>
      </vt:variant>
      <vt:variant>
        <vt:lpwstr/>
      </vt:variant>
      <vt:variant>
        <vt:lpwstr>_Toc245200396</vt:lpwstr>
      </vt:variant>
      <vt:variant>
        <vt:i4>1572916</vt:i4>
      </vt:variant>
      <vt:variant>
        <vt:i4>341</vt:i4>
      </vt:variant>
      <vt:variant>
        <vt:i4>0</vt:i4>
      </vt:variant>
      <vt:variant>
        <vt:i4>5</vt:i4>
      </vt:variant>
      <vt:variant>
        <vt:lpwstr/>
      </vt:variant>
      <vt:variant>
        <vt:lpwstr>_Toc245200395</vt:lpwstr>
      </vt:variant>
      <vt:variant>
        <vt:i4>1572916</vt:i4>
      </vt:variant>
      <vt:variant>
        <vt:i4>335</vt:i4>
      </vt:variant>
      <vt:variant>
        <vt:i4>0</vt:i4>
      </vt:variant>
      <vt:variant>
        <vt:i4>5</vt:i4>
      </vt:variant>
      <vt:variant>
        <vt:lpwstr/>
      </vt:variant>
      <vt:variant>
        <vt:lpwstr>_Toc245200394</vt:lpwstr>
      </vt:variant>
      <vt:variant>
        <vt:i4>1572916</vt:i4>
      </vt:variant>
      <vt:variant>
        <vt:i4>329</vt:i4>
      </vt:variant>
      <vt:variant>
        <vt:i4>0</vt:i4>
      </vt:variant>
      <vt:variant>
        <vt:i4>5</vt:i4>
      </vt:variant>
      <vt:variant>
        <vt:lpwstr/>
      </vt:variant>
      <vt:variant>
        <vt:lpwstr>_Toc245200393</vt:lpwstr>
      </vt:variant>
      <vt:variant>
        <vt:i4>1572916</vt:i4>
      </vt:variant>
      <vt:variant>
        <vt:i4>323</vt:i4>
      </vt:variant>
      <vt:variant>
        <vt:i4>0</vt:i4>
      </vt:variant>
      <vt:variant>
        <vt:i4>5</vt:i4>
      </vt:variant>
      <vt:variant>
        <vt:lpwstr/>
      </vt:variant>
      <vt:variant>
        <vt:lpwstr>_Toc245200392</vt:lpwstr>
      </vt:variant>
      <vt:variant>
        <vt:i4>1572916</vt:i4>
      </vt:variant>
      <vt:variant>
        <vt:i4>317</vt:i4>
      </vt:variant>
      <vt:variant>
        <vt:i4>0</vt:i4>
      </vt:variant>
      <vt:variant>
        <vt:i4>5</vt:i4>
      </vt:variant>
      <vt:variant>
        <vt:lpwstr/>
      </vt:variant>
      <vt:variant>
        <vt:lpwstr>_Toc245200391</vt:lpwstr>
      </vt:variant>
      <vt:variant>
        <vt:i4>1572916</vt:i4>
      </vt:variant>
      <vt:variant>
        <vt:i4>311</vt:i4>
      </vt:variant>
      <vt:variant>
        <vt:i4>0</vt:i4>
      </vt:variant>
      <vt:variant>
        <vt:i4>5</vt:i4>
      </vt:variant>
      <vt:variant>
        <vt:lpwstr/>
      </vt:variant>
      <vt:variant>
        <vt:lpwstr>_Toc245200390</vt:lpwstr>
      </vt:variant>
      <vt:variant>
        <vt:i4>1638452</vt:i4>
      </vt:variant>
      <vt:variant>
        <vt:i4>305</vt:i4>
      </vt:variant>
      <vt:variant>
        <vt:i4>0</vt:i4>
      </vt:variant>
      <vt:variant>
        <vt:i4>5</vt:i4>
      </vt:variant>
      <vt:variant>
        <vt:lpwstr/>
      </vt:variant>
      <vt:variant>
        <vt:lpwstr>_Toc245200389</vt:lpwstr>
      </vt:variant>
      <vt:variant>
        <vt:i4>1638452</vt:i4>
      </vt:variant>
      <vt:variant>
        <vt:i4>299</vt:i4>
      </vt:variant>
      <vt:variant>
        <vt:i4>0</vt:i4>
      </vt:variant>
      <vt:variant>
        <vt:i4>5</vt:i4>
      </vt:variant>
      <vt:variant>
        <vt:lpwstr/>
      </vt:variant>
      <vt:variant>
        <vt:lpwstr>_Toc245200388</vt:lpwstr>
      </vt:variant>
      <vt:variant>
        <vt:i4>1638452</vt:i4>
      </vt:variant>
      <vt:variant>
        <vt:i4>293</vt:i4>
      </vt:variant>
      <vt:variant>
        <vt:i4>0</vt:i4>
      </vt:variant>
      <vt:variant>
        <vt:i4>5</vt:i4>
      </vt:variant>
      <vt:variant>
        <vt:lpwstr/>
      </vt:variant>
      <vt:variant>
        <vt:lpwstr>_Toc245200387</vt:lpwstr>
      </vt:variant>
      <vt:variant>
        <vt:i4>1638452</vt:i4>
      </vt:variant>
      <vt:variant>
        <vt:i4>287</vt:i4>
      </vt:variant>
      <vt:variant>
        <vt:i4>0</vt:i4>
      </vt:variant>
      <vt:variant>
        <vt:i4>5</vt:i4>
      </vt:variant>
      <vt:variant>
        <vt:lpwstr/>
      </vt:variant>
      <vt:variant>
        <vt:lpwstr>_Toc245200386</vt:lpwstr>
      </vt:variant>
      <vt:variant>
        <vt:i4>1638452</vt:i4>
      </vt:variant>
      <vt:variant>
        <vt:i4>281</vt:i4>
      </vt:variant>
      <vt:variant>
        <vt:i4>0</vt:i4>
      </vt:variant>
      <vt:variant>
        <vt:i4>5</vt:i4>
      </vt:variant>
      <vt:variant>
        <vt:lpwstr/>
      </vt:variant>
      <vt:variant>
        <vt:lpwstr>_Toc245200385</vt:lpwstr>
      </vt:variant>
      <vt:variant>
        <vt:i4>1638452</vt:i4>
      </vt:variant>
      <vt:variant>
        <vt:i4>275</vt:i4>
      </vt:variant>
      <vt:variant>
        <vt:i4>0</vt:i4>
      </vt:variant>
      <vt:variant>
        <vt:i4>5</vt:i4>
      </vt:variant>
      <vt:variant>
        <vt:lpwstr/>
      </vt:variant>
      <vt:variant>
        <vt:lpwstr>_Toc245200384</vt:lpwstr>
      </vt:variant>
      <vt:variant>
        <vt:i4>1638452</vt:i4>
      </vt:variant>
      <vt:variant>
        <vt:i4>269</vt:i4>
      </vt:variant>
      <vt:variant>
        <vt:i4>0</vt:i4>
      </vt:variant>
      <vt:variant>
        <vt:i4>5</vt:i4>
      </vt:variant>
      <vt:variant>
        <vt:lpwstr/>
      </vt:variant>
      <vt:variant>
        <vt:lpwstr>_Toc245200383</vt:lpwstr>
      </vt:variant>
      <vt:variant>
        <vt:i4>1638452</vt:i4>
      </vt:variant>
      <vt:variant>
        <vt:i4>263</vt:i4>
      </vt:variant>
      <vt:variant>
        <vt:i4>0</vt:i4>
      </vt:variant>
      <vt:variant>
        <vt:i4>5</vt:i4>
      </vt:variant>
      <vt:variant>
        <vt:lpwstr/>
      </vt:variant>
      <vt:variant>
        <vt:lpwstr>_Toc245200382</vt:lpwstr>
      </vt:variant>
      <vt:variant>
        <vt:i4>1638452</vt:i4>
      </vt:variant>
      <vt:variant>
        <vt:i4>257</vt:i4>
      </vt:variant>
      <vt:variant>
        <vt:i4>0</vt:i4>
      </vt:variant>
      <vt:variant>
        <vt:i4>5</vt:i4>
      </vt:variant>
      <vt:variant>
        <vt:lpwstr/>
      </vt:variant>
      <vt:variant>
        <vt:lpwstr>_Toc245200381</vt:lpwstr>
      </vt:variant>
      <vt:variant>
        <vt:i4>1638452</vt:i4>
      </vt:variant>
      <vt:variant>
        <vt:i4>251</vt:i4>
      </vt:variant>
      <vt:variant>
        <vt:i4>0</vt:i4>
      </vt:variant>
      <vt:variant>
        <vt:i4>5</vt:i4>
      </vt:variant>
      <vt:variant>
        <vt:lpwstr/>
      </vt:variant>
      <vt:variant>
        <vt:lpwstr>_Toc245200380</vt:lpwstr>
      </vt:variant>
      <vt:variant>
        <vt:i4>1441844</vt:i4>
      </vt:variant>
      <vt:variant>
        <vt:i4>245</vt:i4>
      </vt:variant>
      <vt:variant>
        <vt:i4>0</vt:i4>
      </vt:variant>
      <vt:variant>
        <vt:i4>5</vt:i4>
      </vt:variant>
      <vt:variant>
        <vt:lpwstr/>
      </vt:variant>
      <vt:variant>
        <vt:lpwstr>_Toc245200379</vt:lpwstr>
      </vt:variant>
      <vt:variant>
        <vt:i4>1441844</vt:i4>
      </vt:variant>
      <vt:variant>
        <vt:i4>239</vt:i4>
      </vt:variant>
      <vt:variant>
        <vt:i4>0</vt:i4>
      </vt:variant>
      <vt:variant>
        <vt:i4>5</vt:i4>
      </vt:variant>
      <vt:variant>
        <vt:lpwstr/>
      </vt:variant>
      <vt:variant>
        <vt:lpwstr>_Toc245200378</vt:lpwstr>
      </vt:variant>
      <vt:variant>
        <vt:i4>1441844</vt:i4>
      </vt:variant>
      <vt:variant>
        <vt:i4>233</vt:i4>
      </vt:variant>
      <vt:variant>
        <vt:i4>0</vt:i4>
      </vt:variant>
      <vt:variant>
        <vt:i4>5</vt:i4>
      </vt:variant>
      <vt:variant>
        <vt:lpwstr/>
      </vt:variant>
      <vt:variant>
        <vt:lpwstr>_Toc245200377</vt:lpwstr>
      </vt:variant>
      <vt:variant>
        <vt:i4>1441844</vt:i4>
      </vt:variant>
      <vt:variant>
        <vt:i4>227</vt:i4>
      </vt:variant>
      <vt:variant>
        <vt:i4>0</vt:i4>
      </vt:variant>
      <vt:variant>
        <vt:i4>5</vt:i4>
      </vt:variant>
      <vt:variant>
        <vt:lpwstr/>
      </vt:variant>
      <vt:variant>
        <vt:lpwstr>_Toc245200376</vt:lpwstr>
      </vt:variant>
      <vt:variant>
        <vt:i4>1441844</vt:i4>
      </vt:variant>
      <vt:variant>
        <vt:i4>221</vt:i4>
      </vt:variant>
      <vt:variant>
        <vt:i4>0</vt:i4>
      </vt:variant>
      <vt:variant>
        <vt:i4>5</vt:i4>
      </vt:variant>
      <vt:variant>
        <vt:lpwstr/>
      </vt:variant>
      <vt:variant>
        <vt:lpwstr>_Toc245200375</vt:lpwstr>
      </vt:variant>
      <vt:variant>
        <vt:i4>1441844</vt:i4>
      </vt:variant>
      <vt:variant>
        <vt:i4>215</vt:i4>
      </vt:variant>
      <vt:variant>
        <vt:i4>0</vt:i4>
      </vt:variant>
      <vt:variant>
        <vt:i4>5</vt:i4>
      </vt:variant>
      <vt:variant>
        <vt:lpwstr/>
      </vt:variant>
      <vt:variant>
        <vt:lpwstr>_Toc245200374</vt:lpwstr>
      </vt:variant>
      <vt:variant>
        <vt:i4>1441844</vt:i4>
      </vt:variant>
      <vt:variant>
        <vt:i4>209</vt:i4>
      </vt:variant>
      <vt:variant>
        <vt:i4>0</vt:i4>
      </vt:variant>
      <vt:variant>
        <vt:i4>5</vt:i4>
      </vt:variant>
      <vt:variant>
        <vt:lpwstr/>
      </vt:variant>
      <vt:variant>
        <vt:lpwstr>_Toc245200373</vt:lpwstr>
      </vt:variant>
      <vt:variant>
        <vt:i4>1441844</vt:i4>
      </vt:variant>
      <vt:variant>
        <vt:i4>203</vt:i4>
      </vt:variant>
      <vt:variant>
        <vt:i4>0</vt:i4>
      </vt:variant>
      <vt:variant>
        <vt:i4>5</vt:i4>
      </vt:variant>
      <vt:variant>
        <vt:lpwstr/>
      </vt:variant>
      <vt:variant>
        <vt:lpwstr>_Toc245200372</vt:lpwstr>
      </vt:variant>
      <vt:variant>
        <vt:i4>1441844</vt:i4>
      </vt:variant>
      <vt:variant>
        <vt:i4>197</vt:i4>
      </vt:variant>
      <vt:variant>
        <vt:i4>0</vt:i4>
      </vt:variant>
      <vt:variant>
        <vt:i4>5</vt:i4>
      </vt:variant>
      <vt:variant>
        <vt:lpwstr/>
      </vt:variant>
      <vt:variant>
        <vt:lpwstr>_Toc245200371</vt:lpwstr>
      </vt:variant>
      <vt:variant>
        <vt:i4>1441844</vt:i4>
      </vt:variant>
      <vt:variant>
        <vt:i4>191</vt:i4>
      </vt:variant>
      <vt:variant>
        <vt:i4>0</vt:i4>
      </vt:variant>
      <vt:variant>
        <vt:i4>5</vt:i4>
      </vt:variant>
      <vt:variant>
        <vt:lpwstr/>
      </vt:variant>
      <vt:variant>
        <vt:lpwstr>_Toc245200370</vt:lpwstr>
      </vt:variant>
      <vt:variant>
        <vt:i4>1507380</vt:i4>
      </vt:variant>
      <vt:variant>
        <vt:i4>185</vt:i4>
      </vt:variant>
      <vt:variant>
        <vt:i4>0</vt:i4>
      </vt:variant>
      <vt:variant>
        <vt:i4>5</vt:i4>
      </vt:variant>
      <vt:variant>
        <vt:lpwstr/>
      </vt:variant>
      <vt:variant>
        <vt:lpwstr>_Toc245200369</vt:lpwstr>
      </vt:variant>
      <vt:variant>
        <vt:i4>1507380</vt:i4>
      </vt:variant>
      <vt:variant>
        <vt:i4>179</vt:i4>
      </vt:variant>
      <vt:variant>
        <vt:i4>0</vt:i4>
      </vt:variant>
      <vt:variant>
        <vt:i4>5</vt:i4>
      </vt:variant>
      <vt:variant>
        <vt:lpwstr/>
      </vt:variant>
      <vt:variant>
        <vt:lpwstr>_Toc245200368</vt:lpwstr>
      </vt:variant>
      <vt:variant>
        <vt:i4>1507380</vt:i4>
      </vt:variant>
      <vt:variant>
        <vt:i4>173</vt:i4>
      </vt:variant>
      <vt:variant>
        <vt:i4>0</vt:i4>
      </vt:variant>
      <vt:variant>
        <vt:i4>5</vt:i4>
      </vt:variant>
      <vt:variant>
        <vt:lpwstr/>
      </vt:variant>
      <vt:variant>
        <vt:lpwstr>_Toc245200367</vt:lpwstr>
      </vt:variant>
      <vt:variant>
        <vt:i4>1507380</vt:i4>
      </vt:variant>
      <vt:variant>
        <vt:i4>167</vt:i4>
      </vt:variant>
      <vt:variant>
        <vt:i4>0</vt:i4>
      </vt:variant>
      <vt:variant>
        <vt:i4>5</vt:i4>
      </vt:variant>
      <vt:variant>
        <vt:lpwstr/>
      </vt:variant>
      <vt:variant>
        <vt:lpwstr>_Toc245200366</vt:lpwstr>
      </vt:variant>
      <vt:variant>
        <vt:i4>1507380</vt:i4>
      </vt:variant>
      <vt:variant>
        <vt:i4>161</vt:i4>
      </vt:variant>
      <vt:variant>
        <vt:i4>0</vt:i4>
      </vt:variant>
      <vt:variant>
        <vt:i4>5</vt:i4>
      </vt:variant>
      <vt:variant>
        <vt:lpwstr/>
      </vt:variant>
      <vt:variant>
        <vt:lpwstr>_Toc245200365</vt:lpwstr>
      </vt:variant>
      <vt:variant>
        <vt:i4>1507380</vt:i4>
      </vt:variant>
      <vt:variant>
        <vt:i4>155</vt:i4>
      </vt:variant>
      <vt:variant>
        <vt:i4>0</vt:i4>
      </vt:variant>
      <vt:variant>
        <vt:i4>5</vt:i4>
      </vt:variant>
      <vt:variant>
        <vt:lpwstr/>
      </vt:variant>
      <vt:variant>
        <vt:lpwstr>_Toc245200364</vt:lpwstr>
      </vt:variant>
      <vt:variant>
        <vt:i4>1507380</vt:i4>
      </vt:variant>
      <vt:variant>
        <vt:i4>149</vt:i4>
      </vt:variant>
      <vt:variant>
        <vt:i4>0</vt:i4>
      </vt:variant>
      <vt:variant>
        <vt:i4>5</vt:i4>
      </vt:variant>
      <vt:variant>
        <vt:lpwstr/>
      </vt:variant>
      <vt:variant>
        <vt:lpwstr>_Toc245200363</vt:lpwstr>
      </vt:variant>
      <vt:variant>
        <vt:i4>1507380</vt:i4>
      </vt:variant>
      <vt:variant>
        <vt:i4>143</vt:i4>
      </vt:variant>
      <vt:variant>
        <vt:i4>0</vt:i4>
      </vt:variant>
      <vt:variant>
        <vt:i4>5</vt:i4>
      </vt:variant>
      <vt:variant>
        <vt:lpwstr/>
      </vt:variant>
      <vt:variant>
        <vt:lpwstr>_Toc245200362</vt:lpwstr>
      </vt:variant>
      <vt:variant>
        <vt:i4>1507380</vt:i4>
      </vt:variant>
      <vt:variant>
        <vt:i4>137</vt:i4>
      </vt:variant>
      <vt:variant>
        <vt:i4>0</vt:i4>
      </vt:variant>
      <vt:variant>
        <vt:i4>5</vt:i4>
      </vt:variant>
      <vt:variant>
        <vt:lpwstr/>
      </vt:variant>
      <vt:variant>
        <vt:lpwstr>_Toc245200361</vt:lpwstr>
      </vt:variant>
      <vt:variant>
        <vt:i4>1507380</vt:i4>
      </vt:variant>
      <vt:variant>
        <vt:i4>131</vt:i4>
      </vt:variant>
      <vt:variant>
        <vt:i4>0</vt:i4>
      </vt:variant>
      <vt:variant>
        <vt:i4>5</vt:i4>
      </vt:variant>
      <vt:variant>
        <vt:lpwstr/>
      </vt:variant>
      <vt:variant>
        <vt:lpwstr>_Toc245200360</vt:lpwstr>
      </vt:variant>
      <vt:variant>
        <vt:i4>1310772</vt:i4>
      </vt:variant>
      <vt:variant>
        <vt:i4>125</vt:i4>
      </vt:variant>
      <vt:variant>
        <vt:i4>0</vt:i4>
      </vt:variant>
      <vt:variant>
        <vt:i4>5</vt:i4>
      </vt:variant>
      <vt:variant>
        <vt:lpwstr/>
      </vt:variant>
      <vt:variant>
        <vt:lpwstr>_Toc245200359</vt:lpwstr>
      </vt:variant>
      <vt:variant>
        <vt:i4>1310772</vt:i4>
      </vt:variant>
      <vt:variant>
        <vt:i4>119</vt:i4>
      </vt:variant>
      <vt:variant>
        <vt:i4>0</vt:i4>
      </vt:variant>
      <vt:variant>
        <vt:i4>5</vt:i4>
      </vt:variant>
      <vt:variant>
        <vt:lpwstr/>
      </vt:variant>
      <vt:variant>
        <vt:lpwstr>_Toc245200358</vt:lpwstr>
      </vt:variant>
      <vt:variant>
        <vt:i4>1310772</vt:i4>
      </vt:variant>
      <vt:variant>
        <vt:i4>113</vt:i4>
      </vt:variant>
      <vt:variant>
        <vt:i4>0</vt:i4>
      </vt:variant>
      <vt:variant>
        <vt:i4>5</vt:i4>
      </vt:variant>
      <vt:variant>
        <vt:lpwstr/>
      </vt:variant>
      <vt:variant>
        <vt:lpwstr>_Toc245200357</vt:lpwstr>
      </vt:variant>
      <vt:variant>
        <vt:i4>1310772</vt:i4>
      </vt:variant>
      <vt:variant>
        <vt:i4>107</vt:i4>
      </vt:variant>
      <vt:variant>
        <vt:i4>0</vt:i4>
      </vt:variant>
      <vt:variant>
        <vt:i4>5</vt:i4>
      </vt:variant>
      <vt:variant>
        <vt:lpwstr/>
      </vt:variant>
      <vt:variant>
        <vt:lpwstr>_Toc245200356</vt:lpwstr>
      </vt:variant>
      <vt:variant>
        <vt:i4>1310772</vt:i4>
      </vt:variant>
      <vt:variant>
        <vt:i4>101</vt:i4>
      </vt:variant>
      <vt:variant>
        <vt:i4>0</vt:i4>
      </vt:variant>
      <vt:variant>
        <vt:i4>5</vt:i4>
      </vt:variant>
      <vt:variant>
        <vt:lpwstr/>
      </vt:variant>
      <vt:variant>
        <vt:lpwstr>_Toc245200355</vt:lpwstr>
      </vt:variant>
      <vt:variant>
        <vt:i4>1310772</vt:i4>
      </vt:variant>
      <vt:variant>
        <vt:i4>95</vt:i4>
      </vt:variant>
      <vt:variant>
        <vt:i4>0</vt:i4>
      </vt:variant>
      <vt:variant>
        <vt:i4>5</vt:i4>
      </vt:variant>
      <vt:variant>
        <vt:lpwstr/>
      </vt:variant>
      <vt:variant>
        <vt:lpwstr>_Toc245200354</vt:lpwstr>
      </vt:variant>
      <vt:variant>
        <vt:i4>1310772</vt:i4>
      </vt:variant>
      <vt:variant>
        <vt:i4>89</vt:i4>
      </vt:variant>
      <vt:variant>
        <vt:i4>0</vt:i4>
      </vt:variant>
      <vt:variant>
        <vt:i4>5</vt:i4>
      </vt:variant>
      <vt:variant>
        <vt:lpwstr/>
      </vt:variant>
      <vt:variant>
        <vt:lpwstr>_Toc245200353</vt:lpwstr>
      </vt:variant>
      <vt:variant>
        <vt:i4>1310772</vt:i4>
      </vt:variant>
      <vt:variant>
        <vt:i4>83</vt:i4>
      </vt:variant>
      <vt:variant>
        <vt:i4>0</vt:i4>
      </vt:variant>
      <vt:variant>
        <vt:i4>5</vt:i4>
      </vt:variant>
      <vt:variant>
        <vt:lpwstr/>
      </vt:variant>
      <vt:variant>
        <vt:lpwstr>_Toc245200352</vt:lpwstr>
      </vt:variant>
      <vt:variant>
        <vt:i4>1310772</vt:i4>
      </vt:variant>
      <vt:variant>
        <vt:i4>77</vt:i4>
      </vt:variant>
      <vt:variant>
        <vt:i4>0</vt:i4>
      </vt:variant>
      <vt:variant>
        <vt:i4>5</vt:i4>
      </vt:variant>
      <vt:variant>
        <vt:lpwstr/>
      </vt:variant>
      <vt:variant>
        <vt:lpwstr>_Toc245200351</vt:lpwstr>
      </vt:variant>
      <vt:variant>
        <vt:i4>1310772</vt:i4>
      </vt:variant>
      <vt:variant>
        <vt:i4>71</vt:i4>
      </vt:variant>
      <vt:variant>
        <vt:i4>0</vt:i4>
      </vt:variant>
      <vt:variant>
        <vt:i4>5</vt:i4>
      </vt:variant>
      <vt:variant>
        <vt:lpwstr/>
      </vt:variant>
      <vt:variant>
        <vt:lpwstr>_Toc245200350</vt:lpwstr>
      </vt:variant>
      <vt:variant>
        <vt:i4>1376308</vt:i4>
      </vt:variant>
      <vt:variant>
        <vt:i4>65</vt:i4>
      </vt:variant>
      <vt:variant>
        <vt:i4>0</vt:i4>
      </vt:variant>
      <vt:variant>
        <vt:i4>5</vt:i4>
      </vt:variant>
      <vt:variant>
        <vt:lpwstr/>
      </vt:variant>
      <vt:variant>
        <vt:lpwstr>_Toc245200349</vt:lpwstr>
      </vt:variant>
      <vt:variant>
        <vt:i4>1376308</vt:i4>
      </vt:variant>
      <vt:variant>
        <vt:i4>59</vt:i4>
      </vt:variant>
      <vt:variant>
        <vt:i4>0</vt:i4>
      </vt:variant>
      <vt:variant>
        <vt:i4>5</vt:i4>
      </vt:variant>
      <vt:variant>
        <vt:lpwstr/>
      </vt:variant>
      <vt:variant>
        <vt:lpwstr>_Toc245200348</vt:lpwstr>
      </vt:variant>
      <vt:variant>
        <vt:i4>1376308</vt:i4>
      </vt:variant>
      <vt:variant>
        <vt:i4>53</vt:i4>
      </vt:variant>
      <vt:variant>
        <vt:i4>0</vt:i4>
      </vt:variant>
      <vt:variant>
        <vt:i4>5</vt:i4>
      </vt:variant>
      <vt:variant>
        <vt:lpwstr/>
      </vt:variant>
      <vt:variant>
        <vt:lpwstr>_Toc245200347</vt:lpwstr>
      </vt:variant>
      <vt:variant>
        <vt:i4>1376308</vt:i4>
      </vt:variant>
      <vt:variant>
        <vt:i4>47</vt:i4>
      </vt:variant>
      <vt:variant>
        <vt:i4>0</vt:i4>
      </vt:variant>
      <vt:variant>
        <vt:i4>5</vt:i4>
      </vt:variant>
      <vt:variant>
        <vt:lpwstr/>
      </vt:variant>
      <vt:variant>
        <vt:lpwstr>_Toc245200346</vt:lpwstr>
      </vt:variant>
      <vt:variant>
        <vt:i4>1376308</vt:i4>
      </vt:variant>
      <vt:variant>
        <vt:i4>41</vt:i4>
      </vt:variant>
      <vt:variant>
        <vt:i4>0</vt:i4>
      </vt:variant>
      <vt:variant>
        <vt:i4>5</vt:i4>
      </vt:variant>
      <vt:variant>
        <vt:lpwstr/>
      </vt:variant>
      <vt:variant>
        <vt:lpwstr>_Toc245200345</vt:lpwstr>
      </vt:variant>
      <vt:variant>
        <vt:i4>1376308</vt:i4>
      </vt:variant>
      <vt:variant>
        <vt:i4>35</vt:i4>
      </vt:variant>
      <vt:variant>
        <vt:i4>0</vt:i4>
      </vt:variant>
      <vt:variant>
        <vt:i4>5</vt:i4>
      </vt:variant>
      <vt:variant>
        <vt:lpwstr/>
      </vt:variant>
      <vt:variant>
        <vt:lpwstr>_Toc245200344</vt:lpwstr>
      </vt:variant>
      <vt:variant>
        <vt:i4>1376308</vt:i4>
      </vt:variant>
      <vt:variant>
        <vt:i4>29</vt:i4>
      </vt:variant>
      <vt:variant>
        <vt:i4>0</vt:i4>
      </vt:variant>
      <vt:variant>
        <vt:i4>5</vt:i4>
      </vt:variant>
      <vt:variant>
        <vt:lpwstr/>
      </vt:variant>
      <vt:variant>
        <vt:lpwstr>_Toc245200343</vt:lpwstr>
      </vt:variant>
      <vt:variant>
        <vt:i4>1376308</vt:i4>
      </vt:variant>
      <vt:variant>
        <vt:i4>23</vt:i4>
      </vt:variant>
      <vt:variant>
        <vt:i4>0</vt:i4>
      </vt:variant>
      <vt:variant>
        <vt:i4>5</vt:i4>
      </vt:variant>
      <vt:variant>
        <vt:lpwstr/>
      </vt:variant>
      <vt:variant>
        <vt:lpwstr>_Toc245200342</vt:lpwstr>
      </vt:variant>
      <vt:variant>
        <vt:i4>1376308</vt:i4>
      </vt:variant>
      <vt:variant>
        <vt:i4>17</vt:i4>
      </vt:variant>
      <vt:variant>
        <vt:i4>0</vt:i4>
      </vt:variant>
      <vt:variant>
        <vt:i4>5</vt:i4>
      </vt:variant>
      <vt:variant>
        <vt:lpwstr/>
      </vt:variant>
      <vt:variant>
        <vt:lpwstr>_Toc245200341</vt:lpwstr>
      </vt:variant>
      <vt:variant>
        <vt:i4>1376308</vt:i4>
      </vt:variant>
      <vt:variant>
        <vt:i4>11</vt:i4>
      </vt:variant>
      <vt:variant>
        <vt:i4>0</vt:i4>
      </vt:variant>
      <vt:variant>
        <vt:i4>5</vt:i4>
      </vt:variant>
      <vt:variant>
        <vt:lpwstr/>
      </vt:variant>
      <vt:variant>
        <vt:lpwstr>_Toc245200340</vt:lpwstr>
      </vt:variant>
      <vt:variant>
        <vt:i4>1441832</vt:i4>
      </vt:variant>
      <vt:variant>
        <vt:i4>6</vt:i4>
      </vt:variant>
      <vt:variant>
        <vt:i4>0</vt:i4>
      </vt:variant>
      <vt:variant>
        <vt:i4>5</vt:i4>
      </vt:variant>
      <vt:variant>
        <vt:lpwstr>mailto:dboggs@wmata.com</vt:lpwstr>
      </vt:variant>
      <vt:variant>
        <vt:lpwstr/>
      </vt:variant>
      <vt:variant>
        <vt:i4>7012447</vt:i4>
      </vt:variant>
      <vt:variant>
        <vt:i4>3</vt:i4>
      </vt:variant>
      <vt:variant>
        <vt:i4>0</vt:i4>
      </vt:variant>
      <vt:variant>
        <vt:i4>5</vt:i4>
      </vt:variant>
      <vt:variant>
        <vt:lpwstr>mailto:iamachree@wmata.com</vt:lpwstr>
      </vt:variant>
      <vt:variant>
        <vt:lpwstr/>
      </vt:variant>
      <vt:variant>
        <vt:i4>1441832</vt:i4>
      </vt:variant>
      <vt:variant>
        <vt:i4>0</vt:i4>
      </vt:variant>
      <vt:variant>
        <vt:i4>0</vt:i4>
      </vt:variant>
      <vt:variant>
        <vt:i4>5</vt:i4>
      </vt:variant>
      <vt:variant>
        <vt:lpwstr>mailto:dboggs@wmata.com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WMATA</cp:lastModifiedBy>
  <cp:revision>2</cp:revision>
  <cp:lastPrinted>2010-06-03T19:30:00Z</cp:lastPrinted>
  <dcterms:created xsi:type="dcterms:W3CDTF">2010-06-04T20:01:00Z</dcterms:created>
  <dcterms:modified xsi:type="dcterms:W3CDTF">2010-06-04T20:01:00Z</dcterms:modified>
</cp:coreProperties>
</file>